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B5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附件2</w:t>
      </w:r>
    </w:p>
    <w:p w14:paraId="08758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 w14:paraId="1E35C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2025年三亚市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大学生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高中生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时政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辩论</w:t>
      </w:r>
    </w:p>
    <w:p w14:paraId="74EAC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1" w:name="_GoBack"/>
      <w:bookmarkEnd w:id="1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邀请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赛活动方案</w:t>
      </w:r>
    </w:p>
    <w:p w14:paraId="7D67E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30A87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</w:rPr>
        <w:t>、活动目的</w:t>
      </w:r>
    </w:p>
    <w:p w14:paraId="4D44D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通过辩论赛形式，激发大学生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高中生</w:t>
      </w:r>
      <w:r>
        <w:rPr>
          <w:rFonts w:hint="default" w:ascii="Times New Roman" w:hAnsi="Times New Roman" w:cs="Times New Roman"/>
        </w:rPr>
        <w:t>的爱国热情，培养青年学生的思辨能力与公民意识，同时为大学生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高中生</w:t>
      </w:r>
      <w:r>
        <w:rPr>
          <w:rFonts w:hint="default" w:ascii="Times New Roman" w:hAnsi="Times New Roman" w:cs="Times New Roman"/>
        </w:rPr>
        <w:t>提供展示自我、交流思想的平台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海南解放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31"/>
          <w:szCs w:val="31"/>
        </w:rPr>
        <w:t>75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周年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抗日战争胜利80周年、自贸港封关之年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献礼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6A563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</w:rPr>
        <w:t>、组织机构</w:t>
      </w:r>
    </w:p>
    <w:p w14:paraId="7ABE8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主办单位：</w:t>
      </w:r>
      <w:r>
        <w:rPr>
          <w:rFonts w:hint="default" w:ascii="Times New Roman" w:hAnsi="Times New Roman" w:cs="Times New Roman"/>
          <w:lang w:val="en-US" w:eastAsia="zh-CN"/>
        </w:rPr>
        <w:t>三亚</w:t>
      </w:r>
      <w:r>
        <w:rPr>
          <w:rFonts w:hint="default" w:ascii="Times New Roman" w:hAnsi="Times New Roman" w:cs="Times New Roman"/>
        </w:rPr>
        <w:t>市教育</w:t>
      </w:r>
      <w:r>
        <w:rPr>
          <w:rFonts w:hint="default" w:ascii="Times New Roman" w:hAnsi="Times New Roman" w:cs="Times New Roman"/>
          <w:lang w:val="en-US" w:eastAsia="zh-CN"/>
        </w:rPr>
        <w:t>研究培训院。</w:t>
      </w:r>
    </w:p>
    <w:p w14:paraId="4E3A4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承办单位：各参与高校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高中学校。</w:t>
      </w:r>
    </w:p>
    <w:p w14:paraId="33D0D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</w:rPr>
        <w:t>、活动主题</w:t>
      </w:r>
    </w:p>
    <w:p w14:paraId="0FB58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“</w:t>
      </w:r>
      <w:bookmarkStart w:id="0" w:name="OLE_LINK6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以信仰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魂，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时代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使命</w:t>
      </w:r>
      <w:bookmarkEnd w:id="0"/>
      <w:r>
        <w:rPr>
          <w:rFonts w:hint="default" w:ascii="Times New Roman" w:hAnsi="Times New Roman" w:cs="Times New Roman"/>
        </w:rPr>
        <w:t>”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37A1E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</w:rPr>
        <w:t>、辩论赛</w:t>
      </w:r>
      <w:r>
        <w:rPr>
          <w:rFonts w:hint="eastAsia" w:ascii="Times New Roman" w:hAnsi="Times New Roman" w:eastAsia="黑体" w:cs="Times New Roman"/>
          <w:lang w:val="en-US" w:eastAsia="zh-CN"/>
        </w:rPr>
        <w:t>辩</w:t>
      </w:r>
      <w:r>
        <w:rPr>
          <w:rFonts w:hint="default" w:ascii="Times New Roman" w:hAnsi="Times New Roman" w:eastAsia="黑体" w:cs="Times New Roman"/>
        </w:rPr>
        <w:t>题</w:t>
      </w:r>
    </w:p>
    <w:p w14:paraId="73B77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海南自贸港人才</w:t>
      </w:r>
      <w:r>
        <w:rPr>
          <w:rFonts w:hint="eastAsia" w:ascii="Times New Roman" w:hAnsi="Times New Roman" w:cs="Times New Roman"/>
          <w:lang w:val="en-US" w:eastAsia="zh-CN"/>
        </w:rPr>
        <w:t>需求</w:t>
      </w:r>
      <w:r>
        <w:rPr>
          <w:rFonts w:hint="default" w:ascii="Times New Roman" w:hAnsi="Times New Roman" w:cs="Times New Roman"/>
        </w:rPr>
        <w:t>，更应侧重</w:t>
      </w:r>
      <w:r>
        <w:rPr>
          <w:rFonts w:hint="eastAsia" w:ascii="Times New Roman" w:hAnsi="Times New Roman" w:cs="Times New Roman"/>
          <w:lang w:val="en-US" w:eastAsia="zh-CN"/>
        </w:rPr>
        <w:t>引进外来</w:t>
      </w:r>
      <w:r>
        <w:rPr>
          <w:rFonts w:hint="default" w:ascii="Times New Roman" w:hAnsi="Times New Roman" w:cs="Times New Roman"/>
        </w:rPr>
        <w:t>高端人才还是</w:t>
      </w:r>
      <w:r>
        <w:rPr>
          <w:rFonts w:hint="eastAsia" w:ascii="Times New Roman" w:hAnsi="Times New Roman" w:cs="Times New Roman"/>
          <w:lang w:val="en-US" w:eastAsia="zh-CN"/>
        </w:rPr>
        <w:t>培养</w:t>
      </w:r>
      <w:r>
        <w:rPr>
          <w:rFonts w:hint="default" w:ascii="Times New Roman" w:hAnsi="Times New Roman" w:cs="Times New Roman"/>
        </w:rPr>
        <w:t>本土青年人才？</w:t>
      </w:r>
    </w:p>
    <w:p w14:paraId="0CCE2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正方：引进</w:t>
      </w:r>
      <w:r>
        <w:rPr>
          <w:rFonts w:hint="eastAsia" w:ascii="Times New Roman" w:hAnsi="Times New Roman" w:cs="Times New Roman"/>
          <w:lang w:val="en-US" w:eastAsia="zh-CN"/>
        </w:rPr>
        <w:t>外来</w:t>
      </w:r>
      <w:r>
        <w:rPr>
          <w:rFonts w:hint="default" w:ascii="Times New Roman" w:hAnsi="Times New Roman" w:cs="Times New Roman"/>
        </w:rPr>
        <w:t>高端人才更能快速提升自贸港发展水平</w:t>
      </w:r>
    </w:p>
    <w:p w14:paraId="0EED7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反方：培养本土青年人才更</w:t>
      </w:r>
      <w:r>
        <w:rPr>
          <w:rFonts w:hint="eastAsia" w:ascii="Times New Roman" w:hAnsi="Times New Roman" w:cs="Times New Roman"/>
          <w:lang w:val="en-US" w:eastAsia="zh-CN"/>
        </w:rPr>
        <w:t>加</w:t>
      </w:r>
      <w:r>
        <w:rPr>
          <w:rFonts w:hint="default" w:ascii="Times New Roman" w:hAnsi="Times New Roman" w:cs="Times New Roman"/>
        </w:rPr>
        <w:t>有利于自贸港可持续发展</w:t>
      </w:r>
    </w:p>
    <w:p w14:paraId="50A2B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五、活动时间地点</w:t>
      </w:r>
    </w:p>
    <w:p w14:paraId="5869E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时间：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月至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月</w:t>
      </w:r>
      <w:r>
        <w:rPr>
          <w:rFonts w:hint="default" w:ascii="Times New Roman" w:hAnsi="Times New Roman" w:cs="Times New Roman"/>
          <w:lang w:eastAsia="zh-CN"/>
        </w:rPr>
        <w:t>。</w:t>
      </w:r>
    </w:p>
    <w:p w14:paraId="3D096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地点：</w:t>
      </w:r>
      <w:r>
        <w:rPr>
          <w:rFonts w:hint="default" w:ascii="Times New Roman" w:hAnsi="Times New Roman" w:cs="Times New Roman"/>
          <w:lang w:val="en-US" w:eastAsia="zh-CN"/>
        </w:rPr>
        <w:t>初赛在</w:t>
      </w:r>
      <w:r>
        <w:rPr>
          <w:rFonts w:hint="default" w:ascii="Times New Roman" w:hAnsi="Times New Roman" w:cs="Times New Roman"/>
        </w:rPr>
        <w:t>各</w:t>
      </w:r>
      <w:r>
        <w:rPr>
          <w:rFonts w:hint="default" w:ascii="Times New Roman" w:hAnsi="Times New Roman" w:cs="Times New Roman"/>
          <w:lang w:val="en-US" w:eastAsia="zh-CN"/>
        </w:rPr>
        <w:t>学校进行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复赛、</w:t>
      </w:r>
      <w:r>
        <w:rPr>
          <w:rFonts w:hint="default" w:ascii="Times New Roman" w:hAnsi="Times New Roman" w:cs="Times New Roman"/>
        </w:rPr>
        <w:t>决赛</w:t>
      </w:r>
      <w:r>
        <w:rPr>
          <w:rFonts w:hint="default" w:ascii="Times New Roman" w:hAnsi="Times New Roman" w:cs="Times New Roman"/>
          <w:lang w:val="en-US" w:eastAsia="zh-CN"/>
        </w:rPr>
        <w:t>地点待定</w:t>
      </w:r>
      <w:r>
        <w:rPr>
          <w:rFonts w:hint="default" w:ascii="Times New Roman" w:hAnsi="Times New Roman" w:cs="Times New Roman"/>
        </w:rPr>
        <w:t>。</w:t>
      </w:r>
    </w:p>
    <w:p w14:paraId="1E2A8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六、参赛对象</w:t>
      </w:r>
    </w:p>
    <w:p w14:paraId="002EC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全市各高等院校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高中学校</w:t>
      </w:r>
      <w:r>
        <w:rPr>
          <w:rFonts w:hint="default" w:ascii="Times New Roman" w:hAnsi="Times New Roman" w:cs="Times New Roman"/>
        </w:rPr>
        <w:t>在校学生。</w:t>
      </w:r>
    </w:p>
    <w:p w14:paraId="3DA49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trike/>
          <w:dstrike w:val="0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七、活动流程</w:t>
      </w:r>
    </w:p>
    <w:p w14:paraId="3BF3B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（一）准备阶段：</w:t>
      </w:r>
      <w:r>
        <w:rPr>
          <w:rFonts w:hint="eastAsia" w:ascii="Times New Roman" w:hAnsi="Times New Roman" w:cs="Times New Roman"/>
          <w:lang w:val="en-US" w:eastAsia="zh-CN"/>
        </w:rPr>
        <w:t>2025年6月20日起全市</w:t>
      </w:r>
      <w:r>
        <w:rPr>
          <w:rFonts w:hint="default" w:ascii="Times New Roman" w:hAnsi="Times New Roman" w:cs="Times New Roman"/>
          <w:lang w:val="en-US" w:eastAsia="zh-CN"/>
        </w:rPr>
        <w:t>各校</w:t>
      </w:r>
      <w:r>
        <w:rPr>
          <w:rFonts w:hint="eastAsia" w:ascii="Times New Roman" w:hAnsi="Times New Roman" w:cs="Times New Roman"/>
          <w:lang w:val="en-US" w:eastAsia="zh-CN"/>
        </w:rPr>
        <w:t>报名参与邀请赛，</w:t>
      </w:r>
      <w:r>
        <w:rPr>
          <w:rFonts w:hint="default" w:ascii="Times New Roman" w:hAnsi="Times New Roman" w:cs="Times New Roman"/>
          <w:lang w:val="en-US" w:eastAsia="zh-CN"/>
        </w:rPr>
        <w:t>组织校内</w:t>
      </w:r>
      <w:r>
        <w:rPr>
          <w:rFonts w:hint="eastAsia" w:ascii="Times New Roman" w:hAnsi="Times New Roman" w:cs="Times New Roman"/>
          <w:lang w:val="en-US" w:eastAsia="zh-CN"/>
        </w:rPr>
        <w:t>参赛学生</w:t>
      </w:r>
      <w:r>
        <w:rPr>
          <w:rFonts w:hint="default" w:ascii="Times New Roman" w:hAnsi="Times New Roman" w:cs="Times New Roman"/>
          <w:lang w:val="en-US" w:eastAsia="zh-CN"/>
        </w:rPr>
        <w:t>选拔，进行辩论材料准备和策略研究。</w:t>
      </w:r>
      <w:r>
        <w:rPr>
          <w:rFonts w:hint="eastAsia" w:ascii="Times New Roman" w:hAnsi="Times New Roman" w:cs="Times New Roman"/>
          <w:lang w:val="en-US" w:eastAsia="zh-CN"/>
        </w:rPr>
        <w:t>市教培院</w:t>
      </w:r>
      <w:r>
        <w:rPr>
          <w:rFonts w:hint="eastAsia" w:ascii="Times New Roman" w:hAnsi="Times New Roman" w:cs="Times New Roman"/>
          <w:lang w:val="en-US" w:eastAsia="zh-CN"/>
        </w:rPr>
        <w:t>确定邀请赛参赛结对单位。</w:t>
      </w:r>
    </w:p>
    <w:p w14:paraId="2D70D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4445</wp:posOffset>
                </wp:positionV>
                <wp:extent cx="1228725" cy="1133475"/>
                <wp:effectExtent l="0" t="0" r="9525" b="9525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13960" y="3927475"/>
                          <a:ext cx="12287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6C318"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63625" cy="1063625"/>
                                  <wp:effectExtent l="0" t="0" r="3175" b="3175"/>
                                  <wp:docPr id="5" name="图片 5" descr="微信截图_202506181608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微信截图_2025061816080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3625" cy="1063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95pt;margin-top:0.35pt;height:89.25pt;width:96.75pt;mso-wrap-distance-bottom:0pt;mso-wrap-distance-left:9pt;mso-wrap-distance-right:9pt;mso-wrap-distance-top:0pt;z-index:251659264;mso-width-relative:page;mso-height-relative:page;" fillcolor="#FFFFFF [3201]" filled="t" stroked="f" coordsize="21600,21600" o:gfxdata="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hlFq&#10;XdUAAAAIAQAADwAAAAAAAAABACAAAAAiAAAAZHJzL2Rvd25yZXYueG1sUEsBAhQAFAAAAAgAh07i&#10;QGh0MnBeAgAAnA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466C318"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eastAsia="仿宋_GB2312"/>
                          <w:lang w:eastAsia="zh-CN"/>
                        </w:rPr>
                        <w:drawing>
                          <wp:inline distT="0" distB="0" distL="114300" distR="114300">
                            <wp:extent cx="1063625" cy="1063625"/>
                            <wp:effectExtent l="0" t="0" r="3175" b="3175"/>
                            <wp:docPr id="5" name="图片 5" descr="微信截图_202506181608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微信截图_2025061816080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3625" cy="1063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（二）</w:t>
      </w:r>
      <w:r>
        <w:rPr>
          <w:rFonts w:hint="eastAsia" w:ascii="Times New Roman" w:hAnsi="Times New Roman" w:cs="Times New Roman"/>
          <w:lang w:val="en-US" w:eastAsia="zh-CN"/>
        </w:rPr>
        <w:t>开展</w:t>
      </w:r>
      <w:r>
        <w:rPr>
          <w:rFonts w:hint="default" w:ascii="Times New Roman" w:hAnsi="Times New Roman" w:cs="Times New Roman"/>
          <w:lang w:val="en-US" w:eastAsia="zh-CN"/>
        </w:rPr>
        <w:t>阶段（202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6月</w:t>
      </w:r>
      <w:r>
        <w:rPr>
          <w:rFonts w:hint="eastAsia" w:ascii="Times New Roman" w:hAnsi="Times New Roman" w:cs="Times New Roman"/>
          <w:lang w:val="en-US" w:eastAsia="zh-CN"/>
        </w:rPr>
        <w:t>至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月）：</w:t>
      </w:r>
      <w:r>
        <w:rPr>
          <w:rFonts w:hint="eastAsia" w:ascii="Times New Roman" w:hAnsi="Times New Roman" w:cs="Times New Roman"/>
          <w:lang w:val="en-US" w:eastAsia="zh-CN"/>
        </w:rPr>
        <w:t>市教培院确定邀请赛</w:t>
      </w:r>
      <w:r>
        <w:rPr>
          <w:rFonts w:hint="default" w:ascii="Times New Roman" w:hAnsi="Times New Roman" w:cs="Times New Roman"/>
          <w:lang w:val="en-US" w:eastAsia="zh-CN"/>
        </w:rPr>
        <w:t>分赛场</w:t>
      </w:r>
      <w:r>
        <w:rPr>
          <w:rFonts w:hint="eastAsia" w:ascii="Times New Roman" w:hAnsi="Times New Roman" w:cs="Times New Roman"/>
          <w:lang w:val="en-US" w:eastAsia="zh-CN"/>
        </w:rPr>
        <w:t>；组织各校参赛</w:t>
      </w:r>
      <w:r>
        <w:rPr>
          <w:rFonts w:hint="default" w:ascii="Times New Roman" w:hAnsi="Times New Roman" w:cs="Times New Roman"/>
          <w:lang w:val="en-US" w:eastAsia="zh-CN"/>
        </w:rPr>
        <w:t>队</w:t>
      </w:r>
      <w:r>
        <w:rPr>
          <w:rFonts w:hint="eastAsia" w:ascii="Times New Roman" w:hAnsi="Times New Roman" w:cs="Times New Roman"/>
          <w:lang w:val="en-US" w:eastAsia="zh-CN"/>
        </w:rPr>
        <w:t>伍</w:t>
      </w:r>
      <w:r>
        <w:rPr>
          <w:rFonts w:hint="default" w:ascii="Times New Roman" w:hAnsi="Times New Roman" w:cs="Times New Roman"/>
          <w:lang w:val="en-US" w:eastAsia="zh-CN"/>
        </w:rPr>
        <w:t>扫描右侧二维码提交</w:t>
      </w:r>
      <w:r>
        <w:rPr>
          <w:rFonts w:hint="eastAsia" w:ascii="Times New Roman" w:hAnsi="Times New Roman" w:cs="Times New Roman"/>
          <w:lang w:val="en-US" w:eastAsia="zh-CN"/>
        </w:rPr>
        <w:t>相关</w:t>
      </w:r>
      <w:r>
        <w:rPr>
          <w:rFonts w:hint="default" w:ascii="Times New Roman" w:hAnsi="Times New Roman" w:cs="Times New Roman"/>
          <w:lang w:val="en-US" w:eastAsia="zh-CN"/>
        </w:rPr>
        <w:t>报名信息</w:t>
      </w:r>
      <w:r>
        <w:rPr>
          <w:rFonts w:hint="eastAsia" w:ascii="Times New Roman" w:hAnsi="Times New Roman" w:cs="Times New Roman"/>
          <w:lang w:val="en-US" w:eastAsia="zh-CN"/>
        </w:rPr>
        <w:t>；组织开展各场次邀请赛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3B02C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八、奖项设置</w:t>
      </w:r>
    </w:p>
    <w:p w14:paraId="7D62E63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76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每场邀请赛设最佳队伍（1个）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优秀队伍（1个）；设最佳辩手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；优秀辩手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Hans" w:bidi="ar-SA"/>
        </w:rPr>
        <w:t>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；优秀指导教师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Hans" w:bidi="ar-SA"/>
        </w:rPr>
        <w:t>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29E52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九、比赛规则</w:t>
      </w:r>
    </w:p>
    <w:p w14:paraId="62413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一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每个参赛队伍由4名正式辩手和1</w:t>
      </w:r>
      <w:r>
        <w:rPr>
          <w:rFonts w:hint="eastAsia" w:ascii="仿宋_GB2312" w:hAnsi="仿宋_GB2312" w:eastAsia="仿宋_GB2312" w:cs="仿宋_GB2312"/>
        </w:rPr>
        <w:t>－</w:t>
      </w:r>
      <w:r>
        <w:rPr>
          <w:rFonts w:hint="default" w:ascii="Times New Roman" w:hAnsi="Times New Roman" w:cs="Times New Roman"/>
        </w:rPr>
        <w:t>2名替补辩手组成。</w:t>
      </w:r>
    </w:p>
    <w:p w14:paraId="066CF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比赛分为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立论与质询</w:t>
      </w:r>
      <w:r>
        <w:rPr>
          <w:rFonts w:hint="default" w:ascii="Times New Roman" w:hAnsi="Times New Roman" w:cs="Times New Roma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驳论与交锋</w:t>
      </w:r>
      <w:r>
        <w:rPr>
          <w:rFonts w:hint="default" w:ascii="Times New Roman" w:hAnsi="Times New Roman" w:cs="Times New Roman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小结与自由辩</w:t>
      </w:r>
      <w:r>
        <w:rPr>
          <w:rFonts w:hint="default" w:ascii="Times New Roman" w:hAnsi="Times New Roman" w:cs="Times New Roman"/>
        </w:rPr>
        <w:t>、总结陈词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</w:rPr>
        <w:t>个阶段。</w:t>
      </w:r>
    </w:p>
    <w:p w14:paraId="02171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每队辩论时间为限定时间，超时将受到扣分处罚。</w:t>
      </w:r>
    </w:p>
    <w:p w14:paraId="492E9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辩论过程中要求遵循</w:t>
      </w:r>
      <w:r>
        <w:rPr>
          <w:rFonts w:hint="eastAsia" w:ascii="Times New Roman" w:hAnsi="Times New Roman" w:cs="Times New Roman"/>
          <w:lang w:val="en-US" w:eastAsia="zh-CN"/>
        </w:rPr>
        <w:t>实事求是</w:t>
      </w:r>
      <w:r>
        <w:rPr>
          <w:rFonts w:hint="default" w:ascii="Times New Roman" w:hAnsi="Times New Roman" w:cs="Times New Roman"/>
        </w:rPr>
        <w:t>原则</w:t>
      </w:r>
      <w:r>
        <w:rPr>
          <w:rFonts w:hint="default" w:ascii="Times New Roman" w:hAnsi="Times New Roman" w:cs="Times New Roman"/>
        </w:rPr>
        <w:t>，严禁人身攻击和非理性争辩。</w:t>
      </w:r>
    </w:p>
    <w:p w14:paraId="39E8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五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评判标准包括论点明晰性、论据相关性、团队协作和辩论技巧等方面。</w:t>
      </w:r>
    </w:p>
    <w:p w14:paraId="1413E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六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评委由专家学者、资深辩手和相关领导组成，保证公平公正。</w:t>
      </w:r>
    </w:p>
    <w:p w14:paraId="21C58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七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具体环节时间控制、发言顺序及计分方式将在赛前说明会中详细解释。</w:t>
      </w:r>
    </w:p>
    <w:p w14:paraId="49B9A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十、</w:t>
      </w:r>
      <w:r>
        <w:rPr>
          <w:rFonts w:hint="default" w:ascii="Times New Roman" w:hAnsi="Times New Roman" w:eastAsia="黑体" w:cs="Times New Roman"/>
        </w:rPr>
        <w:t>联系方式</w:t>
      </w:r>
    </w:p>
    <w:p w14:paraId="7C643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联系人：</w:t>
      </w:r>
      <w:r>
        <w:rPr>
          <w:rFonts w:hint="default" w:ascii="Times New Roman" w:hAnsi="Times New Roman" w:eastAsia="仿宋_GB2312" w:cs="Times New Roman"/>
          <w:lang w:val="en-US" w:eastAsia="zh-CN"/>
        </w:rPr>
        <w:t>龙文杰</w:t>
      </w:r>
    </w:p>
    <w:p w14:paraId="4D1A3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联系电话：</w:t>
      </w:r>
      <w:r>
        <w:rPr>
          <w:rFonts w:hint="default" w:ascii="Times New Roman" w:hAnsi="Times New Roman" w:eastAsia="仿宋_GB2312" w:cs="Times New Roman"/>
          <w:lang w:val="en-US" w:eastAsia="zh-CN"/>
        </w:rPr>
        <w:t>13518842996</w:t>
      </w:r>
    </w:p>
    <w:p w14:paraId="330F6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</w:p>
    <w:p w14:paraId="7EC9F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cs="Times New Roman"/>
        </w:rPr>
      </w:pPr>
    </w:p>
    <w:p w14:paraId="132A49A3"/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2B93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ACA7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3ACA7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A3164"/>
    <w:rsid w:val="098A22EA"/>
    <w:rsid w:val="0A6D1E60"/>
    <w:rsid w:val="0D6214AA"/>
    <w:rsid w:val="16D056D6"/>
    <w:rsid w:val="1B3836B3"/>
    <w:rsid w:val="1C281B11"/>
    <w:rsid w:val="1CAC44F0"/>
    <w:rsid w:val="1CBF4223"/>
    <w:rsid w:val="1EC1196B"/>
    <w:rsid w:val="25585215"/>
    <w:rsid w:val="27C46164"/>
    <w:rsid w:val="287E2840"/>
    <w:rsid w:val="2A4B5348"/>
    <w:rsid w:val="2FAA3ACC"/>
    <w:rsid w:val="2FE778C1"/>
    <w:rsid w:val="32452FC5"/>
    <w:rsid w:val="32E4633A"/>
    <w:rsid w:val="34EC7728"/>
    <w:rsid w:val="4AFD7220"/>
    <w:rsid w:val="53B84F4D"/>
    <w:rsid w:val="5545581A"/>
    <w:rsid w:val="59DE3233"/>
    <w:rsid w:val="634431FA"/>
    <w:rsid w:val="65B6655E"/>
    <w:rsid w:val="665C5C0C"/>
    <w:rsid w:val="701C4E2C"/>
    <w:rsid w:val="73D56FFD"/>
    <w:rsid w:val="746A749B"/>
    <w:rsid w:val="74E27188"/>
    <w:rsid w:val="75640639"/>
    <w:rsid w:val="7C1B1DC6"/>
    <w:rsid w:val="7D6D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783</Words>
  <Characters>816</Characters>
  <Lines>0</Lines>
  <Paragraphs>0</Paragraphs>
  <TotalTime>8</TotalTime>
  <ScaleCrop>false</ScaleCrop>
  <LinksUpToDate>false</LinksUpToDate>
  <CharactersWithSpaces>816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2025-06-03T09:28:00Z</dcterms:created>
  <dc:creator>Administrator</dc:creator>
  <cp:lastModifiedBy>丽君</cp:lastModifiedBy>
  <dcterms:modified xsi:type="dcterms:W3CDTF">2025-06-20T10:02:14Z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DDC0CF5011414A90A1BDE4701A01963E_12</vt:lpwstr>
  </property>
</Properties>
</file>