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CC5C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40F89D1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77A5516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3B40B59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2F44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25C5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AA6C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DAE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6BF7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B40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79BF3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2BDE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  <w:t>中央民族大学附属中学三亚学校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3333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bookmarkStart w:id="0" w:name="OLE_LINK6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深化平台应用，助力教学创新</w:t>
            </w:r>
            <w:bookmarkEnd w:id="0"/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587E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</w:t>
            </w:r>
            <w:bookmarkStart w:id="1" w:name="OLE_LINK1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年</w:t>
            </w:r>
          </w:p>
          <w:p w14:paraId="10C79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6月10日</w:t>
            </w:r>
          </w:p>
          <w:bookmarkEnd w:id="1"/>
          <w:p w14:paraId="05CE04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</w:pP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618C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  <w:t>中央民族大学附属中学三亚学校校内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34B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50人</w:t>
            </w:r>
          </w:p>
        </w:tc>
      </w:tr>
    </w:tbl>
    <w:p w14:paraId="2E6EDD5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32862D3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1290"/>
        <w:gridCol w:w="975"/>
        <w:gridCol w:w="2355"/>
        <w:gridCol w:w="788"/>
        <w:gridCol w:w="1327"/>
        <w:gridCol w:w="1124"/>
      </w:tblGrid>
      <w:tr w14:paraId="56668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7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34DA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D35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3B6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23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6EB8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7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C4E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3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E991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28C2A2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EAB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29101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01E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A0C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一次函数与二元一次方程组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D2C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李志红</w:t>
            </w:r>
          </w:p>
        </w:tc>
        <w:tc>
          <w:tcPr>
            <w:tcW w:w="23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B7C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利用平台精品课突破几何难点</w:t>
            </w:r>
          </w:p>
        </w:tc>
        <w:tc>
          <w:tcPr>
            <w:tcW w:w="7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2255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3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9DF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bookmarkStart w:id="2" w:name="OLE_LINK3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 </w:t>
            </w:r>
          </w:p>
          <w:p w14:paraId="484F4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上午</w:t>
            </w:r>
          </w:p>
          <w:p w14:paraId="45980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第二节</w:t>
            </w:r>
            <w:bookmarkEnd w:id="2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8:45--</w:t>
            </w:r>
          </w:p>
          <w:p w14:paraId="6977AE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9:25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C940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3" w:name="OLE_LINK2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学校录播室</w:t>
            </w:r>
            <w:bookmarkEnd w:id="3"/>
          </w:p>
        </w:tc>
      </w:tr>
      <w:tr w14:paraId="4F127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32BC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286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物理虚拟实验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0EBE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范琳</w:t>
            </w:r>
          </w:p>
        </w:tc>
        <w:tc>
          <w:tcPr>
            <w:tcW w:w="23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9A2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借助平台学科工具开展实践教学、利用平台线上活动发布功能布置课堂任务 </w:t>
            </w:r>
          </w:p>
        </w:tc>
        <w:tc>
          <w:tcPr>
            <w:tcW w:w="7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149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物理</w:t>
            </w:r>
          </w:p>
        </w:tc>
        <w:tc>
          <w:tcPr>
            <w:tcW w:w="13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B599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bookmarkStart w:id="4" w:name="OLE_LINK4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 </w:t>
            </w:r>
          </w:p>
          <w:p w14:paraId="0C2AD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上午</w:t>
            </w:r>
          </w:p>
          <w:p w14:paraId="2A6D4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第三节9:40--</w:t>
            </w:r>
          </w:p>
          <w:p w14:paraId="745CA6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10:20</w:t>
            </w:r>
            <w:bookmarkEnd w:id="4"/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CC8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5" w:name="OLE_LINK10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学校录播室</w:t>
            </w:r>
            <w:bookmarkEnd w:id="5"/>
          </w:p>
        </w:tc>
      </w:tr>
      <w:tr w14:paraId="3319D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7D62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9D8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学堂乐歌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41D5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杨阳</w:t>
            </w:r>
          </w:p>
        </w:tc>
        <w:tc>
          <w:tcPr>
            <w:tcW w:w="23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C96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利用平台丰富的音乐资源库，播放经典音乐作品； 运用平台的互动功能，组织学生分组进行节奏创编活动，使用虚拟乐器模拟演奏</w:t>
            </w:r>
          </w:p>
        </w:tc>
        <w:tc>
          <w:tcPr>
            <w:tcW w:w="7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C4D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音乐</w:t>
            </w:r>
          </w:p>
        </w:tc>
        <w:tc>
          <w:tcPr>
            <w:tcW w:w="13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ACC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 </w:t>
            </w:r>
          </w:p>
          <w:p w14:paraId="684985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上午</w:t>
            </w:r>
          </w:p>
          <w:p w14:paraId="537C6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第四节10:35--</w:t>
            </w:r>
          </w:p>
          <w:p w14:paraId="55BB8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11:15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B4A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学校录播室</w:t>
            </w:r>
          </w:p>
        </w:tc>
      </w:tr>
    </w:tbl>
    <w:p w14:paraId="24FD3D4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6EE0379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117"/>
        <w:gridCol w:w="1380"/>
        <w:gridCol w:w="1380"/>
        <w:gridCol w:w="1485"/>
        <w:gridCol w:w="1178"/>
      </w:tblGrid>
      <w:tr w14:paraId="7785F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8BB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11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C7B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1EA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F39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</w:t>
            </w:r>
          </w:p>
          <w:p w14:paraId="28C74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职称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6AB5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1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493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1377EB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DC0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11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B0E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《借力智慧平台，推动学校教学管理创新》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F21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 窦文军 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C792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党支部书记兼执行校长，中学高级教师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B1A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 </w:t>
            </w:r>
          </w:p>
          <w:p w14:paraId="3AD84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上午9:40--</w:t>
            </w:r>
          </w:p>
          <w:p w14:paraId="34706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10:00</w:t>
            </w:r>
          </w:p>
        </w:tc>
        <w:tc>
          <w:tcPr>
            <w:tcW w:w="11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907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学校第二会议室</w:t>
            </w:r>
          </w:p>
        </w:tc>
      </w:tr>
    </w:tbl>
    <w:p w14:paraId="3B102D6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6755E7A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2"/>
        <w:gridCol w:w="1816"/>
        <w:gridCol w:w="1275"/>
        <w:gridCol w:w="1530"/>
        <w:gridCol w:w="1740"/>
        <w:gridCol w:w="1268"/>
      </w:tblGrid>
      <w:tr w14:paraId="36364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4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052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833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20C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4A0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  <w:bookmarkStart w:id="6" w:name="OLE_LINK5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/</w:t>
            </w:r>
            <w:bookmarkEnd w:id="6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岗位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A491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26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703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0FBFB4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4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743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2DE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深化平台应用，助力教学创新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3AA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白芳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679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中学语文高级教师/教科室主任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4DD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7" w:name="OLE_LINK7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 上午10:00--10:30</w:t>
            </w:r>
            <w:bookmarkEnd w:id="7"/>
          </w:p>
        </w:tc>
        <w:tc>
          <w:tcPr>
            <w:tcW w:w="126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252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8" w:name="OLE_LINK8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学校第二会议室</w:t>
            </w:r>
            <w:bookmarkEnd w:id="8"/>
          </w:p>
        </w:tc>
      </w:tr>
    </w:tbl>
    <w:p w14:paraId="2315CB0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2B66A27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242"/>
        <w:gridCol w:w="2280"/>
        <w:gridCol w:w="1350"/>
        <w:gridCol w:w="1279"/>
        <w:gridCol w:w="1414"/>
      </w:tblGrid>
      <w:tr w14:paraId="53F7A3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DFF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24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C9B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38E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2AA7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BF09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46E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3FB849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2059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24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F13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问题解决“会诊室”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74C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安排学校种子教师现场解答平台使用中的共性问题，如账号管理、资源下载、AI赋能教学资源开发等方面的问题 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CE9F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金独亮</w:t>
            </w:r>
          </w:p>
          <w:p w14:paraId="28B91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薛欣萍</w:t>
            </w:r>
          </w:p>
        </w:tc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D1A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9" w:name="OLE_LINK9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 上午</w:t>
            </w:r>
            <w:bookmarkEnd w:id="9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10:30--11:00</w:t>
            </w:r>
          </w:p>
        </w:tc>
        <w:tc>
          <w:tcPr>
            <w:tcW w:w="14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50E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学校第二会议室</w:t>
            </w:r>
          </w:p>
        </w:tc>
      </w:tr>
    </w:tbl>
    <w:p w14:paraId="681C541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3D95009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FD7174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46E1C3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320A3A6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93071D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6A10B6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370"/>
        <w:gridCol w:w="1110"/>
        <w:gridCol w:w="1806"/>
        <w:gridCol w:w="1793"/>
      </w:tblGrid>
      <w:tr w14:paraId="2D5F1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CD6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848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023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438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2A8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0D423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D398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成果走廊展示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2D4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现场设置平台数字化应用案例、数据成效等展区，以展板、互动体验等形式，集中呈现双师课堂、数字素养提升、教学创新等实践成果，配备专业讲解人员 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97F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余国雄张萌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051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6.10上午半天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3BD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学校校园内</w:t>
            </w:r>
          </w:p>
        </w:tc>
      </w:tr>
    </w:tbl>
    <w:p w14:paraId="673C37E9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4MzkzNmY3NmM2NDAxYWZjYTYyNWExMzYwZjM5YjgifQ=="/>
  </w:docVars>
  <w:rsids>
    <w:rsidRoot w:val="3B386EF0"/>
    <w:rsid w:val="034054D5"/>
    <w:rsid w:val="07912F98"/>
    <w:rsid w:val="10E0785E"/>
    <w:rsid w:val="116975AA"/>
    <w:rsid w:val="17BC3D49"/>
    <w:rsid w:val="1B894D91"/>
    <w:rsid w:val="1C457997"/>
    <w:rsid w:val="24415FFD"/>
    <w:rsid w:val="247E6772"/>
    <w:rsid w:val="29C235A5"/>
    <w:rsid w:val="2A1873CC"/>
    <w:rsid w:val="2BFD6E71"/>
    <w:rsid w:val="33481151"/>
    <w:rsid w:val="37E3562A"/>
    <w:rsid w:val="39490CBC"/>
    <w:rsid w:val="3B386EF0"/>
    <w:rsid w:val="3D357E9F"/>
    <w:rsid w:val="48D24863"/>
    <w:rsid w:val="5DEA3F11"/>
    <w:rsid w:val="5F552890"/>
    <w:rsid w:val="6B507EC9"/>
    <w:rsid w:val="6B8563D0"/>
    <w:rsid w:val="6C313958"/>
    <w:rsid w:val="6F0A1352"/>
    <w:rsid w:val="782648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796</Words>
  <Characters>871</Characters>
  <Lines>0</Lines>
  <Paragraphs>0</Paragraphs>
  <TotalTime>15</TotalTime>
  <ScaleCrop>false</ScaleCrop>
  <LinksUpToDate>false</LinksUpToDate>
  <CharactersWithSpaces>885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2025-05-09T10:32:07Z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54DF73DB924843C29BA7F14D023701F3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