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0EB1A">
      <w:pPr>
        <w:widowControl/>
        <w:shd w:val="clear"/>
        <w:wordWrap/>
        <w:spacing w:before="100" w:beforeAutospacing="1" w:after="100" w:afterAutospacing="1" w:line="360" w:lineRule="auto"/>
        <w:jc w:val="left"/>
        <w:rPr>
          <w:rFonts w:hint="eastAsia" w:asciiTheme="minorEastAsia" w:hAnsiTheme="minorEastAsia" w:cstheme="minorEastAsia"/>
          <w:kern w:val="0"/>
          <w:sz w:val="32"/>
          <w:szCs w:val="32"/>
        </w:rPr>
      </w:pPr>
      <w:r>
        <w:rPr>
          <w:rFonts w:hint="eastAsia" w:asciiTheme="minorEastAsia" w:hAnsiTheme="minorEastAsia" w:cstheme="minorEastAsia"/>
          <w:kern w:val="0"/>
          <w:sz w:val="32"/>
          <w:szCs w:val="32"/>
        </w:rPr>
        <w:t>附件1</w:t>
      </w:r>
    </w:p>
    <w:p w14:paraId="3342B02A">
      <w:pPr>
        <w:widowControl/>
        <w:shd w:val="clear"/>
        <w:wordWrap w:val="0"/>
        <w:spacing w:line="360" w:lineRule="auto"/>
        <w:jc w:val="center"/>
        <w:rPr>
          <w:rFonts w:hint="eastAsia" w:ascii="方正公文小标宋" w:hAnsi="方正公文小标宋" w:eastAsia="方正公文小标宋" w:cs="方正公文小标宋"/>
          <w:kern w:val="0"/>
          <w:sz w:val="44"/>
          <w:szCs w:val="44"/>
        </w:rPr>
      </w:pPr>
      <w:r>
        <w:rPr>
          <w:rFonts w:hint="eastAsia" w:ascii="方正公文小标宋" w:hAnsi="方正公文小标宋" w:eastAsia="方正公文小标宋" w:cs="方正公文小标宋"/>
          <w:kern w:val="0"/>
          <w:sz w:val="44"/>
          <w:szCs w:val="44"/>
        </w:rPr>
        <w:t>论文选题方向参考</w:t>
      </w:r>
    </w:p>
    <w:p w14:paraId="16215339">
      <w:pPr>
        <w:spacing w:line="360" w:lineRule="auto"/>
        <w:rPr>
          <w:rFonts w:ascii="仿宋" w:hAnsi="仿宋" w:eastAsia="仿宋"/>
          <w:sz w:val="30"/>
          <w:szCs w:val="30"/>
        </w:rPr>
      </w:pPr>
    </w:p>
    <w:p w14:paraId="0B97861D">
      <w:pPr>
        <w:widowControl/>
        <w:shd w:val="clear"/>
        <w:wordWrap w:val="0"/>
        <w:spacing w:line="360" w:lineRule="auto"/>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一、2025年度论文评选主题</w:t>
      </w:r>
    </w:p>
    <w:p w14:paraId="7BDCB528">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聚焦立德树人要求，提升教育教学质量，助力基础教育发展，服务教育强省建设</w:t>
      </w:r>
    </w:p>
    <w:p w14:paraId="1D32DD2F">
      <w:pPr>
        <w:widowControl/>
        <w:shd w:val="clear"/>
        <w:wordWrap w:val="0"/>
        <w:spacing w:line="360" w:lineRule="auto"/>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二、论文类别及选题方向参考</w:t>
      </w:r>
    </w:p>
    <w:p w14:paraId="1C47942C">
      <w:pPr>
        <w:widowControl/>
        <w:shd w:val="clear"/>
        <w:wordWrap w:val="0"/>
        <w:spacing w:line="360" w:lineRule="auto"/>
        <w:ind w:firstLine="643"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A.综合类（教育管理实践研究）</w:t>
      </w:r>
    </w:p>
    <w:p w14:paraId="4CB47AA5">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选题方向参考：</w:t>
      </w:r>
    </w:p>
    <w:p w14:paraId="33075EB3">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基于教育强国建设规划纲要及行动计划的海南基础教育改革研究</w:t>
      </w:r>
    </w:p>
    <w:p w14:paraId="0572212E">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党建引领提升立德树人实效的研究与实践</w:t>
      </w:r>
    </w:p>
    <w:p w14:paraId="3EF6A4D1">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基础教育资源统筹配置机制的优化策略研究</w:t>
      </w:r>
    </w:p>
    <w:p w14:paraId="721397A7">
      <w:pPr>
        <w:widowControl/>
        <w:shd w:val="clear"/>
        <w:wordWrap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义务教育优质均衡发展和城乡一体化推进策略研究</w:t>
      </w:r>
    </w:p>
    <w:p w14:paraId="3D219738">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教育家精神引领教师队伍建设的研究与实践</w:t>
      </w:r>
    </w:p>
    <w:p w14:paraId="0E3FF796">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新时代中小学校管理改革研究</w:t>
      </w:r>
    </w:p>
    <w:p w14:paraId="66A8358D">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新时代基础教育区域及校本研训工作研究与实践</w:t>
      </w:r>
    </w:p>
    <w:p w14:paraId="63C71952">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县域高中振兴和薄弱学校提升的研究与实践</w:t>
      </w:r>
    </w:p>
    <w:p w14:paraId="5487AC7E">
      <w:pPr>
        <w:widowControl/>
        <w:spacing w:line="360" w:lineRule="auto"/>
        <w:ind w:firstLine="640" w:firstLineChars="200"/>
        <w:jc w:val="left"/>
        <w:textAlignment w:val="baseline"/>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数字化赋能基础教育质量提升的研究与实践</w:t>
      </w:r>
    </w:p>
    <w:p w14:paraId="34C453BC">
      <w:pPr>
        <w:widowControl/>
        <w:spacing w:line="360" w:lineRule="auto"/>
        <w:ind w:firstLine="640" w:firstLineChars="200"/>
        <w:jc w:val="left"/>
        <w:textAlignment w:val="baseline"/>
        <w:rPr>
          <w:rFonts w:hint="eastAsia" w:ascii="仿宋_GB2312" w:hAnsi="仿宋_GB2312" w:eastAsia="仿宋_GB2312" w:cs="仿宋_GB2312"/>
          <w:sz w:val="32"/>
          <w:szCs w:val="32"/>
          <w:lang w:val="en"/>
        </w:rPr>
      </w:pPr>
      <w:r>
        <w:rPr>
          <w:rFonts w:hint="eastAsia" w:ascii="仿宋_GB2312" w:hAnsi="仿宋_GB2312" w:eastAsia="仿宋_GB2312" w:cs="仿宋_GB2312"/>
          <w:kern w:val="0"/>
          <w:sz w:val="32"/>
          <w:szCs w:val="32"/>
        </w:rPr>
        <w:t>国家中小学智慧教育平台应用的实践研究</w:t>
      </w:r>
    </w:p>
    <w:p w14:paraId="118EAB98">
      <w:pPr>
        <w:widowControl/>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逐步推进免费学前教育背景下提升办园质量的研究与实践</w:t>
      </w:r>
    </w:p>
    <w:p w14:paraId="1C8D1277">
      <w:pPr>
        <w:widowControl/>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特殊教育创新发展实践研究</w:t>
      </w:r>
    </w:p>
    <w:p w14:paraId="26CD1D75">
      <w:pPr>
        <w:widowControl/>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中小学科技教育实践研究</w:t>
      </w:r>
    </w:p>
    <w:p w14:paraId="2A00F249">
      <w:pPr>
        <w:widowControl/>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中小学劳动教育实践研究</w:t>
      </w:r>
    </w:p>
    <w:p w14:paraId="33F77E53">
      <w:pPr>
        <w:widowControl/>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家校社协同育人</w:t>
      </w:r>
      <w:r>
        <w:rPr>
          <w:rFonts w:hint="eastAsia" w:ascii="仿宋_GB2312" w:hAnsi="仿宋_GB2312" w:eastAsia="仿宋_GB2312" w:cs="仿宋_GB2312"/>
          <w:sz w:val="32"/>
          <w:szCs w:val="32"/>
        </w:rPr>
        <w:t>机制的构建与实践</w:t>
      </w:r>
    </w:p>
    <w:p w14:paraId="6BCDEBC9">
      <w:pPr>
        <w:widowControl/>
        <w:spacing w:line="360" w:lineRule="auto"/>
        <w:ind w:firstLine="640" w:firstLineChars="200"/>
        <w:jc w:val="left"/>
        <w:textAlignment w:val="baseline"/>
        <w:rPr>
          <w:rFonts w:hint="eastAsia" w:ascii="仿宋_GB2312" w:hAnsi="仿宋_GB2312" w:eastAsia="仿宋_GB2312" w:cs="仿宋_GB2312"/>
          <w:sz w:val="32"/>
          <w:szCs w:val="32"/>
        </w:rPr>
      </w:pPr>
    </w:p>
    <w:p w14:paraId="6D552F82">
      <w:pPr>
        <w:spacing w:line="360" w:lineRule="auto"/>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B.学科类（教学改革实践研究）</w:t>
      </w:r>
    </w:p>
    <w:p w14:paraId="5D78FF16">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选题方向参考：</w:t>
      </w:r>
    </w:p>
    <w:p w14:paraId="69A64773">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自贸港建设背景下大中小学思政课一体化建设的实践路径与创新模式研究</w:t>
      </w:r>
    </w:p>
    <w:p w14:paraId="0B5482A4">
      <w:pPr>
        <w:widowControl/>
        <w:spacing w:line="360" w:lineRule="auto"/>
        <w:ind w:firstLine="640" w:firstLineChars="200"/>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基于学科核心素养培育的课程教学改革实践研究</w:t>
      </w:r>
    </w:p>
    <w:p w14:paraId="50662F39">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中小学“教-学-评”一体化实践研究</w:t>
      </w:r>
    </w:p>
    <w:p w14:paraId="62E85BCD">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数字化条件下学生学习方式转变与创新能力培养的实验探索</w:t>
      </w:r>
    </w:p>
    <w:p w14:paraId="674B21A4">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人工智能赋能教学创新的实践研究</w:t>
      </w:r>
    </w:p>
    <w:p w14:paraId="7B704833">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学前教育数智化实践研究</w:t>
      </w:r>
    </w:p>
    <w:p w14:paraId="745B6E0F">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中小学生心理健康教育的实践研究</w:t>
      </w:r>
    </w:p>
    <w:p w14:paraId="37CA1148">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跨学科学习的课程设计、教学策略实践研究</w:t>
      </w:r>
    </w:p>
    <w:p w14:paraId="57E04595">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基础教育国际课程本土化的实践与研究</w:t>
      </w:r>
    </w:p>
    <w:p w14:paraId="29EF41CF">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“双减”背景下的学科作业优化设计与实施研究</w:t>
      </w:r>
    </w:p>
    <w:p w14:paraId="2467E407">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提升中小学生综合实践活</w:t>
      </w:r>
      <w:bookmarkStart w:id="0" w:name="_GoBack"/>
      <w:bookmarkEnd w:id="0"/>
      <w:r>
        <w:rPr>
          <w:rFonts w:hint="eastAsia" w:ascii="仿宋_GB2312" w:hAnsi="仿宋_GB2312" w:eastAsia="仿宋_GB2312" w:cs="仿宋_GB2312"/>
          <w:kern w:val="0"/>
          <w:sz w:val="32"/>
          <w:szCs w:val="32"/>
        </w:rPr>
        <w:t>动课程实施水平的实践研究</w:t>
      </w:r>
    </w:p>
    <w:p w14:paraId="24F93B79">
      <w:pPr>
        <w:widowControl/>
        <w:shd w:val="clear"/>
        <w:wordWrap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考试评价改革导向下的学科教学策略研究</w:t>
      </w:r>
    </w:p>
    <w:p w14:paraId="7A4521DD">
      <w:pPr>
        <w:widowControl/>
        <w:shd w:val="clear"/>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数字化教学资源建设的实践研究</w:t>
      </w:r>
    </w:p>
    <w:p w14:paraId="650C1DB3">
      <w:pPr>
        <w:widowControl/>
        <w:shd w:val="clear"/>
        <w:wordWrap w:val="0"/>
        <w:spacing w:line="360" w:lineRule="auto"/>
        <w:ind w:firstLine="640" w:firstLineChars="200"/>
        <w:rPr>
          <w:rFonts w:hint="eastAsia" w:ascii="仿宋_GB2312" w:hAnsi="仿宋_GB2312" w:eastAsia="仿宋_GB2312" w:cs="仿宋_GB2312"/>
          <w:kern w:val="0"/>
          <w:sz w:val="32"/>
          <w:szCs w:val="32"/>
        </w:rPr>
      </w:pPr>
    </w:p>
    <w:p w14:paraId="66704B86">
      <w:pPr>
        <w:widowControl/>
        <w:shd w:val="clear"/>
        <w:wordWrap w:val="0"/>
        <w:spacing w:line="360" w:lineRule="auto"/>
        <w:ind w:firstLine="643" w:firstLineChars="200"/>
        <w:rPr>
          <w:rFonts w:asciiTheme="minorEastAsia" w:hAnsiTheme="minorEastAsia" w:cstheme="minorEastAsia"/>
          <w:kern w:val="0"/>
          <w:sz w:val="32"/>
          <w:szCs w:val="32"/>
        </w:rPr>
      </w:pPr>
      <w:r>
        <w:rPr>
          <w:rFonts w:hint="eastAsia" w:ascii="仿宋_GB2312" w:hAnsi="仿宋_GB2312" w:eastAsia="仿宋_GB2312" w:cs="仿宋_GB2312"/>
          <w:b/>
          <w:kern w:val="0"/>
          <w:sz w:val="32"/>
          <w:szCs w:val="32"/>
        </w:rPr>
        <w:t>以上选题方向仅供参考，作者可围绕本年度论文评选主题，聚集基础教育热点难点以及质量提升亟待解决的问题自行选定论文题目。</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1B85E0-9C7A-47EF-9F6A-146C1BA213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4AE6E1AE-A10A-4333-A41C-DBD7ADC58A01}"/>
  </w:font>
  <w:font w:name="仿宋">
    <w:panose1 w:val="02010609060101010101"/>
    <w:charset w:val="86"/>
    <w:family w:val="modern"/>
    <w:pitch w:val="default"/>
    <w:sig w:usb0="800002BF" w:usb1="38CF7CFA" w:usb2="00000016" w:usb3="00000000" w:csb0="00040001" w:csb1="00000000"/>
    <w:embedRegular r:id="rId3" w:fontKey="{1C983397-3E2F-4610-8BFF-E88BA879D00F}"/>
  </w:font>
  <w:font w:name="仿宋_GB2312">
    <w:panose1 w:val="02010609030101010101"/>
    <w:charset w:val="86"/>
    <w:family w:val="auto"/>
    <w:pitch w:val="default"/>
    <w:sig w:usb0="00000001" w:usb1="080E0000" w:usb2="00000000" w:usb3="00000000" w:csb0="00040000" w:csb1="00000000"/>
    <w:embedRegular r:id="rId4" w:fontKey="{985A7577-66FF-4209-B4C5-25014BAA835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YTVhMDAxZjBjM2RjNzczYWExNjIxNDAzZGY4ZTMifQ=="/>
    <w:docVar w:name="KSO_WPS_MARK_KEY" w:val="30df2a62-a4c0-42b3-9acf-ffb48d097b6e"/>
  </w:docVars>
  <w:rsids>
    <w:rsidRoot w:val="001607FE"/>
    <w:rsid w:val="00041E06"/>
    <w:rsid w:val="00064033"/>
    <w:rsid w:val="0008754C"/>
    <w:rsid w:val="000973D3"/>
    <w:rsid w:val="000A0274"/>
    <w:rsid w:val="000A7EA1"/>
    <w:rsid w:val="000B2779"/>
    <w:rsid w:val="0012537F"/>
    <w:rsid w:val="001429FE"/>
    <w:rsid w:val="001607FE"/>
    <w:rsid w:val="00185D34"/>
    <w:rsid w:val="00271FA0"/>
    <w:rsid w:val="002805CC"/>
    <w:rsid w:val="00282B05"/>
    <w:rsid w:val="00283BC5"/>
    <w:rsid w:val="00292BAB"/>
    <w:rsid w:val="002F7609"/>
    <w:rsid w:val="003A5B7F"/>
    <w:rsid w:val="003E182F"/>
    <w:rsid w:val="003E4FB0"/>
    <w:rsid w:val="0040770B"/>
    <w:rsid w:val="00410BC8"/>
    <w:rsid w:val="00442678"/>
    <w:rsid w:val="004A30A8"/>
    <w:rsid w:val="004E50F0"/>
    <w:rsid w:val="004E5B14"/>
    <w:rsid w:val="00573CAB"/>
    <w:rsid w:val="00580A57"/>
    <w:rsid w:val="005F1A81"/>
    <w:rsid w:val="006B45CA"/>
    <w:rsid w:val="007B16A4"/>
    <w:rsid w:val="007B7501"/>
    <w:rsid w:val="007C06DE"/>
    <w:rsid w:val="008F799C"/>
    <w:rsid w:val="00946B07"/>
    <w:rsid w:val="009730E7"/>
    <w:rsid w:val="00994440"/>
    <w:rsid w:val="009F0D56"/>
    <w:rsid w:val="009F58A6"/>
    <w:rsid w:val="00AC5EC3"/>
    <w:rsid w:val="00AD54BD"/>
    <w:rsid w:val="00B206DC"/>
    <w:rsid w:val="00B53C37"/>
    <w:rsid w:val="00B55A73"/>
    <w:rsid w:val="00B82678"/>
    <w:rsid w:val="00BD2083"/>
    <w:rsid w:val="00C63209"/>
    <w:rsid w:val="00C801CC"/>
    <w:rsid w:val="00D97820"/>
    <w:rsid w:val="00DE1B3F"/>
    <w:rsid w:val="00E52B19"/>
    <w:rsid w:val="00E64C36"/>
    <w:rsid w:val="00E91FFD"/>
    <w:rsid w:val="00E9296F"/>
    <w:rsid w:val="00E95E86"/>
    <w:rsid w:val="00EE3B48"/>
    <w:rsid w:val="00F850E7"/>
    <w:rsid w:val="015123B9"/>
    <w:rsid w:val="01E52B01"/>
    <w:rsid w:val="02AD15F8"/>
    <w:rsid w:val="03157416"/>
    <w:rsid w:val="03AD764F"/>
    <w:rsid w:val="06D81A6C"/>
    <w:rsid w:val="07564997"/>
    <w:rsid w:val="077C1812"/>
    <w:rsid w:val="09BF1E8A"/>
    <w:rsid w:val="0B5F2031"/>
    <w:rsid w:val="0BE856C8"/>
    <w:rsid w:val="0E160C52"/>
    <w:rsid w:val="0EF465DB"/>
    <w:rsid w:val="139374BE"/>
    <w:rsid w:val="13CC0062"/>
    <w:rsid w:val="1413482B"/>
    <w:rsid w:val="144F1417"/>
    <w:rsid w:val="152C2AC9"/>
    <w:rsid w:val="15BE38CA"/>
    <w:rsid w:val="163C0D79"/>
    <w:rsid w:val="1748684E"/>
    <w:rsid w:val="186F6C45"/>
    <w:rsid w:val="18C13E6A"/>
    <w:rsid w:val="19B13C11"/>
    <w:rsid w:val="1A1F362C"/>
    <w:rsid w:val="1AA64745"/>
    <w:rsid w:val="1B0B3D41"/>
    <w:rsid w:val="1D2574B3"/>
    <w:rsid w:val="1D2D5631"/>
    <w:rsid w:val="1E0E5CFE"/>
    <w:rsid w:val="1F476C64"/>
    <w:rsid w:val="210160A2"/>
    <w:rsid w:val="23C31217"/>
    <w:rsid w:val="24763785"/>
    <w:rsid w:val="25AB4C31"/>
    <w:rsid w:val="27CE1852"/>
    <w:rsid w:val="28ED2118"/>
    <w:rsid w:val="29AD23AE"/>
    <w:rsid w:val="2A624AC5"/>
    <w:rsid w:val="2D3F44CB"/>
    <w:rsid w:val="2F0C3F32"/>
    <w:rsid w:val="2F2148C9"/>
    <w:rsid w:val="31092A49"/>
    <w:rsid w:val="318264EF"/>
    <w:rsid w:val="31A16195"/>
    <w:rsid w:val="32F0255D"/>
    <w:rsid w:val="36754A3C"/>
    <w:rsid w:val="36E56971"/>
    <w:rsid w:val="375426FA"/>
    <w:rsid w:val="39D273B2"/>
    <w:rsid w:val="3B912DD7"/>
    <w:rsid w:val="3BCE258C"/>
    <w:rsid w:val="3C361BF9"/>
    <w:rsid w:val="3D0A78FA"/>
    <w:rsid w:val="3D984B17"/>
    <w:rsid w:val="3F2E5B4A"/>
    <w:rsid w:val="400D176C"/>
    <w:rsid w:val="409A44DC"/>
    <w:rsid w:val="42242934"/>
    <w:rsid w:val="43536CAF"/>
    <w:rsid w:val="44667C7E"/>
    <w:rsid w:val="455455A1"/>
    <w:rsid w:val="46396A81"/>
    <w:rsid w:val="47653A95"/>
    <w:rsid w:val="493F7FB1"/>
    <w:rsid w:val="4A345076"/>
    <w:rsid w:val="4BB55DB0"/>
    <w:rsid w:val="4BF93AFD"/>
    <w:rsid w:val="4C3B7E04"/>
    <w:rsid w:val="4CA413E4"/>
    <w:rsid w:val="4E873F63"/>
    <w:rsid w:val="4F864FDB"/>
    <w:rsid w:val="50FB70AA"/>
    <w:rsid w:val="51F24D8E"/>
    <w:rsid w:val="530B4F79"/>
    <w:rsid w:val="58F702C5"/>
    <w:rsid w:val="590B3D71"/>
    <w:rsid w:val="5AEC45D6"/>
    <w:rsid w:val="5AF50835"/>
    <w:rsid w:val="5CEB4C0A"/>
    <w:rsid w:val="5D0928E5"/>
    <w:rsid w:val="63A252D2"/>
    <w:rsid w:val="6403730B"/>
    <w:rsid w:val="66CD08B8"/>
    <w:rsid w:val="66DC3548"/>
    <w:rsid w:val="683902B8"/>
    <w:rsid w:val="696A3D9D"/>
    <w:rsid w:val="6B4914F6"/>
    <w:rsid w:val="6B5B0B88"/>
    <w:rsid w:val="6B8E4581"/>
    <w:rsid w:val="6BBE7BBB"/>
    <w:rsid w:val="6CC16C42"/>
    <w:rsid w:val="6D5362F6"/>
    <w:rsid w:val="6D975C95"/>
    <w:rsid w:val="6F8F60BC"/>
    <w:rsid w:val="71452503"/>
    <w:rsid w:val="71522768"/>
    <w:rsid w:val="71743845"/>
    <w:rsid w:val="71D74F65"/>
    <w:rsid w:val="74C80D69"/>
    <w:rsid w:val="75B0387E"/>
    <w:rsid w:val="767C1149"/>
    <w:rsid w:val="779E7C7C"/>
    <w:rsid w:val="7961380D"/>
    <w:rsid w:val="7AAD35C0"/>
    <w:rsid w:val="7B336D52"/>
    <w:rsid w:val="7CAF2AE1"/>
    <w:rsid w:val="7F930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Date"/>
    <w:basedOn w:val="1"/>
    <w:next w:val="1"/>
    <w:link w:val="17"/>
    <w:semiHidden/>
    <w:unhideWhenUsed/>
    <w:qFormat/>
    <w:uiPriority w:val="99"/>
    <w:pPr>
      <w:ind w:left="100" w:leftChars="2500"/>
    </w:pPr>
  </w:style>
  <w:style w:type="paragraph" w:styleId="4">
    <w:name w:val="Balloon Text"/>
    <w:basedOn w:val="1"/>
    <w:link w:val="15"/>
    <w:semiHidden/>
    <w:unhideWhenUsed/>
    <w:qFormat/>
    <w:uiPriority w:val="99"/>
    <w:rPr>
      <w:sz w:val="18"/>
      <w:szCs w:val="18"/>
    </w:rPr>
  </w:style>
  <w:style w:type="paragraph" w:styleId="5">
    <w:name w:val="footer"/>
    <w:basedOn w:val="1"/>
    <w:link w:val="14"/>
    <w:semiHidden/>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19"/>
    <w:semiHidden/>
    <w:unhideWhenUsed/>
    <w:qFormat/>
    <w:uiPriority w:val="99"/>
    <w:rPr>
      <w:b/>
      <w:bCs/>
    </w:rPr>
  </w:style>
  <w:style w:type="character" w:styleId="11">
    <w:name w:val="Strong"/>
    <w:basedOn w:val="10"/>
    <w:qFormat/>
    <w:uiPriority w:val="22"/>
    <w:rPr>
      <w:b/>
      <w:bCs/>
    </w:rPr>
  </w:style>
  <w:style w:type="character" w:styleId="12">
    <w:name w:val="annotation reference"/>
    <w:basedOn w:val="10"/>
    <w:semiHidden/>
    <w:unhideWhenUsed/>
    <w:uiPriority w:val="99"/>
    <w:rPr>
      <w:sz w:val="21"/>
      <w:szCs w:val="21"/>
    </w:rPr>
  </w:style>
  <w:style w:type="character" w:customStyle="1" w:styleId="13">
    <w:name w:val="页眉 Char"/>
    <w:basedOn w:val="10"/>
    <w:link w:val="6"/>
    <w:semiHidden/>
    <w:qFormat/>
    <w:uiPriority w:val="99"/>
    <w:rPr>
      <w:sz w:val="18"/>
      <w:szCs w:val="18"/>
    </w:rPr>
  </w:style>
  <w:style w:type="character" w:customStyle="1" w:styleId="14">
    <w:name w:val="页脚 Char"/>
    <w:basedOn w:val="10"/>
    <w:link w:val="5"/>
    <w:semiHidden/>
    <w:qFormat/>
    <w:uiPriority w:val="99"/>
    <w:rPr>
      <w:sz w:val="18"/>
      <w:szCs w:val="18"/>
    </w:rPr>
  </w:style>
  <w:style w:type="character" w:customStyle="1" w:styleId="15">
    <w:name w:val="批注框文本 Char"/>
    <w:basedOn w:val="10"/>
    <w:link w:val="4"/>
    <w:semiHidden/>
    <w:qFormat/>
    <w:uiPriority w:val="99"/>
    <w:rPr>
      <w:sz w:val="18"/>
      <w:szCs w:val="18"/>
    </w:rPr>
  </w:style>
  <w:style w:type="character" w:customStyle="1" w:styleId="16">
    <w:name w:val="15"/>
    <w:basedOn w:val="10"/>
    <w:qFormat/>
    <w:uiPriority w:val="0"/>
  </w:style>
  <w:style w:type="character" w:customStyle="1" w:styleId="17">
    <w:name w:val="日期 Char"/>
    <w:basedOn w:val="10"/>
    <w:link w:val="3"/>
    <w:semiHidden/>
    <w:qFormat/>
    <w:uiPriority w:val="99"/>
    <w:rPr>
      <w:rFonts w:asciiTheme="minorHAnsi" w:hAnsiTheme="minorHAnsi" w:eastAsiaTheme="minorEastAsia" w:cstheme="minorBidi"/>
      <w:kern w:val="2"/>
      <w:sz w:val="21"/>
      <w:szCs w:val="22"/>
    </w:rPr>
  </w:style>
  <w:style w:type="character" w:customStyle="1" w:styleId="18">
    <w:name w:val="批注文字 Char"/>
    <w:basedOn w:val="10"/>
    <w:link w:val="2"/>
    <w:semiHidden/>
    <w:uiPriority w:val="99"/>
    <w:rPr>
      <w:rFonts w:asciiTheme="minorHAnsi" w:hAnsiTheme="minorHAnsi" w:eastAsiaTheme="minorEastAsia" w:cstheme="minorBidi"/>
      <w:kern w:val="2"/>
      <w:sz w:val="21"/>
      <w:szCs w:val="22"/>
    </w:rPr>
  </w:style>
  <w:style w:type="character" w:customStyle="1" w:styleId="19">
    <w:name w:val="批注主题 Char"/>
    <w:basedOn w:val="18"/>
    <w:link w:val="8"/>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689</Words>
  <Characters>694</Characters>
  <Lines>21</Lines>
  <Paragraphs>6</Paragraphs>
  <TotalTime>40</TotalTime>
  <ScaleCrop>false</ScaleCrop>
  <LinksUpToDate>false</LinksUpToDate>
  <CharactersWithSpaces>694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2025-04-21T05:37:00Z</dcterms:created>
  <dc:creator>Lenovo</dc:creator>
  <cp:lastModifiedBy>丽君</cp:lastModifiedBy>
  <cp:lastPrinted>2025-04-03T03:11:00Z</cp:lastPrinted>
  <dcterms:modified xsi:type="dcterms:W3CDTF">2025-04-29T01:50:30Z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35C6BD5095A748D29C8BAED89A0094E6_13</vt:lpwstr>
  </property>
  <property fmtid="{D5CDD505-2E9C-101B-9397-08002B2CF9AE}" pid="4" name="KSOTemplateDocerSaveRecord">
    <vt:lpwstr>eyJoZGlkIjoiYTkyYmM5NGM2ZmFiNmU3OGZhYTU1Y2IxYjA4YzcwZjIiLCJ1c2VySWQiOiIzMjQ1MzQ2MDQifQ==</vt:lpwstr>
  </property>
</Properties>
</file>