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7F27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b/>
          <w:bCs/>
          <w:kern w:val="2"/>
          <w:sz w:val="28"/>
          <w:szCs w:val="28"/>
          <w:lang w:val="en-US" w:eastAsia="zh-CN" w:bidi="ar-SA"/>
        </w:rPr>
        <w:t>附件2：</w:t>
      </w:r>
    </w:p>
    <w:p w14:paraId="21E01BB6">
      <w:pPr>
        <w:pStyle w:val="6"/>
        <w:keepNext w:val="0"/>
        <w:keepLines w:val="0"/>
        <w:pageBreakBefore w:val="0"/>
        <w:numPr>
          <w:ilvl w:val="0"/>
          <w:numId w:val="0"/>
        </w:numPr>
        <w:wordWrap/>
        <w:overflowPunct/>
        <w:topLinePunct w:val="0"/>
        <w:bidi w:val="0"/>
        <w:spacing w:line="600" w:lineRule="auto"/>
        <w:jc w:val="center"/>
        <w:rPr>
          <w:rFonts w:hint="eastAsia" w:asciiTheme="minorEastAsia" w:hAnsiTheme="minorEastAsia" w:eastAsiaTheme="minorEastAsia" w:cstheme="minorEastAsia"/>
          <w:b/>
          <w:bCs/>
          <w:kern w:val="2"/>
          <w:sz w:val="36"/>
          <w:szCs w:val="36"/>
          <w:lang w:val="en-US" w:eastAsia="zh-CN" w:bidi="ar-SA"/>
        </w:rPr>
      </w:pPr>
      <w:r>
        <w:rPr>
          <w:rFonts w:hint="eastAsia" w:asciiTheme="minorEastAsia" w:hAnsiTheme="minorEastAsia" w:eastAsiaTheme="minorEastAsia" w:cstheme="minorEastAsia"/>
          <w:b/>
          <w:bCs/>
          <w:sz w:val="36"/>
          <w:szCs w:val="36"/>
          <w:lang w:val="en-US" w:eastAsia="zh-CN"/>
        </w:rPr>
        <w:t>柯伟中学美术卓越教师工作室活动安排</w:t>
      </w:r>
    </w:p>
    <w:tbl>
      <w:tblPr>
        <w:tblStyle w:val="4"/>
        <w:tblW w:w="875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691"/>
        <w:gridCol w:w="3618"/>
        <w:gridCol w:w="1069"/>
        <w:gridCol w:w="1277"/>
      </w:tblGrid>
      <w:tr w14:paraId="69F0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trPr>
        <w:tc>
          <w:tcPr>
            <w:tcW w:w="8751" w:type="dxa"/>
            <w:gridSpan w:val="5"/>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830911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研修主题：“琼粤携手</w:t>
            </w:r>
            <w:bookmarkStart w:id="0" w:name="OLE_LINK1"/>
            <w:r>
              <w:rPr>
                <w:rFonts w:hint="eastAsia" w:ascii="宋体" w:hAnsi="宋体" w:eastAsia="宋体" w:cs="宋体"/>
                <w:color w:val="auto"/>
                <w:sz w:val="24"/>
                <w:szCs w:val="24"/>
                <w:vertAlign w:val="baseline"/>
                <w:lang w:val="en-US" w:eastAsia="zh-CN"/>
              </w:rPr>
              <w:t>·</w:t>
            </w:r>
            <w:bookmarkEnd w:id="0"/>
            <w:r>
              <w:rPr>
                <w:rFonts w:hint="eastAsia" w:ascii="宋体" w:hAnsi="宋体" w:eastAsia="宋体" w:cs="宋体"/>
                <w:color w:val="auto"/>
                <w:sz w:val="24"/>
                <w:szCs w:val="24"/>
                <w:vertAlign w:val="baseline"/>
                <w:lang w:val="en-US" w:eastAsia="zh-CN"/>
              </w:rPr>
              <w:t xml:space="preserve">以美育人”琼粤美术名师工作室联合教研暨送教下乡研修 </w:t>
            </w:r>
          </w:p>
          <w:p w14:paraId="07718C5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研修时间：2025年4月17日-19日</w:t>
            </w:r>
          </w:p>
          <w:p w14:paraId="55FD41F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楷体_GB2312" w:hAnsi="楷体_GB2312" w:eastAsia="楷体_GB2312" w:cs="楷体_GB2312"/>
                <w:sz w:val="32"/>
                <w:szCs w:val="32"/>
                <w:lang w:val="en-US" w:eastAsia="zh-CN"/>
              </w:rPr>
            </w:pPr>
            <w:r>
              <w:rPr>
                <w:rFonts w:hint="eastAsia" w:ascii="宋体" w:hAnsi="宋体" w:eastAsia="宋体" w:cs="宋体"/>
                <w:color w:val="auto"/>
                <w:sz w:val="24"/>
                <w:szCs w:val="24"/>
                <w:vertAlign w:val="baseline"/>
                <w:lang w:val="en-US" w:eastAsia="zh-CN"/>
              </w:rPr>
              <w:t>研修地点：三亚市立才学校</w:t>
            </w:r>
          </w:p>
        </w:tc>
      </w:tr>
      <w:tr w14:paraId="60043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09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F3973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日期</w:t>
            </w: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8085E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时间</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C8B619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研修内容</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075E3A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负责人</w:t>
            </w:r>
          </w:p>
          <w:p w14:paraId="1236ED1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/主讲人</w:t>
            </w:r>
          </w:p>
        </w:tc>
        <w:tc>
          <w:tcPr>
            <w:tcW w:w="12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B3432B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地点</w:t>
            </w:r>
          </w:p>
        </w:tc>
      </w:tr>
      <w:tr w14:paraId="0B9C1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96" w:type="dxa"/>
            <w:tcBorders>
              <w:left w:val="single" w:color="000000" w:sz="8" w:space="0"/>
              <w:right w:val="single" w:color="000000" w:sz="8" w:space="0"/>
            </w:tcBorders>
            <w:shd w:val="clear" w:color="auto" w:fill="FFFFFF"/>
            <w:noWrap w:val="0"/>
            <w:vAlign w:val="center"/>
          </w:tcPr>
          <w:p w14:paraId="67758E5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4月17日下午</w:t>
            </w: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5B63D5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30-17</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C34C29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报到、研修场地布置</w:t>
            </w:r>
          </w:p>
          <w:p w14:paraId="5654F40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（授课教师见学生）</w:t>
            </w:r>
          </w:p>
        </w:tc>
        <w:tc>
          <w:tcPr>
            <w:tcW w:w="1069" w:type="dxa"/>
            <w:tcBorders>
              <w:top w:val="single" w:color="000000" w:sz="8" w:space="0"/>
              <w:left w:val="single" w:color="000000" w:sz="8" w:space="0"/>
              <w:right w:val="single" w:color="000000" w:sz="8" w:space="0"/>
            </w:tcBorders>
            <w:shd w:val="clear" w:color="auto" w:fill="FFFFFF"/>
            <w:noWrap w:val="0"/>
            <w:vAlign w:val="center"/>
          </w:tcPr>
          <w:p w14:paraId="1E8CEA6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邢泉溪</w:t>
            </w:r>
          </w:p>
        </w:tc>
        <w:tc>
          <w:tcPr>
            <w:tcW w:w="1277" w:type="dxa"/>
            <w:vMerge w:val="restart"/>
            <w:tcBorders>
              <w:left w:val="single" w:color="000000" w:sz="8" w:space="0"/>
              <w:right w:val="single" w:color="000000" w:sz="8" w:space="0"/>
            </w:tcBorders>
            <w:shd w:val="clear" w:color="auto" w:fill="FFFFFF"/>
            <w:noWrap w:val="0"/>
            <w:vAlign w:val="center"/>
          </w:tcPr>
          <w:p w14:paraId="79393AB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三亚市立才学校报告厅</w:t>
            </w:r>
          </w:p>
        </w:tc>
      </w:tr>
      <w:tr w14:paraId="3E6F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96" w:type="dxa"/>
            <w:vMerge w:val="restart"/>
            <w:tcBorders>
              <w:left w:val="single" w:color="000000" w:sz="8" w:space="0"/>
              <w:right w:val="single" w:color="000000" w:sz="8" w:space="0"/>
            </w:tcBorders>
            <w:shd w:val="clear" w:color="auto" w:fill="FFFFFF"/>
            <w:noWrap w:val="0"/>
            <w:vAlign w:val="center"/>
          </w:tcPr>
          <w:p w14:paraId="1F2D303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4月18日上午</w:t>
            </w: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C9582A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7</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5A3A9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签到</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4494AC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张瑛</w:t>
            </w:r>
          </w:p>
        </w:tc>
        <w:tc>
          <w:tcPr>
            <w:tcW w:w="1277" w:type="dxa"/>
            <w:vMerge w:val="continue"/>
            <w:tcBorders>
              <w:left w:val="single" w:color="000000" w:sz="8" w:space="0"/>
              <w:right w:val="single" w:color="000000" w:sz="8" w:space="0"/>
            </w:tcBorders>
            <w:shd w:val="clear" w:color="auto" w:fill="FFFFFF"/>
            <w:noWrap w:val="0"/>
            <w:vAlign w:val="center"/>
          </w:tcPr>
          <w:p w14:paraId="7F0EB9F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576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096" w:type="dxa"/>
            <w:vMerge w:val="continue"/>
            <w:tcBorders>
              <w:left w:val="single" w:color="000000" w:sz="8" w:space="0"/>
              <w:right w:val="single" w:color="000000" w:sz="8" w:space="0"/>
            </w:tcBorders>
            <w:shd w:val="clear" w:color="auto" w:fill="FFFFFF"/>
            <w:noWrap w:val="0"/>
            <w:vAlign w:val="center"/>
          </w:tcPr>
          <w:p w14:paraId="08940F9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5FD883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45</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327466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展示课《花卉的秘密》七年级</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6790F6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邢泉溪</w:t>
            </w:r>
          </w:p>
        </w:tc>
        <w:tc>
          <w:tcPr>
            <w:tcW w:w="1277" w:type="dxa"/>
            <w:vMerge w:val="continue"/>
            <w:tcBorders>
              <w:left w:val="single" w:color="000000" w:sz="8" w:space="0"/>
              <w:right w:val="single" w:color="000000" w:sz="8" w:space="0"/>
            </w:tcBorders>
            <w:shd w:val="clear" w:color="auto" w:fill="FFFFFF"/>
            <w:noWrap w:val="0"/>
            <w:vAlign w:val="center"/>
          </w:tcPr>
          <w:p w14:paraId="3D798F1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4E747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96" w:type="dxa"/>
            <w:vMerge w:val="continue"/>
            <w:tcBorders>
              <w:left w:val="single" w:color="000000" w:sz="8" w:space="0"/>
              <w:right w:val="single" w:color="000000" w:sz="8" w:space="0"/>
            </w:tcBorders>
            <w:shd w:val="clear" w:color="auto" w:fill="FFFFFF"/>
            <w:noWrap w:val="0"/>
            <w:vAlign w:val="center"/>
          </w:tcPr>
          <w:p w14:paraId="7B8F82F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C7FE9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55-9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40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88F3A5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展示课《鹿回头主题——青铜器纹饰》八年级</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A72DEC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辛志冬</w:t>
            </w:r>
          </w:p>
        </w:tc>
        <w:tc>
          <w:tcPr>
            <w:tcW w:w="1277" w:type="dxa"/>
            <w:vMerge w:val="continue"/>
            <w:tcBorders>
              <w:left w:val="single" w:color="000000" w:sz="8" w:space="0"/>
              <w:right w:val="single" w:color="000000" w:sz="8" w:space="0"/>
            </w:tcBorders>
            <w:shd w:val="clear" w:color="auto" w:fill="FFFFFF"/>
            <w:noWrap w:val="0"/>
            <w:vAlign w:val="center"/>
          </w:tcPr>
          <w:p w14:paraId="5EC3FF7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55C4C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96" w:type="dxa"/>
            <w:vMerge w:val="continue"/>
            <w:tcBorders>
              <w:left w:val="single" w:color="000000" w:sz="8" w:space="0"/>
              <w:right w:val="single" w:color="000000" w:sz="8" w:space="0"/>
            </w:tcBorders>
            <w:shd w:val="clear" w:color="auto" w:fill="FFFFFF"/>
            <w:noWrap w:val="0"/>
            <w:vAlign w:val="center"/>
          </w:tcPr>
          <w:p w14:paraId="4ACD0DC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0BC176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55</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085C8F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展示课《贝壳梦幻工坊：解锁自然与创意的完美融合》八年级</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8B38CE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陈娟</w:t>
            </w:r>
          </w:p>
        </w:tc>
        <w:tc>
          <w:tcPr>
            <w:tcW w:w="1277" w:type="dxa"/>
            <w:vMerge w:val="continue"/>
            <w:tcBorders>
              <w:left w:val="single" w:color="000000" w:sz="8" w:space="0"/>
              <w:right w:val="single" w:color="000000" w:sz="8" w:space="0"/>
            </w:tcBorders>
            <w:shd w:val="clear" w:color="auto" w:fill="FFFFFF"/>
            <w:noWrap w:val="0"/>
            <w:vAlign w:val="center"/>
          </w:tcPr>
          <w:p w14:paraId="5D67E95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3CF39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96" w:type="dxa"/>
            <w:vMerge w:val="continue"/>
            <w:tcBorders>
              <w:left w:val="single" w:color="000000" w:sz="8" w:space="0"/>
              <w:right w:val="single" w:color="000000" w:sz="8" w:space="0"/>
            </w:tcBorders>
            <w:shd w:val="clear" w:color="auto" w:fill="FFFFFF"/>
            <w:noWrap w:val="0"/>
            <w:vAlign w:val="center"/>
          </w:tcPr>
          <w:p w14:paraId="30FB05F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0F640E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11</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05-11</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9CC49F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展示课《抒情与写意——文人画》高一年级</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66BA26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张致军</w:t>
            </w:r>
          </w:p>
        </w:tc>
        <w:tc>
          <w:tcPr>
            <w:tcW w:w="1277" w:type="dxa"/>
            <w:vMerge w:val="continue"/>
            <w:tcBorders>
              <w:left w:val="single" w:color="000000" w:sz="8" w:space="0"/>
              <w:right w:val="single" w:color="000000" w:sz="8" w:space="0"/>
            </w:tcBorders>
            <w:shd w:val="clear" w:color="auto" w:fill="FFFFFF"/>
            <w:noWrap w:val="0"/>
            <w:vAlign w:val="center"/>
          </w:tcPr>
          <w:p w14:paraId="41516C7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CFA5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096" w:type="dxa"/>
            <w:vMerge w:val="restart"/>
            <w:tcBorders>
              <w:left w:val="single" w:color="000000" w:sz="8" w:space="0"/>
              <w:right w:val="single" w:color="000000" w:sz="8" w:space="0"/>
            </w:tcBorders>
            <w:shd w:val="clear" w:color="auto" w:fill="FFFFFF"/>
            <w:noWrap w:val="0"/>
            <w:vAlign w:val="center"/>
          </w:tcPr>
          <w:p w14:paraId="120C760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bookmarkStart w:id="1" w:name="OLE_LINK4" w:colFirst="1" w:colLast="67"/>
            <w:bookmarkStart w:id="2" w:name="OLE_LINK3" w:colFirst="1" w:colLast="67"/>
            <w:bookmarkStart w:id="3" w:name="_Hlk193965518"/>
            <w:r>
              <w:rPr>
                <w:rFonts w:hint="eastAsia" w:ascii="宋体" w:hAnsi="宋体" w:eastAsia="宋体" w:cs="宋体"/>
                <w:color w:val="auto"/>
                <w:sz w:val="24"/>
                <w:szCs w:val="24"/>
                <w:vertAlign w:val="baseline"/>
                <w:lang w:val="en-US" w:eastAsia="zh-CN"/>
              </w:rPr>
              <w:t>4月18日下午</w:t>
            </w: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86D35F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9F1ED2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签到</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EC0DBA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叶小姗</w:t>
            </w:r>
          </w:p>
        </w:tc>
        <w:tc>
          <w:tcPr>
            <w:tcW w:w="1277" w:type="dxa"/>
            <w:vMerge w:val="continue"/>
            <w:tcBorders>
              <w:left w:val="single" w:color="000000" w:sz="8" w:space="0"/>
              <w:right w:val="single" w:color="000000" w:sz="8" w:space="0"/>
            </w:tcBorders>
            <w:shd w:val="clear" w:color="auto" w:fill="FFFFFF"/>
            <w:noWrap w:val="0"/>
            <w:vAlign w:val="center"/>
          </w:tcPr>
          <w:p w14:paraId="605BD81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02367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096" w:type="dxa"/>
            <w:vMerge w:val="continue"/>
            <w:tcBorders>
              <w:left w:val="single" w:color="000000" w:sz="8" w:space="0"/>
              <w:right w:val="single" w:color="000000" w:sz="8" w:space="0"/>
            </w:tcBorders>
            <w:shd w:val="clear" w:color="auto" w:fill="FFFFFF"/>
            <w:noWrap w:val="0"/>
            <w:vAlign w:val="center"/>
          </w:tcPr>
          <w:p w14:paraId="753C96C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CE5AB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00-16</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90D7B6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评课讲座《品课访谈》</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3CBEA6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施琼英</w:t>
            </w:r>
          </w:p>
        </w:tc>
        <w:tc>
          <w:tcPr>
            <w:tcW w:w="1277" w:type="dxa"/>
            <w:vMerge w:val="continue"/>
            <w:tcBorders>
              <w:left w:val="single" w:color="000000" w:sz="8" w:space="0"/>
              <w:right w:val="single" w:color="000000" w:sz="8" w:space="0"/>
            </w:tcBorders>
            <w:shd w:val="clear" w:color="auto" w:fill="FFFFFF"/>
            <w:noWrap w:val="0"/>
            <w:vAlign w:val="center"/>
          </w:tcPr>
          <w:p w14:paraId="14599C2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bookmarkEnd w:id="1"/>
      <w:bookmarkEnd w:id="2"/>
      <w:bookmarkEnd w:id="3"/>
      <w:tr w14:paraId="2936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096" w:type="dxa"/>
            <w:vMerge w:val="continue"/>
            <w:tcBorders>
              <w:left w:val="single" w:color="000000" w:sz="8" w:space="0"/>
              <w:right w:val="single" w:color="000000" w:sz="8" w:space="0"/>
            </w:tcBorders>
            <w:shd w:val="clear" w:color="auto" w:fill="FFFFFF"/>
            <w:noWrap w:val="0"/>
            <w:vAlign w:val="center"/>
          </w:tcPr>
          <w:p w14:paraId="493EFFE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16DEF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16</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10-18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0884F4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专题讲座《乡村中学美术教育发展的路径——卓越教师工作室助推乡村中学美术教育的实践研究成果推广》</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D1EF9C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施琼英</w:t>
            </w:r>
          </w:p>
        </w:tc>
        <w:tc>
          <w:tcPr>
            <w:tcW w:w="1277" w:type="dxa"/>
            <w:vMerge w:val="continue"/>
            <w:tcBorders>
              <w:left w:val="single" w:color="000000" w:sz="8" w:space="0"/>
              <w:right w:val="single" w:color="000000" w:sz="8" w:space="0"/>
            </w:tcBorders>
            <w:shd w:val="clear" w:color="auto" w:fill="FFFFFF"/>
            <w:noWrap w:val="0"/>
            <w:vAlign w:val="center"/>
          </w:tcPr>
          <w:p w14:paraId="216F0B4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2250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096" w:type="dxa"/>
            <w:vMerge w:val="restart"/>
            <w:tcBorders>
              <w:top w:val="single" w:color="000000" w:sz="8" w:space="0"/>
              <w:left w:val="single" w:color="000000" w:sz="8" w:space="0"/>
              <w:right w:val="single" w:color="000000" w:sz="8" w:space="0"/>
            </w:tcBorders>
            <w:shd w:val="clear" w:color="auto" w:fill="FFFFFF"/>
            <w:noWrap w:val="0"/>
            <w:vAlign w:val="center"/>
          </w:tcPr>
          <w:p w14:paraId="149E130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4月19日上午</w:t>
            </w: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15B8DC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7</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5EC46E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签到</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F43312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bookmarkStart w:id="4" w:name="OLE_LINK6"/>
            <w:r>
              <w:rPr>
                <w:rFonts w:hint="eastAsia" w:ascii="宋体" w:hAnsi="宋体" w:eastAsia="宋体" w:cs="宋体"/>
                <w:color w:val="auto"/>
                <w:sz w:val="24"/>
                <w:szCs w:val="24"/>
                <w:vertAlign w:val="baseline"/>
                <w:lang w:val="en-US" w:eastAsia="zh-CN"/>
              </w:rPr>
              <w:t>张瑛</w:t>
            </w:r>
            <w:bookmarkEnd w:id="4"/>
          </w:p>
        </w:tc>
        <w:tc>
          <w:tcPr>
            <w:tcW w:w="1277" w:type="dxa"/>
            <w:vMerge w:val="restart"/>
            <w:tcBorders>
              <w:left w:val="single" w:color="000000" w:sz="8" w:space="0"/>
              <w:right w:val="single" w:color="000000" w:sz="8" w:space="0"/>
            </w:tcBorders>
            <w:shd w:val="clear" w:color="auto" w:fill="FFFFFF"/>
            <w:noWrap w:val="0"/>
            <w:vAlign w:val="center"/>
          </w:tcPr>
          <w:p w14:paraId="0AF446D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三亚市立才学校报告厅</w:t>
            </w:r>
          </w:p>
        </w:tc>
      </w:tr>
      <w:tr w14:paraId="32B37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continue"/>
            <w:tcBorders>
              <w:top w:val="single" w:color="000000" w:sz="8" w:space="0"/>
              <w:left w:val="single" w:color="000000" w:sz="8" w:space="0"/>
              <w:right w:val="single" w:color="000000" w:sz="8" w:space="0"/>
            </w:tcBorders>
            <w:shd w:val="clear" w:color="auto" w:fill="FFFFFF"/>
            <w:noWrap w:val="0"/>
            <w:vAlign w:val="center"/>
          </w:tcPr>
          <w:p w14:paraId="2A54FAB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4BE37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CBAE7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bookmarkStart w:id="5" w:name="OLE_LINK5"/>
            <w:r>
              <w:rPr>
                <w:rFonts w:hint="default" w:ascii="Times New Roman" w:hAnsi="Times New Roman" w:eastAsia="宋体" w:cs="Times New Roman"/>
                <w:color w:val="auto"/>
                <w:sz w:val="24"/>
                <w:szCs w:val="24"/>
                <w:vertAlign w:val="baseline"/>
                <w:lang w:val="en-US" w:eastAsia="zh-CN"/>
              </w:rPr>
              <w:t>专题讲座《人工智能在“鹿回头”小课题研究中的应用和思考》</w:t>
            </w:r>
            <w:bookmarkEnd w:id="5"/>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EC6A7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叶小姗</w:t>
            </w:r>
          </w:p>
        </w:tc>
        <w:tc>
          <w:tcPr>
            <w:tcW w:w="1277" w:type="dxa"/>
            <w:vMerge w:val="continue"/>
            <w:tcBorders>
              <w:left w:val="single" w:color="000000" w:sz="8" w:space="0"/>
              <w:right w:val="single" w:color="000000" w:sz="8" w:space="0"/>
            </w:tcBorders>
            <w:shd w:val="clear" w:color="auto" w:fill="FFFFFF"/>
            <w:noWrap w:val="0"/>
            <w:vAlign w:val="center"/>
          </w:tcPr>
          <w:p w14:paraId="1867E54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089B7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continue"/>
            <w:tcBorders>
              <w:left w:val="single" w:color="000000" w:sz="8" w:space="0"/>
              <w:right w:val="single" w:color="000000" w:sz="8" w:space="0"/>
            </w:tcBorders>
            <w:shd w:val="clear" w:color="auto" w:fill="FFFFFF"/>
            <w:noWrap w:val="0"/>
            <w:vAlign w:val="center"/>
          </w:tcPr>
          <w:p w14:paraId="5E23682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B9DACE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C2D269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专题讲座《跨越界限•融合创新：美术学科的跨学科探索之旅》</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63B7DF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陈娟</w:t>
            </w:r>
          </w:p>
        </w:tc>
        <w:tc>
          <w:tcPr>
            <w:tcW w:w="1277" w:type="dxa"/>
            <w:vMerge w:val="continue"/>
            <w:tcBorders>
              <w:left w:val="single" w:color="000000" w:sz="8" w:space="0"/>
              <w:right w:val="single" w:color="000000" w:sz="8" w:space="0"/>
            </w:tcBorders>
            <w:shd w:val="clear" w:color="auto" w:fill="FFFFFF"/>
            <w:noWrap w:val="0"/>
            <w:vAlign w:val="center"/>
          </w:tcPr>
          <w:p w14:paraId="577FE37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45B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continue"/>
            <w:tcBorders>
              <w:left w:val="single" w:color="000000" w:sz="8" w:space="0"/>
              <w:right w:val="single" w:color="000000" w:sz="8" w:space="0"/>
            </w:tcBorders>
            <w:shd w:val="clear" w:color="auto" w:fill="FFFFFF"/>
            <w:noWrap w:val="0"/>
            <w:vAlign w:val="center"/>
          </w:tcPr>
          <w:p w14:paraId="6821118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48BD58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20-11</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32FBA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专题讲座《从热带花卉艺术到思政美育新境界》</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EEE626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张瑛</w:t>
            </w:r>
          </w:p>
        </w:tc>
        <w:tc>
          <w:tcPr>
            <w:tcW w:w="1277" w:type="dxa"/>
            <w:vMerge w:val="continue"/>
            <w:tcBorders>
              <w:left w:val="single" w:color="000000" w:sz="8" w:space="0"/>
              <w:right w:val="single" w:color="000000" w:sz="8" w:space="0"/>
            </w:tcBorders>
            <w:shd w:val="clear" w:color="auto" w:fill="FFFFFF"/>
            <w:noWrap w:val="0"/>
            <w:vAlign w:val="center"/>
          </w:tcPr>
          <w:p w14:paraId="65FFBF6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2990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continue"/>
            <w:tcBorders>
              <w:left w:val="single" w:color="000000" w:sz="8" w:space="0"/>
              <w:right w:val="single" w:color="000000" w:sz="8" w:space="0"/>
            </w:tcBorders>
            <w:shd w:val="clear" w:color="auto" w:fill="FFFFFF"/>
            <w:noWrap w:val="0"/>
            <w:vAlign w:val="center"/>
          </w:tcPr>
          <w:p w14:paraId="782313B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4DBDF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11</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30-12</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5F6F52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专题讲座《青年教师成长路径探索》</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75BB89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黄南华</w:t>
            </w:r>
          </w:p>
        </w:tc>
        <w:tc>
          <w:tcPr>
            <w:tcW w:w="1277" w:type="dxa"/>
            <w:vMerge w:val="continue"/>
            <w:tcBorders>
              <w:left w:val="single" w:color="000000" w:sz="8" w:space="0"/>
              <w:right w:val="single" w:color="000000" w:sz="8" w:space="0"/>
            </w:tcBorders>
            <w:shd w:val="clear" w:color="auto" w:fill="FFFFFF"/>
            <w:noWrap w:val="0"/>
            <w:vAlign w:val="center"/>
          </w:tcPr>
          <w:p w14:paraId="35CC427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1A9E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restart"/>
            <w:tcBorders>
              <w:top w:val="single" w:color="000000" w:sz="8" w:space="0"/>
              <w:left w:val="single" w:color="000000" w:sz="8" w:space="0"/>
              <w:right w:val="single" w:color="000000" w:sz="8" w:space="0"/>
            </w:tcBorders>
            <w:shd w:val="clear" w:color="auto" w:fill="FFFFFF"/>
            <w:noWrap w:val="0"/>
            <w:vAlign w:val="center"/>
          </w:tcPr>
          <w:p w14:paraId="33F1FB9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4月19日下午</w:t>
            </w: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465202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13</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116858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签到</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D9E027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叶小姗</w:t>
            </w:r>
          </w:p>
        </w:tc>
        <w:tc>
          <w:tcPr>
            <w:tcW w:w="1277" w:type="dxa"/>
            <w:vMerge w:val="restart"/>
            <w:tcBorders>
              <w:left w:val="single" w:color="000000" w:sz="8" w:space="0"/>
              <w:right w:val="single" w:color="000000" w:sz="8" w:space="0"/>
            </w:tcBorders>
            <w:shd w:val="clear" w:color="auto" w:fill="FFFFFF"/>
            <w:noWrap w:val="0"/>
            <w:vAlign w:val="center"/>
          </w:tcPr>
          <w:p w14:paraId="7F5028C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三亚市立才学校报告厅</w:t>
            </w:r>
          </w:p>
        </w:tc>
      </w:tr>
      <w:tr w14:paraId="3B265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continue"/>
            <w:tcBorders>
              <w:left w:val="single" w:color="000000" w:sz="8" w:space="0"/>
              <w:bottom w:val="single" w:color="000000" w:sz="8" w:space="0"/>
              <w:right w:val="single" w:color="000000" w:sz="8" w:space="0"/>
            </w:tcBorders>
            <w:shd w:val="clear" w:color="auto" w:fill="FFFFFF"/>
            <w:noWrap w:val="0"/>
            <w:vAlign w:val="center"/>
          </w:tcPr>
          <w:p w14:paraId="398B700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0B57B3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00-16</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08DF5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专题讲座《速写风景写生与默写》（美术教师基本功培训）</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D914E8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张致军</w:t>
            </w:r>
          </w:p>
        </w:tc>
        <w:tc>
          <w:tcPr>
            <w:tcW w:w="1277" w:type="dxa"/>
            <w:vMerge w:val="continue"/>
            <w:tcBorders>
              <w:left w:val="single" w:color="000000" w:sz="8" w:space="0"/>
              <w:right w:val="single" w:color="000000" w:sz="8" w:space="0"/>
            </w:tcBorders>
            <w:shd w:val="clear" w:color="auto" w:fill="FFFFFF"/>
            <w:noWrap w:val="0"/>
            <w:vAlign w:val="center"/>
          </w:tcPr>
          <w:p w14:paraId="0904E62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宋体" w:hAnsi="宋体" w:eastAsia="宋体" w:cs="宋体"/>
                <w:color w:val="auto"/>
                <w:sz w:val="24"/>
                <w:szCs w:val="24"/>
                <w:vertAlign w:val="baseline"/>
                <w:lang w:val="en-US" w:eastAsia="zh-CN"/>
              </w:rPr>
            </w:pPr>
          </w:p>
        </w:tc>
      </w:tr>
      <w:tr w14:paraId="09F36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096" w:type="dxa"/>
            <w:vMerge w:val="continue"/>
            <w:tcBorders>
              <w:left w:val="single" w:color="000000" w:sz="8" w:space="0"/>
              <w:bottom w:val="single" w:color="000000" w:sz="8" w:space="0"/>
              <w:right w:val="single" w:color="000000" w:sz="8" w:space="0"/>
            </w:tcBorders>
            <w:shd w:val="clear" w:color="auto" w:fill="FFFFFF"/>
            <w:noWrap w:val="0"/>
            <w:vAlign w:val="center"/>
          </w:tcPr>
          <w:p w14:paraId="67F689F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宋体" w:hAnsi="宋体" w:eastAsia="宋体" w:cs="宋体"/>
                <w:color w:val="auto"/>
                <w:sz w:val="24"/>
                <w:szCs w:val="24"/>
                <w:vertAlign w:val="baseline"/>
                <w:lang w:val="en-US" w:eastAsia="zh-CN"/>
              </w:rPr>
            </w:pPr>
          </w:p>
        </w:tc>
        <w:tc>
          <w:tcPr>
            <w:tcW w:w="169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28A6DA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16</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10-18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w:t>
            </w:r>
          </w:p>
        </w:tc>
        <w:tc>
          <w:tcPr>
            <w:tcW w:w="361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1B98FF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40" w:lineRule="exact"/>
              <w:jc w:val="center"/>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专题讲座《色彩风景写生与默写》（美术教师基本功培训）</w:t>
            </w:r>
          </w:p>
        </w:tc>
        <w:tc>
          <w:tcPr>
            <w:tcW w:w="106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798197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黄南华</w:t>
            </w:r>
          </w:p>
        </w:tc>
        <w:tc>
          <w:tcPr>
            <w:tcW w:w="1277" w:type="dxa"/>
            <w:vMerge w:val="continue"/>
            <w:tcBorders>
              <w:left w:val="single" w:color="000000" w:sz="8" w:space="0"/>
              <w:right w:val="single" w:color="000000" w:sz="8" w:space="0"/>
            </w:tcBorders>
            <w:shd w:val="clear" w:color="auto" w:fill="FFFFFF"/>
            <w:noWrap w:val="0"/>
            <w:vAlign w:val="center"/>
          </w:tcPr>
          <w:p w14:paraId="33DA21A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eastAsia" w:ascii="宋体" w:hAnsi="宋体" w:eastAsia="宋体" w:cs="宋体"/>
                <w:color w:val="auto"/>
                <w:sz w:val="24"/>
                <w:szCs w:val="24"/>
                <w:vertAlign w:val="baseline"/>
                <w:lang w:val="en-US" w:eastAsia="zh-CN"/>
              </w:rPr>
            </w:pPr>
          </w:p>
        </w:tc>
      </w:tr>
      <w:tr w14:paraId="2BB86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109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85175E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参加</w:t>
            </w:r>
          </w:p>
          <w:p w14:paraId="0E1FE0B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人员</w:t>
            </w:r>
          </w:p>
        </w:tc>
        <w:tc>
          <w:tcPr>
            <w:tcW w:w="765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47CA6F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1.</w:t>
            </w:r>
            <w:r>
              <w:rPr>
                <w:rFonts w:hint="default" w:ascii="Times New Roman" w:hAnsi="Times New Roman" w:eastAsia="宋体" w:cs="Times New Roman"/>
                <w:color w:val="auto"/>
                <w:sz w:val="24"/>
                <w:szCs w:val="24"/>
                <w:vertAlign w:val="baseline"/>
                <w:lang w:val="en-US" w:eastAsia="zh-CN"/>
              </w:rPr>
              <w:t>三亚市“雁领天涯”柯伟中学美术卓越教师工作室成员；</w:t>
            </w:r>
          </w:p>
          <w:p w14:paraId="280E352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2.</w:t>
            </w:r>
            <w:r>
              <w:rPr>
                <w:rFonts w:hint="default" w:ascii="Times New Roman" w:hAnsi="Times New Roman" w:eastAsia="宋体" w:cs="Times New Roman"/>
                <w:color w:val="auto"/>
                <w:sz w:val="24"/>
                <w:szCs w:val="24"/>
                <w:vertAlign w:val="baseline"/>
                <w:lang w:val="en-US" w:eastAsia="zh-CN"/>
              </w:rPr>
              <w:t>三亚市“雁领天涯”柯伟中学美术卓越教师工作室帮带学校美术教师；</w:t>
            </w:r>
          </w:p>
          <w:p w14:paraId="0BBF42C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广州市张致军名师工作室成员。</w:t>
            </w:r>
          </w:p>
        </w:tc>
      </w:tr>
      <w:tr w14:paraId="5E0A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trPr>
        <w:tc>
          <w:tcPr>
            <w:tcW w:w="109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540083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经费</w:t>
            </w:r>
          </w:p>
          <w:p w14:paraId="028F2B5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安排</w:t>
            </w:r>
          </w:p>
        </w:tc>
        <w:tc>
          <w:tcPr>
            <w:tcW w:w="765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E0587E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1.</w:t>
            </w:r>
            <w:r>
              <w:rPr>
                <w:rFonts w:hint="default" w:ascii="Times New Roman" w:hAnsi="Times New Roman" w:eastAsia="宋体" w:cs="Times New Roman"/>
                <w:color w:val="auto"/>
                <w:sz w:val="24"/>
                <w:szCs w:val="24"/>
                <w:vertAlign w:val="baseline"/>
                <w:lang w:val="en-US" w:eastAsia="zh-CN"/>
              </w:rPr>
              <w:t>本次活动的办公用品、培训资料费、授课教师课酬、外请专家的交通费、食宿费及讲座课酬从柯伟工作室专项经费中列支。</w:t>
            </w:r>
          </w:p>
          <w:p w14:paraId="50BA529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2.</w:t>
            </w:r>
            <w:r>
              <w:rPr>
                <w:rFonts w:hint="default" w:ascii="Times New Roman" w:hAnsi="Times New Roman" w:eastAsia="宋体" w:cs="Times New Roman"/>
                <w:color w:val="auto"/>
                <w:sz w:val="24"/>
                <w:szCs w:val="24"/>
                <w:vertAlign w:val="baseline"/>
                <w:lang w:val="en-US" w:eastAsia="zh-CN"/>
              </w:rPr>
              <w:t>4月17日-19日送教下乡活动为脱产集中培训，柯伟</w:t>
            </w:r>
            <w:bookmarkStart w:id="6" w:name="OLE_LINK2"/>
            <w:r>
              <w:rPr>
                <w:rFonts w:hint="default" w:ascii="Times New Roman" w:hAnsi="Times New Roman" w:eastAsia="宋体" w:cs="Times New Roman"/>
                <w:color w:val="auto"/>
                <w:sz w:val="24"/>
                <w:szCs w:val="24"/>
                <w:vertAlign w:val="baseline"/>
                <w:lang w:val="en-US" w:eastAsia="zh-CN"/>
              </w:rPr>
              <w:t>工作室成员的食宿费从工作室专项经费中列支，交通费回所在单位报销。</w:t>
            </w:r>
          </w:p>
          <w:bookmarkEnd w:id="6"/>
          <w:p w14:paraId="3F037F1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3.</w:t>
            </w:r>
            <w:r>
              <w:rPr>
                <w:rFonts w:hint="default" w:ascii="Times New Roman" w:hAnsi="Times New Roman" w:eastAsia="宋体" w:cs="Times New Roman"/>
                <w:color w:val="auto"/>
                <w:sz w:val="24"/>
                <w:szCs w:val="24"/>
                <w:vertAlign w:val="baseline"/>
                <w:lang w:val="en-US" w:eastAsia="zh-CN"/>
              </w:rPr>
              <w:t>其他参加活动人员的交通费和食宿费回所在单位报销。</w:t>
            </w:r>
          </w:p>
        </w:tc>
      </w:tr>
      <w:tr w14:paraId="6092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2" w:hRule="atLeast"/>
        </w:trPr>
        <w:tc>
          <w:tcPr>
            <w:tcW w:w="109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147B58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其他</w:t>
            </w:r>
          </w:p>
          <w:p w14:paraId="31C8820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事项</w:t>
            </w:r>
          </w:p>
        </w:tc>
        <w:tc>
          <w:tcPr>
            <w:tcW w:w="7655" w:type="dxa"/>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BD9014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1.本次活动签到和研修美篇由李艳安排。</w:t>
            </w:r>
          </w:p>
          <w:p w14:paraId="4369047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2.参加研修活动的人员，请在每阶段活动结束后一周内将本人的研修笔记及心得体会扫描或以word文件形式提交到邮箱25051928@qq.</w:t>
            </w:r>
            <w:bookmarkStart w:id="7" w:name="_GoBack"/>
            <w:bookmarkEnd w:id="7"/>
            <w:r>
              <w:rPr>
                <w:rFonts w:hint="default" w:ascii="Times New Roman" w:hAnsi="Times New Roman" w:eastAsia="宋体" w:cs="Times New Roman"/>
                <w:color w:val="auto"/>
                <w:sz w:val="24"/>
                <w:szCs w:val="24"/>
                <w:vertAlign w:val="baseline"/>
                <w:lang w:val="en-US" w:eastAsia="zh-CN"/>
              </w:rPr>
              <w:t>com。</w:t>
            </w:r>
          </w:p>
          <w:p w14:paraId="398CB12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3.联系人：柯伟，联系电话：18117702508。</w:t>
            </w:r>
          </w:p>
        </w:tc>
      </w:tr>
    </w:tbl>
    <w:p w14:paraId="26087A4C"/>
    <w:p w14:paraId="5FAB6D4C"/>
    <w:p w14:paraId="2F44B60E"/>
    <w:p w14:paraId="563F7F62"/>
    <w:p w14:paraId="123D0D9A">
      <w:pPr>
        <w:pStyle w:val="6"/>
        <w:keepNext w:val="0"/>
        <w:keepLines w:val="0"/>
        <w:pageBreakBefore w:val="0"/>
        <w:numPr>
          <w:ilvl w:val="0"/>
          <w:numId w:val="0"/>
        </w:numPr>
        <w:wordWrap/>
        <w:overflowPunct/>
        <w:topLinePunct w:val="0"/>
        <w:bidi w:val="0"/>
        <w:spacing w:line="600" w:lineRule="auto"/>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三亚市柯伟中学美术卓越教师工作室成员名单</w:t>
      </w:r>
    </w:p>
    <w:tbl>
      <w:tblPr>
        <w:tblStyle w:val="4"/>
        <w:tblW w:w="8407" w:type="dxa"/>
        <w:tblInd w:w="0" w:type="dxa"/>
        <w:tblLayout w:type="fixed"/>
        <w:tblCellMar>
          <w:top w:w="0" w:type="dxa"/>
          <w:left w:w="108" w:type="dxa"/>
          <w:bottom w:w="0" w:type="dxa"/>
          <w:right w:w="108" w:type="dxa"/>
        </w:tblCellMar>
      </w:tblPr>
      <w:tblGrid>
        <w:gridCol w:w="724"/>
        <w:gridCol w:w="992"/>
        <w:gridCol w:w="2552"/>
        <w:gridCol w:w="1202"/>
        <w:gridCol w:w="1637"/>
        <w:gridCol w:w="1300"/>
      </w:tblGrid>
      <w:tr w14:paraId="1E1E1772">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3EC5A1FE">
            <w:pPr>
              <w:widowControl/>
              <w:spacing w:line="480" w:lineRule="auto"/>
              <w:jc w:val="center"/>
              <w:textAlignment w:val="bottom"/>
              <w:rPr>
                <w:rFonts w:hint="eastAsia" w:ascii="等线" w:hAnsi="等线" w:eastAsia="等线" w:cs="等线"/>
                <w:b/>
                <w:bCs/>
                <w:color w:val="000000"/>
                <w:sz w:val="24"/>
                <w:szCs w:val="24"/>
              </w:rPr>
            </w:pPr>
            <w:r>
              <w:rPr>
                <w:rFonts w:hint="eastAsia" w:ascii="等线" w:hAnsi="等线" w:eastAsia="等线" w:cs="等线"/>
                <w:b/>
                <w:bCs/>
                <w:color w:val="000000"/>
                <w:kern w:val="0"/>
                <w:sz w:val="24"/>
                <w:szCs w:val="24"/>
                <w:lang w:bidi="ar"/>
              </w:rPr>
              <w:t>序号</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55FB3E88">
            <w:pPr>
              <w:widowControl/>
              <w:spacing w:line="48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姓名</w:t>
            </w:r>
          </w:p>
        </w:tc>
        <w:tc>
          <w:tcPr>
            <w:tcW w:w="2552" w:type="dxa"/>
            <w:tcBorders>
              <w:top w:val="single" w:color="000000" w:sz="4" w:space="0"/>
              <w:left w:val="single" w:color="000000" w:sz="4" w:space="0"/>
              <w:bottom w:val="single" w:color="000000" w:sz="4" w:space="0"/>
              <w:right w:val="single" w:color="000000" w:sz="4" w:space="0"/>
            </w:tcBorders>
            <w:noWrap/>
            <w:vAlign w:val="center"/>
          </w:tcPr>
          <w:p w14:paraId="3B8F7E16">
            <w:pPr>
              <w:widowControl/>
              <w:spacing w:line="48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所在学校</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98FE86E">
            <w:pPr>
              <w:widowControl/>
              <w:spacing w:line="48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雁阵</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7A3E2855">
            <w:pPr>
              <w:widowControl/>
              <w:spacing w:line="48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联系方式</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2EFFAF42">
            <w:pPr>
              <w:widowControl/>
              <w:spacing w:line="480" w:lineRule="auto"/>
              <w:jc w:val="center"/>
              <w:textAlignment w:val="bottom"/>
              <w:rPr>
                <w:rFonts w:hint="eastAsia" w:ascii="等线" w:hAnsi="等线" w:eastAsia="等线" w:cs="等线"/>
                <w:b/>
                <w:bCs/>
                <w:color w:val="000000"/>
                <w:sz w:val="24"/>
                <w:szCs w:val="24"/>
              </w:rPr>
            </w:pPr>
            <w:r>
              <w:rPr>
                <w:rFonts w:hint="eastAsia" w:ascii="等线" w:hAnsi="等线" w:eastAsia="等线" w:cs="等线"/>
                <w:b/>
                <w:bCs/>
                <w:color w:val="000000"/>
                <w:kern w:val="0"/>
                <w:sz w:val="24"/>
                <w:szCs w:val="24"/>
                <w:lang w:bidi="ar"/>
              </w:rPr>
              <w:t>培养批次</w:t>
            </w:r>
          </w:p>
        </w:tc>
      </w:tr>
      <w:tr w14:paraId="2E6FFD08">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3D147D5B">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1</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6421D379">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柯伟</w:t>
            </w:r>
          </w:p>
        </w:tc>
        <w:tc>
          <w:tcPr>
            <w:tcW w:w="2552" w:type="dxa"/>
            <w:tcBorders>
              <w:top w:val="single" w:color="000000" w:sz="4" w:space="0"/>
              <w:left w:val="single" w:color="000000" w:sz="4" w:space="0"/>
              <w:bottom w:val="single" w:color="000000" w:sz="4" w:space="0"/>
              <w:right w:val="single" w:color="000000" w:sz="4" w:space="0"/>
            </w:tcBorders>
            <w:noWrap/>
            <w:vAlign w:val="center"/>
          </w:tcPr>
          <w:p w14:paraId="1A8F431B">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三亚市第一中学</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156E26F5">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领雁</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0DA04A4E">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18117702508</w:t>
            </w:r>
          </w:p>
        </w:tc>
        <w:tc>
          <w:tcPr>
            <w:tcW w:w="1300" w:type="dxa"/>
            <w:tcBorders>
              <w:top w:val="single" w:color="000000" w:sz="4" w:space="0"/>
              <w:left w:val="single" w:color="000000" w:sz="4" w:space="0"/>
              <w:bottom w:val="single" w:color="000000" w:sz="4" w:space="0"/>
              <w:right w:val="single" w:color="000000" w:sz="4" w:space="0"/>
            </w:tcBorders>
            <w:noWrap/>
            <w:vAlign w:val="bottom"/>
          </w:tcPr>
          <w:p w14:paraId="6326A811">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第二批</w:t>
            </w:r>
          </w:p>
        </w:tc>
      </w:tr>
      <w:tr w14:paraId="11DDF45D">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04053A55">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2</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24074A87">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韩远定</w:t>
            </w:r>
          </w:p>
        </w:tc>
        <w:tc>
          <w:tcPr>
            <w:tcW w:w="2552" w:type="dxa"/>
            <w:tcBorders>
              <w:top w:val="single" w:color="000000" w:sz="4" w:space="0"/>
              <w:left w:val="single" w:color="000000" w:sz="4" w:space="0"/>
              <w:bottom w:val="single" w:color="000000" w:sz="4" w:space="0"/>
              <w:right w:val="single" w:color="000000" w:sz="4" w:space="0"/>
            </w:tcBorders>
            <w:noWrap/>
            <w:vAlign w:val="center"/>
          </w:tcPr>
          <w:p w14:paraId="6E2DC6B4">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三亚市海棠区进士中学</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7D676B28">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雏雁</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202696EB">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13976342929</w:t>
            </w:r>
          </w:p>
        </w:tc>
        <w:tc>
          <w:tcPr>
            <w:tcW w:w="1300" w:type="dxa"/>
            <w:tcBorders>
              <w:top w:val="single" w:color="000000" w:sz="4" w:space="0"/>
              <w:left w:val="single" w:color="000000" w:sz="4" w:space="0"/>
              <w:bottom w:val="single" w:color="000000" w:sz="4" w:space="0"/>
              <w:right w:val="single" w:color="000000" w:sz="4" w:space="0"/>
            </w:tcBorders>
            <w:noWrap/>
            <w:vAlign w:val="bottom"/>
          </w:tcPr>
          <w:p w14:paraId="2DFBAF54">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第一批</w:t>
            </w:r>
          </w:p>
        </w:tc>
      </w:tr>
      <w:tr w14:paraId="019830B7">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07EA9D3C">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3</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4BC05C6">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张瑛</w:t>
            </w:r>
          </w:p>
        </w:tc>
        <w:tc>
          <w:tcPr>
            <w:tcW w:w="2552" w:type="dxa"/>
            <w:tcBorders>
              <w:top w:val="single" w:color="000000" w:sz="4" w:space="0"/>
              <w:left w:val="single" w:color="000000" w:sz="4" w:space="0"/>
              <w:bottom w:val="single" w:color="000000" w:sz="4" w:space="0"/>
              <w:right w:val="single" w:color="000000" w:sz="4" w:space="0"/>
            </w:tcBorders>
            <w:noWrap/>
            <w:vAlign w:val="center"/>
          </w:tcPr>
          <w:p w14:paraId="5838D0C7">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三亚市第一中学</w:t>
            </w:r>
          </w:p>
        </w:tc>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91F2FCB">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612ACAC4">
            <w:pPr>
              <w:widowControl/>
              <w:spacing w:line="480"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15595793982</w:t>
            </w:r>
          </w:p>
        </w:tc>
        <w:tc>
          <w:tcPr>
            <w:tcW w:w="1300" w:type="dxa"/>
            <w:tcBorders>
              <w:top w:val="single" w:color="000000" w:sz="4" w:space="0"/>
              <w:left w:val="single" w:color="000000" w:sz="4" w:space="0"/>
              <w:bottom w:val="single" w:color="000000" w:sz="4" w:space="0"/>
              <w:right w:val="single" w:color="000000" w:sz="4" w:space="0"/>
            </w:tcBorders>
            <w:noWrap/>
            <w:vAlign w:val="bottom"/>
          </w:tcPr>
          <w:p w14:paraId="7183729F">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第二批</w:t>
            </w:r>
          </w:p>
        </w:tc>
      </w:tr>
      <w:tr w14:paraId="73F3FA92">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5F970DFA">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4</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18AF31A">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蔡亲锋</w:t>
            </w:r>
          </w:p>
        </w:tc>
        <w:tc>
          <w:tcPr>
            <w:tcW w:w="2552" w:type="dxa"/>
            <w:tcBorders>
              <w:top w:val="single" w:color="000000" w:sz="4" w:space="0"/>
              <w:left w:val="single" w:color="000000" w:sz="4" w:space="0"/>
              <w:bottom w:val="single" w:color="000000" w:sz="4" w:space="0"/>
              <w:right w:val="single" w:color="000000" w:sz="4" w:space="0"/>
            </w:tcBorders>
            <w:noWrap/>
            <w:vAlign w:val="center"/>
          </w:tcPr>
          <w:p w14:paraId="44A4B29F">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三亚市第四中学</w:t>
            </w:r>
          </w:p>
        </w:tc>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7E10574">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439CBEE0">
            <w:pPr>
              <w:widowControl/>
              <w:spacing w:line="480"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18289536111</w:t>
            </w:r>
          </w:p>
        </w:tc>
        <w:tc>
          <w:tcPr>
            <w:tcW w:w="1300" w:type="dxa"/>
            <w:tcBorders>
              <w:top w:val="single" w:color="000000" w:sz="4" w:space="0"/>
              <w:left w:val="single" w:color="000000" w:sz="4" w:space="0"/>
              <w:bottom w:val="single" w:color="000000" w:sz="4" w:space="0"/>
              <w:right w:val="single" w:color="000000" w:sz="4" w:space="0"/>
            </w:tcBorders>
            <w:noWrap/>
            <w:vAlign w:val="bottom"/>
          </w:tcPr>
          <w:p w14:paraId="6571D4CD">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第二批</w:t>
            </w:r>
          </w:p>
        </w:tc>
      </w:tr>
      <w:tr w14:paraId="0F5170E3">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22DBA309">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5</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3B35DA95">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杨梅</w:t>
            </w:r>
          </w:p>
        </w:tc>
        <w:tc>
          <w:tcPr>
            <w:tcW w:w="2552" w:type="dxa"/>
            <w:tcBorders>
              <w:top w:val="single" w:color="000000" w:sz="4" w:space="0"/>
              <w:left w:val="single" w:color="000000" w:sz="4" w:space="0"/>
              <w:bottom w:val="single" w:color="000000" w:sz="4" w:space="0"/>
              <w:right w:val="single" w:color="000000" w:sz="4" w:space="0"/>
            </w:tcBorders>
            <w:noWrap/>
            <w:vAlign w:val="center"/>
          </w:tcPr>
          <w:p w14:paraId="4A7AA1C4">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三亚市第四中学</w:t>
            </w:r>
          </w:p>
        </w:tc>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8353756">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ign w:val="bottom"/>
          </w:tcPr>
          <w:p w14:paraId="5F65B5DC">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13518098530</w:t>
            </w:r>
          </w:p>
        </w:tc>
        <w:tc>
          <w:tcPr>
            <w:tcW w:w="1300" w:type="dxa"/>
            <w:tcBorders>
              <w:top w:val="single" w:color="000000" w:sz="4" w:space="0"/>
              <w:left w:val="single" w:color="000000" w:sz="4" w:space="0"/>
              <w:bottom w:val="single" w:color="000000" w:sz="4" w:space="0"/>
              <w:right w:val="single" w:color="000000" w:sz="4" w:space="0"/>
            </w:tcBorders>
            <w:noWrap/>
            <w:vAlign w:val="bottom"/>
          </w:tcPr>
          <w:p w14:paraId="0EFB64F8">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第二批</w:t>
            </w:r>
          </w:p>
        </w:tc>
      </w:tr>
      <w:tr w14:paraId="29D24E75">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7195158D">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6</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358FB1E4">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孙韶菁</w:t>
            </w:r>
          </w:p>
        </w:tc>
        <w:tc>
          <w:tcPr>
            <w:tcW w:w="2552" w:type="dxa"/>
            <w:tcBorders>
              <w:top w:val="single" w:color="000000" w:sz="4" w:space="0"/>
              <w:left w:val="single" w:color="000000" w:sz="4" w:space="0"/>
              <w:bottom w:val="single" w:color="000000" w:sz="4" w:space="0"/>
              <w:right w:val="single" w:color="000000" w:sz="4" w:space="0"/>
            </w:tcBorders>
            <w:noWrap w:val="0"/>
            <w:vAlign w:val="center"/>
          </w:tcPr>
          <w:p w14:paraId="0581AEE4">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海南中学三亚学校</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EF8DE8F">
            <w:pPr>
              <w:widowControl/>
              <w:spacing w:line="480"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494D18D9">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15108989021</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3DDEE37B">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第二批</w:t>
            </w:r>
          </w:p>
        </w:tc>
      </w:tr>
      <w:tr w14:paraId="5985ECAB">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29216F20">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7</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6E06A4D2">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陈娟</w:t>
            </w:r>
          </w:p>
        </w:tc>
        <w:tc>
          <w:tcPr>
            <w:tcW w:w="2552" w:type="dxa"/>
            <w:tcBorders>
              <w:top w:val="single" w:color="000000" w:sz="4" w:space="0"/>
              <w:left w:val="single" w:color="000000" w:sz="4" w:space="0"/>
              <w:bottom w:val="single" w:color="000000" w:sz="4" w:space="0"/>
              <w:right w:val="single" w:color="000000" w:sz="4" w:space="0"/>
            </w:tcBorders>
            <w:noWrap w:val="0"/>
            <w:vAlign w:val="center"/>
          </w:tcPr>
          <w:p w14:paraId="7397C6F8">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三亚市第五中学</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08B382BF">
            <w:pPr>
              <w:widowControl/>
              <w:spacing w:line="480"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72BC6855">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18289531830</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42BE2156">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第二批</w:t>
            </w:r>
          </w:p>
        </w:tc>
      </w:tr>
      <w:tr w14:paraId="2F2A7203">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7F1F08B3">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8</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6C23966C">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叶小姗</w:t>
            </w:r>
          </w:p>
        </w:tc>
        <w:tc>
          <w:tcPr>
            <w:tcW w:w="2552" w:type="dxa"/>
            <w:tcBorders>
              <w:top w:val="single" w:color="000000" w:sz="4" w:space="0"/>
              <w:left w:val="single" w:color="000000" w:sz="4" w:space="0"/>
              <w:bottom w:val="single" w:color="000000" w:sz="4" w:space="0"/>
              <w:right w:val="single" w:color="000000" w:sz="4" w:space="0"/>
            </w:tcBorders>
            <w:noWrap w:val="0"/>
            <w:vAlign w:val="center"/>
          </w:tcPr>
          <w:p w14:paraId="1AE5B9E7">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三亚市第一中学</w:t>
            </w:r>
          </w:p>
        </w:tc>
        <w:tc>
          <w:tcPr>
            <w:tcW w:w="1202" w:type="dxa"/>
            <w:tcBorders>
              <w:top w:val="single" w:color="000000" w:sz="4" w:space="0"/>
              <w:left w:val="single" w:color="000000" w:sz="4" w:space="0"/>
              <w:bottom w:val="single" w:color="000000" w:sz="4" w:space="0"/>
              <w:right w:val="single" w:color="000000" w:sz="4" w:space="0"/>
            </w:tcBorders>
            <w:noWrap/>
            <w:vAlign w:val="bottom"/>
          </w:tcPr>
          <w:p w14:paraId="705FD49E">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51C847B">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18976499991</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149D4532">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第二批</w:t>
            </w:r>
          </w:p>
        </w:tc>
      </w:tr>
      <w:tr w14:paraId="61EB6756">
        <w:tblPrEx>
          <w:tblCellMar>
            <w:top w:w="0" w:type="dxa"/>
            <w:left w:w="108" w:type="dxa"/>
            <w:bottom w:w="0" w:type="dxa"/>
            <w:right w:w="108" w:type="dxa"/>
          </w:tblCellMar>
        </w:tblPrEx>
        <w:trPr>
          <w:trHeight w:val="783"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2E3D2E0F">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9</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0339BEBA">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李艳</w:t>
            </w:r>
          </w:p>
        </w:tc>
        <w:tc>
          <w:tcPr>
            <w:tcW w:w="2552" w:type="dxa"/>
            <w:tcBorders>
              <w:top w:val="single" w:color="000000" w:sz="4" w:space="0"/>
              <w:left w:val="single" w:color="000000" w:sz="4" w:space="0"/>
              <w:bottom w:val="single" w:color="000000" w:sz="4" w:space="0"/>
              <w:right w:val="single" w:color="000000" w:sz="4" w:space="0"/>
            </w:tcBorders>
            <w:noWrap w:val="0"/>
            <w:vAlign w:val="center"/>
          </w:tcPr>
          <w:p w14:paraId="06AB392D">
            <w:pPr>
              <w:widowControl/>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中国人民大学附属中学三亚学校</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3748F6FF">
            <w:pPr>
              <w:widowControl/>
              <w:spacing w:line="480"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4465B011">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13876795819</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48E6C317">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第二批</w:t>
            </w:r>
          </w:p>
        </w:tc>
      </w:tr>
      <w:tr w14:paraId="142F204E">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2B3C17A9">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10</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502B0C62">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全丽妃</w:t>
            </w:r>
          </w:p>
        </w:tc>
        <w:tc>
          <w:tcPr>
            <w:tcW w:w="2552" w:type="dxa"/>
            <w:tcBorders>
              <w:top w:val="single" w:color="000000" w:sz="4" w:space="0"/>
              <w:left w:val="single" w:color="000000" w:sz="4" w:space="0"/>
              <w:bottom w:val="single" w:color="000000" w:sz="4" w:space="0"/>
              <w:right w:val="single" w:color="000000" w:sz="4" w:space="0"/>
            </w:tcBorders>
            <w:noWrap w:val="0"/>
            <w:vAlign w:val="center"/>
          </w:tcPr>
          <w:p w14:paraId="6085A187">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三亚市民族中学</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BA825F0">
            <w:pPr>
              <w:widowControl/>
              <w:spacing w:line="480" w:lineRule="auto"/>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鸿雁</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3890AD0C">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18976611191</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03ADBF3E">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第二批</w:t>
            </w:r>
          </w:p>
        </w:tc>
      </w:tr>
      <w:tr w14:paraId="7F22A32F">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noWrap/>
            <w:vAlign w:val="bottom"/>
          </w:tcPr>
          <w:p w14:paraId="7E281C4D">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11</w:t>
            </w:r>
          </w:p>
        </w:tc>
        <w:tc>
          <w:tcPr>
            <w:tcW w:w="992" w:type="dxa"/>
            <w:tcBorders>
              <w:top w:val="single" w:color="000000" w:sz="4" w:space="0"/>
              <w:left w:val="single" w:color="000000" w:sz="4" w:space="0"/>
              <w:bottom w:val="single" w:color="000000" w:sz="4" w:space="0"/>
              <w:right w:val="single" w:color="000000" w:sz="4" w:space="0"/>
            </w:tcBorders>
            <w:noWrap/>
            <w:vAlign w:val="center"/>
          </w:tcPr>
          <w:p w14:paraId="18BA8638">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罗嘉晶</w:t>
            </w:r>
          </w:p>
        </w:tc>
        <w:tc>
          <w:tcPr>
            <w:tcW w:w="2552" w:type="dxa"/>
            <w:tcBorders>
              <w:top w:val="single" w:color="000000" w:sz="4" w:space="0"/>
              <w:left w:val="single" w:color="000000" w:sz="4" w:space="0"/>
              <w:bottom w:val="single" w:color="000000" w:sz="4" w:space="0"/>
              <w:right w:val="single" w:color="000000" w:sz="4" w:space="0"/>
            </w:tcBorders>
            <w:noWrap w:val="0"/>
            <w:vAlign w:val="center"/>
          </w:tcPr>
          <w:p w14:paraId="579952F9">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三亚市第四中学</w:t>
            </w:r>
          </w:p>
        </w:tc>
        <w:tc>
          <w:tcPr>
            <w:tcW w:w="1202" w:type="dxa"/>
            <w:tcBorders>
              <w:top w:val="single" w:color="000000" w:sz="4" w:space="0"/>
              <w:left w:val="single" w:color="000000" w:sz="4" w:space="0"/>
              <w:bottom w:val="single" w:color="000000" w:sz="4" w:space="0"/>
              <w:right w:val="single" w:color="000000" w:sz="4" w:space="0"/>
            </w:tcBorders>
            <w:noWrap/>
            <w:vAlign w:val="bottom"/>
          </w:tcPr>
          <w:p w14:paraId="06F2D7A0">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雏燕</w:t>
            </w:r>
          </w:p>
        </w:tc>
        <w:tc>
          <w:tcPr>
            <w:tcW w:w="1637" w:type="dxa"/>
            <w:tcBorders>
              <w:top w:val="single" w:color="000000" w:sz="4" w:space="0"/>
              <w:left w:val="single" w:color="000000" w:sz="4" w:space="0"/>
              <w:bottom w:val="single" w:color="000000" w:sz="4" w:space="0"/>
              <w:right w:val="single" w:color="000000" w:sz="4" w:space="0"/>
            </w:tcBorders>
            <w:noWrap w:val="0"/>
            <w:vAlign w:val="center"/>
          </w:tcPr>
          <w:p w14:paraId="1873DBDC">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18089787308</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30500147">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第二批</w:t>
            </w:r>
          </w:p>
        </w:tc>
      </w:tr>
      <w:tr w14:paraId="0F295331">
        <w:tblPrEx>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16DE76">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12</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5E1886">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赵莹</w:t>
            </w:r>
          </w:p>
        </w:tc>
        <w:tc>
          <w:tcPr>
            <w:tcW w:w="255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C5ECE6">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三亚崖州湾科技城中学</w:t>
            </w:r>
          </w:p>
        </w:tc>
        <w:tc>
          <w:tcPr>
            <w:tcW w:w="12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DCE68E">
            <w:pPr>
              <w:widowControl/>
              <w:spacing w:line="48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雏燕</w:t>
            </w:r>
          </w:p>
        </w:tc>
        <w:tc>
          <w:tcPr>
            <w:tcW w:w="16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99729E">
            <w:pPr>
              <w:widowControl/>
              <w:spacing w:line="480" w:lineRule="auto"/>
              <w:jc w:val="center"/>
              <w:textAlignment w:val="center"/>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15045089529</w:t>
            </w:r>
          </w:p>
        </w:tc>
        <w:tc>
          <w:tcPr>
            <w:tcW w:w="1300" w:type="dxa"/>
            <w:tcBorders>
              <w:top w:val="single" w:color="000000" w:sz="4" w:space="0"/>
              <w:left w:val="single" w:color="000000" w:sz="4" w:space="0"/>
              <w:bottom w:val="single" w:color="000000" w:sz="4" w:space="0"/>
              <w:right w:val="single" w:color="000000" w:sz="4" w:space="0"/>
            </w:tcBorders>
            <w:noWrap/>
            <w:vAlign w:val="bottom"/>
          </w:tcPr>
          <w:p w14:paraId="5AECF852">
            <w:pPr>
              <w:widowControl/>
              <w:spacing w:line="480" w:lineRule="auto"/>
              <w:jc w:val="center"/>
              <w:textAlignment w:val="bottom"/>
              <w:rPr>
                <w:rFonts w:hint="eastAsia" w:ascii="等线" w:hAnsi="等线" w:eastAsia="等线" w:cs="等线"/>
                <w:color w:val="000000"/>
                <w:sz w:val="22"/>
                <w:szCs w:val="22"/>
              </w:rPr>
            </w:pPr>
            <w:r>
              <w:rPr>
                <w:rFonts w:hint="eastAsia" w:ascii="等线" w:hAnsi="等线" w:eastAsia="等线" w:cs="等线"/>
                <w:color w:val="000000"/>
                <w:kern w:val="0"/>
                <w:sz w:val="22"/>
                <w:szCs w:val="22"/>
                <w:lang w:bidi="ar"/>
              </w:rPr>
              <w:t>第二批</w:t>
            </w:r>
          </w:p>
        </w:tc>
      </w:tr>
    </w:tbl>
    <w:p w14:paraId="7185F97A">
      <w:pPr>
        <w:pStyle w:val="6"/>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ADF9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E05F9A">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4E05F9A">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F73B7">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2B381D"/>
    <w:rsid w:val="512B381D"/>
    <w:rsid w:val="5D8579FD"/>
    <w:rsid w:val="65346E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1082</Words>
  <Characters>1417</Characters>
  <Lines>0</Lines>
  <Paragraphs>0</Paragraphs>
  <TotalTime>0</TotalTime>
  <ScaleCrop>false</ScaleCrop>
  <LinksUpToDate>false</LinksUpToDate>
  <CharactersWithSpaces>1418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2025-04-01T03:18:00Z</dcterms:created>
  <dc:creator>丽君</dc:creator>
  <cp:lastModifiedBy>丽君</cp:lastModifiedBy>
  <dcterms:modified xsi:type="dcterms:W3CDTF">2025-04-01T07:49:15Z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C57E396BB1F34847BA4321202A7A62AF_11</vt:lpwstr>
  </property>
  <property fmtid="{D5CDD505-2E9C-101B-9397-08002B2CF9AE}" pid="4" name="KSOTemplateDocerSaveRecord">
    <vt:lpwstr>eyJoZGlkIjoiYTkyYmM5NGM2ZmFiNmU3OGZhYTU1Y2IxYjA4YzcwZjIiLCJ1c2VySWQiOiIzMjQ1MzQ2MDQifQ==</vt:lpwstr>
  </property>
</Properties>
</file>