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690" w:lineRule="atLeast"/>
        <w:ind w:left="0" w:firstLine="0"/>
        <w:jc w:val="center"/>
        <w:rPr>
          <w:rFonts w:ascii="微软雅黑" w:hAnsi="微软雅黑" w:eastAsia="微软雅黑" w:cs="微软雅黑"/>
          <w:i w:val="0"/>
          <w:caps w:val="0"/>
          <w:color w:val="000000"/>
          <w:spacing w:val="0"/>
          <w:sz w:val="18"/>
          <w:szCs w:val="18"/>
        </w:rPr>
      </w:pPr>
      <w:r>
        <w:rPr>
          <w:rFonts w:ascii="方正小标宋_GBK" w:hAnsi="方正小标宋_GBK" w:eastAsia="方正小标宋_GBK" w:cs="方正小标宋_GBK"/>
          <w:i w:val="0"/>
          <w:caps w:val="0"/>
          <w:color w:val="FF0000"/>
          <w:spacing w:val="0"/>
          <w:kern w:val="0"/>
          <w:sz w:val="48"/>
          <w:szCs w:val="48"/>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caps w:val="0"/>
          <w:color w:val="000000"/>
          <w:spacing w:val="0"/>
          <w:sz w:val="19"/>
          <w:szCs w:val="19"/>
        </w:rPr>
      </w:pPr>
      <w:r>
        <w:rPr>
          <w:rFonts w:hint="eastAsia" w:ascii="微软雅黑" w:hAnsi="微软雅黑" w:eastAsia="微软雅黑" w:cs="微软雅黑"/>
          <w:i w:val="0"/>
          <w:caps w:val="0"/>
          <w:color w:val="000000"/>
          <w:spacing w:val="0"/>
          <w:kern w:val="0"/>
          <w:sz w:val="19"/>
          <w:szCs w:val="19"/>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9"/>
          <w:szCs w:val="19"/>
        </w:rPr>
      </w:pPr>
      <w:r>
        <w:rPr>
          <w:rFonts w:ascii="仿宋_GB2312" w:hAnsi="微软雅黑" w:eastAsia="仿宋_GB2312" w:cs="仿宋_GB2312"/>
          <w:i w:val="0"/>
          <w:caps w:val="0"/>
          <w:color w:val="000000"/>
          <w:spacing w:val="0"/>
          <w:kern w:val="0"/>
          <w:sz w:val="27"/>
          <w:szCs w:val="27"/>
          <w:lang w:val="en-US" w:eastAsia="zh-CN" w:bidi="ar"/>
        </w:rPr>
        <w:t>琼教科研〔</w:t>
      </w:r>
      <w:r>
        <w:rPr>
          <w:rFonts w:hint="eastAsia" w:ascii="仿宋_GB2312" w:hAnsi="微软雅黑" w:eastAsia="仿宋_GB2312" w:cs="仿宋_GB2312"/>
          <w:i w:val="0"/>
          <w:caps w:val="0"/>
          <w:color w:val="000000"/>
          <w:spacing w:val="0"/>
          <w:kern w:val="0"/>
          <w:sz w:val="27"/>
          <w:szCs w:val="27"/>
          <w:lang w:val="en-US" w:eastAsia="zh-CN" w:bidi="ar"/>
        </w:rPr>
        <w:t>2022〕18号 </w:t>
      </w:r>
    </w:p>
    <w:p>
      <w:pPr>
        <w:keepNext w:val="0"/>
        <w:keepLines w:val="0"/>
        <w:widowControl/>
        <w:suppressLineNumbers w:val="0"/>
        <w:pBdr>
          <w:top w:val="none" w:color="auto" w:sz="0" w:space="0"/>
          <w:left w:val="none" w:color="auto" w:sz="0" w:space="0"/>
          <w:bottom w:val="single" w:color="FF0000" w:sz="12" w:space="0"/>
          <w:right w:val="none" w:color="auto" w:sz="0" w:space="0"/>
        </w:pBdr>
        <w:ind w:left="0" w:firstLine="0"/>
        <w:jc w:val="center"/>
        <w:rPr>
          <w:rFonts w:hint="eastAsia" w:ascii="微软雅黑" w:hAnsi="微软雅黑" w:eastAsia="微软雅黑" w:cs="微软雅黑"/>
          <w:i w:val="0"/>
          <w:caps w:val="0"/>
          <w:color w:val="000000"/>
          <w:spacing w:val="0"/>
          <w:sz w:val="19"/>
          <w:szCs w:val="19"/>
        </w:rPr>
      </w:pPr>
      <w:r>
        <w:rPr>
          <w:rFonts w:hint="eastAsia" w:ascii="微软雅黑" w:hAnsi="微软雅黑" w:eastAsia="微软雅黑" w:cs="微软雅黑"/>
          <w:i w:val="0"/>
          <w:caps w:val="0"/>
          <w:color w:val="000000"/>
          <w:spacing w:val="0"/>
          <w:kern w:val="0"/>
          <w:sz w:val="19"/>
          <w:szCs w:val="19"/>
          <w:bdr w:val="none" w:color="auto" w:sz="0" w:space="0"/>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line="690" w:lineRule="atLeast"/>
        <w:ind w:left="0" w:right="0" w:firstLine="0"/>
        <w:jc w:val="center"/>
        <w:rPr>
          <w:rFonts w:hint="eastAsia" w:ascii="微软雅黑" w:hAnsi="微软雅黑" w:eastAsia="微软雅黑" w:cs="微软雅黑"/>
          <w:i w:val="0"/>
          <w:caps w:val="0"/>
          <w:color w:val="000000"/>
          <w:spacing w:val="0"/>
          <w:sz w:val="19"/>
          <w:szCs w:val="19"/>
        </w:rPr>
      </w:pPr>
      <w:r>
        <w:rPr>
          <w:rFonts w:ascii="黑体" w:hAnsi="宋体" w:eastAsia="黑体" w:cs="黑体"/>
          <w:i w:val="0"/>
          <w:caps w:val="0"/>
          <w:color w:val="000000"/>
          <w:spacing w:val="0"/>
          <w:kern w:val="0"/>
          <w:sz w:val="36"/>
          <w:szCs w:val="36"/>
          <w:lang w:val="en-US" w:eastAsia="zh-CN" w:bidi="ar"/>
        </w:rPr>
        <w:t>海南省教育科学规划领导小组办公室</w:t>
      </w:r>
    </w:p>
    <w:p>
      <w:pPr>
        <w:keepNext w:val="0"/>
        <w:keepLines w:val="0"/>
        <w:widowControl/>
        <w:suppressLineNumbers w:val="0"/>
        <w:spacing w:before="0" w:beforeAutospacing="0" w:after="0" w:afterAutospacing="0"/>
        <w:ind w:left="0" w:right="0" w:firstLine="0"/>
        <w:jc w:val="center"/>
        <w:rPr>
          <w:rFonts w:hint="eastAsia" w:ascii="微软雅黑" w:hAnsi="微软雅黑" w:eastAsia="微软雅黑" w:cs="微软雅黑"/>
          <w:i w:val="0"/>
          <w:caps w:val="0"/>
          <w:color w:val="000000"/>
          <w:spacing w:val="0"/>
          <w:sz w:val="19"/>
          <w:szCs w:val="19"/>
        </w:rPr>
      </w:pPr>
      <w:bookmarkStart w:id="0" w:name="_GoBack"/>
      <w:r>
        <w:rPr>
          <w:rStyle w:val="3"/>
          <w:rFonts w:ascii="微软雅黑" w:hAnsi="微软雅黑" w:eastAsia="微软雅黑" w:cs="微软雅黑"/>
          <w:i w:val="0"/>
          <w:caps w:val="0"/>
          <w:color w:val="000000"/>
          <w:spacing w:val="0"/>
          <w:kern w:val="0"/>
          <w:sz w:val="24"/>
          <w:szCs w:val="24"/>
          <w:lang w:val="en-US" w:eastAsia="zh-CN" w:bidi="ar"/>
        </w:rPr>
        <w:t>关于申报第二批省教育科学规划成果应用类课题的通知</w:t>
      </w:r>
    </w:p>
    <w:bookmarkEnd w:id="0"/>
    <w:p>
      <w:pPr>
        <w:keepNext w:val="0"/>
        <w:keepLines w:val="0"/>
        <w:widowControl/>
        <w:suppressLineNumbers w:val="0"/>
        <w:spacing w:before="0" w:beforeAutospacing="0" w:after="0" w:afterAutospacing="0" w:line="486" w:lineRule="atLeast"/>
        <w:ind w:left="0" w:right="0" w:firstLine="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 </w:t>
      </w:r>
    </w:p>
    <w:p>
      <w:pPr>
        <w:keepNext w:val="0"/>
        <w:keepLines w:val="0"/>
        <w:widowControl/>
        <w:suppressLineNumbers w:val="0"/>
        <w:spacing w:before="0" w:beforeAutospacing="0" w:after="0" w:afterAutospacing="0"/>
        <w:ind w:left="0" w:right="0" w:firstLine="630"/>
        <w:jc w:val="left"/>
        <w:rPr>
          <w:rFonts w:hint="eastAsia" w:ascii="仿宋_GB2312" w:hAnsi="微软雅黑" w:eastAsia="仿宋_GB2312" w:cs="仿宋_GB2312"/>
          <w:b/>
          <w:bCs/>
          <w:i w:val="0"/>
          <w:caps w:val="0"/>
          <w:color w:val="000000"/>
          <w:spacing w:val="0"/>
          <w:kern w:val="0"/>
          <w:sz w:val="27"/>
          <w:szCs w:val="27"/>
          <w:lang w:val="en-US" w:eastAsia="zh-CN" w:bidi="ar"/>
        </w:rPr>
      </w:pPr>
      <w:r>
        <w:rPr>
          <w:rFonts w:hint="eastAsia" w:ascii="仿宋_GB2312" w:hAnsi="微软雅黑" w:eastAsia="仿宋_GB2312" w:cs="仿宋_GB2312"/>
          <w:b/>
          <w:bCs/>
          <w:i w:val="0"/>
          <w:caps w:val="0"/>
          <w:color w:val="000000"/>
          <w:spacing w:val="0"/>
          <w:kern w:val="0"/>
          <w:sz w:val="27"/>
          <w:szCs w:val="27"/>
          <w:lang w:val="en-US" w:eastAsia="zh-CN" w:bidi="ar"/>
        </w:rPr>
        <w:t>各市、县、自治县教育局教研机构：</w:t>
      </w:r>
    </w:p>
    <w:p>
      <w:pPr>
        <w:keepNext w:val="0"/>
        <w:keepLines w:val="0"/>
        <w:widowControl/>
        <w:suppressLineNumbers w:val="0"/>
        <w:spacing w:before="0" w:beforeAutospacing="0" w:after="0" w:afterAutospacing="0"/>
        <w:ind w:left="0" w:right="0" w:firstLine="630"/>
        <w:jc w:val="left"/>
        <w:rPr>
          <w:rFonts w:hint="eastAsia" w:ascii="仿宋_GB2312" w:hAnsi="微软雅黑" w:eastAsia="仿宋_GB2312" w:cs="仿宋_GB2312"/>
          <w:i w:val="0"/>
          <w:caps w:val="0"/>
          <w:color w:val="000000"/>
          <w:spacing w:val="0"/>
          <w:kern w:val="0"/>
          <w:sz w:val="27"/>
          <w:szCs w:val="27"/>
          <w:lang w:val="en-US" w:eastAsia="zh-CN" w:bidi="ar"/>
        </w:rPr>
      </w:pPr>
      <w:r>
        <w:rPr>
          <w:rFonts w:hint="eastAsia" w:ascii="仿宋_GB2312" w:hAnsi="微软雅黑" w:eastAsia="仿宋_GB2312" w:cs="仿宋_GB2312"/>
          <w:i w:val="0"/>
          <w:caps w:val="0"/>
          <w:color w:val="000000"/>
          <w:spacing w:val="0"/>
          <w:kern w:val="0"/>
          <w:sz w:val="27"/>
          <w:szCs w:val="27"/>
          <w:lang w:val="en-US" w:eastAsia="zh-CN" w:bidi="ar"/>
        </w:rPr>
        <w:t>为推广我省基础教育优秀教学成果，培育第四届基础教育教学成果，促进农村薄弱学校教育教学质量提升，我办评选了</w:t>
      </w:r>
      <w:r>
        <w:rPr>
          <w:rFonts w:hint="eastAsia" w:ascii="仿宋_GB2312" w:hAnsi="微软雅黑" w:eastAsia="仿宋_GB2312" w:cs="仿宋_GB2312"/>
          <w:i w:val="0"/>
          <w:caps w:val="0"/>
          <w:color w:val="000000"/>
          <w:spacing w:val="0"/>
          <w:kern w:val="0"/>
          <w:sz w:val="27"/>
          <w:szCs w:val="27"/>
          <w:lang w:val="en-US" w:eastAsia="zh-CN" w:bidi="ar"/>
        </w:rPr>
        <w:fldChar w:fldCharType="begin"/>
      </w:r>
      <w:r>
        <w:rPr>
          <w:rFonts w:hint="eastAsia" w:ascii="仿宋_GB2312" w:hAnsi="微软雅黑" w:eastAsia="仿宋_GB2312" w:cs="仿宋_GB2312"/>
          <w:i w:val="0"/>
          <w:caps w:val="0"/>
          <w:color w:val="000000"/>
          <w:spacing w:val="0"/>
          <w:kern w:val="0"/>
          <w:sz w:val="27"/>
          <w:szCs w:val="27"/>
          <w:lang w:val="en-US" w:eastAsia="zh-CN" w:bidi="ar"/>
        </w:rPr>
        <w:instrText xml:space="preserve"> HYPERLINK "https://hi.hnjs.org/t/6506276" \o "点击查看成果项目&gt;&gt;&gt;" \t "https://hi.hnjs.org/_blank" </w:instrText>
      </w:r>
      <w:r>
        <w:rPr>
          <w:rFonts w:hint="eastAsia" w:ascii="仿宋_GB2312" w:hAnsi="微软雅黑" w:eastAsia="仿宋_GB2312" w:cs="仿宋_GB2312"/>
          <w:i w:val="0"/>
          <w:caps w:val="0"/>
          <w:color w:val="000000"/>
          <w:spacing w:val="0"/>
          <w:kern w:val="0"/>
          <w:sz w:val="27"/>
          <w:szCs w:val="27"/>
          <w:lang w:val="en-US" w:eastAsia="zh-CN" w:bidi="ar"/>
        </w:rPr>
        <w:fldChar w:fldCharType="separate"/>
      </w:r>
      <w:r>
        <w:rPr>
          <w:rFonts w:hint="eastAsia" w:ascii="仿宋_GB2312" w:hAnsi="微软雅黑" w:eastAsia="仿宋_GB2312" w:cs="仿宋_GB2312"/>
          <w:i w:val="0"/>
          <w:caps w:val="0"/>
          <w:color w:val="000000"/>
          <w:spacing w:val="0"/>
          <w:kern w:val="0"/>
          <w:sz w:val="27"/>
          <w:szCs w:val="27"/>
          <w:lang w:val="en-US" w:eastAsia="zh-CN" w:bidi="ar"/>
        </w:rPr>
        <w:t>第二批共40项基础教育优秀教学成果推广项目</w:t>
      </w:r>
      <w:r>
        <w:rPr>
          <w:rFonts w:hint="eastAsia" w:ascii="仿宋_GB2312" w:hAnsi="微软雅黑" w:eastAsia="仿宋_GB2312" w:cs="仿宋_GB2312"/>
          <w:i w:val="0"/>
          <w:caps w:val="0"/>
          <w:color w:val="000000"/>
          <w:spacing w:val="0"/>
          <w:kern w:val="0"/>
          <w:sz w:val="27"/>
          <w:szCs w:val="27"/>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，在全省开展推广应用工作，现就成果应用类课题申报事项通知如下：</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Style w:val="3"/>
          <w:rFonts w:hint="eastAsia" w:ascii="微软雅黑" w:hAnsi="微软雅黑" w:eastAsia="微软雅黑" w:cs="微软雅黑"/>
          <w:i w:val="0"/>
          <w:caps w:val="0"/>
          <w:color w:val="000000"/>
          <w:spacing w:val="0"/>
          <w:kern w:val="0"/>
          <w:sz w:val="27"/>
          <w:szCs w:val="27"/>
          <w:lang w:val="en-US" w:eastAsia="zh-CN" w:bidi="ar"/>
        </w:rPr>
        <w:t>一、推广成果名单</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推广成果为我办评选出的第二批基础教育优秀教学成果，共40项，每一项成果都组建了推广专家团队，详细名单见附件1，各学校和老师可根据自己的学段、学科选择感兴趣的、适合的成果申报成果应用类课题。</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Style w:val="3"/>
          <w:rFonts w:hint="eastAsia" w:ascii="微软雅黑" w:hAnsi="微软雅黑" w:eastAsia="微软雅黑" w:cs="微软雅黑"/>
          <w:i w:val="0"/>
          <w:caps w:val="0"/>
          <w:color w:val="000000"/>
          <w:spacing w:val="0"/>
          <w:kern w:val="0"/>
          <w:sz w:val="27"/>
          <w:szCs w:val="27"/>
          <w:lang w:val="en-US" w:eastAsia="zh-CN" w:bidi="ar"/>
        </w:rPr>
        <w:t>二、成果应用类课题立项申报</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为推广40项基础教育优秀教学成果到一线学校开展实践应用，我办拟为每项成果立项3～6个省教育科学规划成果应用类课题，现将应用类课题申报立项的具体事宜安排如下：</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（一）课题性质</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省教育科学规划成果应用类课题属于省教育科学规划课题类别，由我办发放课题结题证书，与其他类别的省教育科学规划课题一样属于省级课题。成果应用类课题的主要研究任务是将他人已经研究产生的优秀成果推广应用到学校的教育教学实践当中，以提高学校的教育教学质量，促进师生发展，该类课题不要求开展原创性研究，不要求撰写和发表研究论文，重在成果的具体实践应用。</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（二）申报对象与要求</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成果应用类课题的主要目的是通过推广应用优秀成果，推动农村学校、薄弱学校教育教学改革，提升教育教学质量。因此，成果应用类课题主要面向农村学校和城镇薄弱学校申报，包括特殊教育、幼儿园、小学、初中和高中学校，优质学校不得申报。具体申报对象和要求如下：</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1.我省农村中小学幼儿园（含特殊教育学校），每校最多申报1个应用类课题。</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2.城镇薄弱中小学幼儿园（含特殊教育学校），每校最多申报1个应用类课题。</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3.</w:t>
      </w:r>
      <w:r>
        <w:rPr>
          <w:rStyle w:val="3"/>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Style w:val="3"/>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"https://hi.hnjs.org/t/6507364" \o "点击查看详细说明&gt;&gt;&gt;" \t "https://hi.hnjs.org/_blank" </w:instrText>
      </w:r>
      <w:r>
        <w:rPr>
          <w:rStyle w:val="3"/>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rPr>
        <w:t>海南省一级学校、省直属学校（幼儿园）、高校附属学校（幼儿园）、省外引进的优质资源学校、省示范幼儿园、省一级幼儿园、海口市</w:t>
      </w:r>
      <w:r>
        <w:rPr>
          <w:rStyle w:val="4"/>
          <w:rFonts w:hint="eastAsia" w:ascii="仿宋_GB2312" w:hAnsi="微软雅黑" w:eastAsia="仿宋_GB2312" w:cs="仿宋_GB2312"/>
          <w:i w:val="0"/>
          <w:caps w:val="0"/>
          <w:color w:val="2152AC"/>
          <w:spacing w:val="0"/>
          <w:sz w:val="27"/>
          <w:szCs w:val="27"/>
          <w:u w:val="none"/>
          <w:lang w:val="en-US"/>
        </w:rPr>
        <w:t>10</w:t>
      </w:r>
      <w:r>
        <w:rPr>
          <w:rStyle w:val="4"/>
          <w:rFonts w:hint="eastAsia" w:ascii="仿宋_GB2312" w:hAnsi="微软雅黑" w:eastAsia="仿宋_GB2312" w:cs="仿宋_GB2312"/>
          <w:i w:val="0"/>
          <w:caps w:val="0"/>
          <w:color w:val="2152AC"/>
          <w:spacing w:val="0"/>
          <w:sz w:val="27"/>
          <w:szCs w:val="27"/>
          <w:u w:val="none"/>
        </w:rPr>
        <w:t>个教育集团总校及城镇优质学校</w:t>
      </w:r>
      <w:r>
        <w:rPr>
          <w:rStyle w:val="3"/>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Style w:val="3"/>
          <w:rFonts w:hint="eastAsia" w:ascii="仿宋_GB2312" w:hAnsi="微软雅黑" w:eastAsia="仿宋_GB2312" w:cs="仿宋_GB2312"/>
          <w:i w:val="0"/>
          <w:caps w:val="0"/>
          <w:color w:val="000000"/>
          <w:spacing w:val="0"/>
          <w:kern w:val="0"/>
          <w:sz w:val="27"/>
          <w:szCs w:val="27"/>
          <w:lang w:val="en-US" w:eastAsia="zh-CN" w:bidi="ar"/>
        </w:rPr>
        <w:t>等不得申报（申报资格由市县区科研主管审核确定）。</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4.课题申请人需具有中小学一级及以上职称，必须能够全面统筹、安排和落实该成果在学校的推广应用工作，原则上以校长、副校长、教研主任、教务主任、年级或学科组长等作为申请人，其他教师作为参与人。每项课题申请人1人，参与人3-10人，每人只能参与1项课题申报。</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5.省教育科学规划在研课题主持人不得申报，同一个课题的申请人和参与人必须为同一所学校的老师，不得跨校申报，不得申报推广应用本校成果。</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（三）课题经费要求</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每项成果应用类课题必须由所在学校承诺给予每年10000元以上的专项经费支持（两年至少20000元），否则不予立项。课题专项经费主要用于邀请成果推广专家团队入校指导和课题组外出学习考察的交通费、食宿费、差旅费、讲课费、资料费等项目支出，在课题实施的过程中，以上费用需由学校按财务制度在专项经费中报销。</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（四）课题申报立项数量要求</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应用类课题申报实行双向选择，先由申报学校选择成果并提交立项申请书，再由成果专家团队选择推广学校，并负责应用类课题的立项评审，申报立项的数量要求具体如下：</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1.每个成果推广项目至少要推广到3所学校，最多推广到6所学校，每个推广学校限立项1个应用类课题，每个成果推广项目限立项</w:t>
      </w:r>
      <w:r>
        <w:rPr>
          <w:rStyle w:val="3"/>
          <w:rFonts w:hint="eastAsia" w:ascii="仿宋_GB2312" w:hAnsi="微软雅黑" w:eastAsia="仿宋_GB2312" w:cs="仿宋_GB2312"/>
          <w:i w:val="0"/>
          <w:caps w:val="0"/>
          <w:color w:val="000000"/>
          <w:spacing w:val="0"/>
          <w:kern w:val="0"/>
          <w:sz w:val="27"/>
          <w:szCs w:val="27"/>
          <w:lang w:val="en-US" w:eastAsia="zh-CN" w:bidi="ar"/>
        </w:rPr>
        <w:t>3～6个</w:t>
      </w:r>
      <w:r>
        <w:rPr>
          <w:rFonts w:hint="eastAsia" w:ascii="仿宋_GB2312" w:hAnsi="微软雅黑" w:eastAsia="仿宋_GB2312" w:cs="仿宋_GB2312"/>
          <w:i w:val="0"/>
          <w:caps w:val="0"/>
          <w:color w:val="000000"/>
          <w:spacing w:val="0"/>
          <w:kern w:val="0"/>
          <w:sz w:val="27"/>
          <w:szCs w:val="27"/>
          <w:lang w:val="en-US" w:eastAsia="zh-CN" w:bidi="ar"/>
        </w:rPr>
        <w:t>成果应用类课题。</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2.推广学校以农村学校为主，并确保要推广到不同市县区域，以扩大成果影响力。具体推广学校要求如下表，应用类课题必须按以下要求进行评审立项，否则立项将无法通过我办审核。</w:t>
      </w:r>
    </w:p>
    <w:tbl>
      <w:tblPr>
        <w:tblW w:w="7158" w:type="dxa"/>
        <w:jc w:val="center"/>
        <w:tblInd w:w="682" w:type="dxa"/>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shd w:val="clear"/>
        <w:tblLayout w:type="fixed"/>
        <w:tblCellMar>
          <w:top w:w="0" w:type="dxa"/>
          <w:left w:w="0" w:type="dxa"/>
          <w:bottom w:w="0" w:type="dxa"/>
          <w:right w:w="0" w:type="dxa"/>
        </w:tblCellMar>
      </w:tblPr>
      <w:tblGrid>
        <w:gridCol w:w="2386"/>
        <w:gridCol w:w="2145"/>
        <w:gridCol w:w="2627"/>
      </w:tblGrid>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2386"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3"/>
                <w:rFonts w:hint="eastAsia" w:ascii="仿宋_GB2312" w:eastAsia="仿宋_GB2312" w:cs="仿宋_GB2312" w:hAnsiTheme="minorHAnsi"/>
                <w:kern w:val="0"/>
                <w:sz w:val="24"/>
                <w:szCs w:val="24"/>
                <w:lang w:val="en-US" w:eastAsia="zh-CN" w:bidi="ar"/>
              </w:rPr>
              <w:t>成果拟推广学校数量</w:t>
            </w:r>
          </w:p>
        </w:tc>
        <w:tc>
          <w:tcPr>
            <w:tcW w:w="214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3"/>
                <w:rFonts w:hint="eastAsia" w:ascii="仿宋_GB2312" w:eastAsia="仿宋_GB2312" w:cs="仿宋_GB2312" w:hAnsiTheme="minorHAnsi"/>
                <w:kern w:val="0"/>
                <w:sz w:val="24"/>
                <w:szCs w:val="24"/>
                <w:lang w:val="en-US" w:eastAsia="zh-CN" w:bidi="ar"/>
              </w:rPr>
              <w:t>其中农村学校至少</w:t>
            </w:r>
          </w:p>
        </w:tc>
        <w:tc>
          <w:tcPr>
            <w:tcW w:w="262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Style w:val="3"/>
                <w:rFonts w:hint="eastAsia" w:ascii="仿宋_GB2312" w:eastAsia="仿宋_GB2312" w:cs="仿宋_GB2312" w:hAnsiTheme="minorHAnsi"/>
                <w:kern w:val="0"/>
                <w:sz w:val="24"/>
                <w:szCs w:val="24"/>
                <w:lang w:val="en-US" w:eastAsia="zh-CN" w:bidi="ar"/>
              </w:rPr>
              <w:t>其中非本市县学校至少</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238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3所</w:t>
            </w:r>
          </w:p>
        </w:tc>
        <w:tc>
          <w:tcPr>
            <w:tcW w:w="214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2所</w:t>
            </w:r>
          </w:p>
        </w:tc>
        <w:tc>
          <w:tcPr>
            <w:tcW w:w="262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1所</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238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4所</w:t>
            </w:r>
          </w:p>
        </w:tc>
        <w:tc>
          <w:tcPr>
            <w:tcW w:w="214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3所</w:t>
            </w:r>
          </w:p>
        </w:tc>
        <w:tc>
          <w:tcPr>
            <w:tcW w:w="262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2所</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238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5所</w:t>
            </w:r>
          </w:p>
        </w:tc>
        <w:tc>
          <w:tcPr>
            <w:tcW w:w="214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4所</w:t>
            </w:r>
          </w:p>
        </w:tc>
        <w:tc>
          <w:tcPr>
            <w:tcW w:w="262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3所</w:t>
            </w:r>
          </w:p>
        </w:tc>
      </w:tr>
      <w:tr>
        <w:tblPrEx>
          <w:tblBorders>
            <w:top w:val="single" w:color="666666" w:sz="4" w:space="0"/>
            <w:left w:val="single" w:color="666666" w:sz="4" w:space="0"/>
            <w:bottom w:val="single" w:color="666666" w:sz="4" w:space="0"/>
            <w:right w:val="single" w:color="666666" w:sz="4" w:space="0"/>
            <w:insideH w:val="outset" w:color="auto" w:sz="6" w:space="0"/>
            <w:insideV w:val="outset" w:color="auto" w:sz="6" w:space="0"/>
          </w:tblBorders>
          <w:shd w:val="clear"/>
          <w:tblLayout w:type="fixed"/>
          <w:tblCellMar>
            <w:top w:w="0" w:type="dxa"/>
            <w:left w:w="0" w:type="dxa"/>
            <w:bottom w:w="0" w:type="dxa"/>
            <w:right w:w="0" w:type="dxa"/>
          </w:tblCellMar>
        </w:tblPrEx>
        <w:trPr>
          <w:jc w:val="center"/>
        </w:trPr>
        <w:tc>
          <w:tcPr>
            <w:tcW w:w="2386"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6所</w:t>
            </w:r>
          </w:p>
        </w:tc>
        <w:tc>
          <w:tcPr>
            <w:tcW w:w="214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5所</w:t>
            </w:r>
          </w:p>
        </w:tc>
        <w:tc>
          <w:tcPr>
            <w:tcW w:w="262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center"/>
            </w:pPr>
            <w:r>
              <w:rPr>
                <w:rFonts w:hint="eastAsia" w:ascii="仿宋_GB2312" w:eastAsia="仿宋_GB2312" w:cs="仿宋_GB2312" w:hAnsiTheme="minorHAnsi"/>
                <w:kern w:val="0"/>
                <w:sz w:val="24"/>
                <w:szCs w:val="24"/>
                <w:lang w:val="en-US" w:eastAsia="zh-CN" w:bidi="ar"/>
              </w:rPr>
              <w:t>4所</w:t>
            </w:r>
          </w:p>
        </w:tc>
      </w:tr>
    </w:tbl>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3.各成果推广项目专家组需要加强成果宣传，确保最终</w:t>
      </w:r>
      <w:r>
        <w:rPr>
          <w:rStyle w:val="3"/>
          <w:rFonts w:hint="eastAsia" w:ascii="仿宋_GB2312" w:hAnsi="微软雅黑" w:eastAsia="仿宋_GB2312" w:cs="仿宋_GB2312"/>
          <w:i w:val="0"/>
          <w:caps w:val="0"/>
          <w:color w:val="FF0000"/>
          <w:spacing w:val="0"/>
          <w:kern w:val="0"/>
          <w:sz w:val="27"/>
          <w:szCs w:val="27"/>
          <w:lang w:val="en-US" w:eastAsia="zh-CN" w:bidi="ar"/>
        </w:rPr>
        <w:t>至少有3所</w:t>
      </w:r>
      <w:r>
        <w:rPr>
          <w:rFonts w:hint="eastAsia" w:ascii="仿宋_GB2312" w:hAnsi="微软雅黑" w:eastAsia="仿宋_GB2312" w:cs="仿宋_GB2312"/>
          <w:i w:val="0"/>
          <w:caps w:val="0"/>
          <w:color w:val="000000"/>
          <w:spacing w:val="0"/>
          <w:kern w:val="0"/>
          <w:sz w:val="27"/>
          <w:szCs w:val="27"/>
          <w:lang w:val="en-US" w:eastAsia="zh-CN" w:bidi="ar"/>
        </w:rPr>
        <w:t>符合推广要求的学校选择并申报该成果，否则该成果将被认定为不具有推广价值，该成果推广项目取消，所申报的应用类课题也不予立项。</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4.该成果最终立项的应用类课题数量根据申报学校情况，由成果推广专家团队在完成立项评审后确定（限3～6项）。</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黑体" w:hAnsi="宋体" w:eastAsia="黑体" w:cs="黑体"/>
          <w:i w:val="0"/>
          <w:caps w:val="0"/>
          <w:color w:val="000000"/>
          <w:spacing w:val="0"/>
          <w:kern w:val="0"/>
          <w:sz w:val="27"/>
          <w:szCs w:val="27"/>
          <w:lang w:val="en-US" w:eastAsia="zh-CN" w:bidi="ar"/>
        </w:rPr>
        <w:t>（五）申报流程</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第一步：</w:t>
      </w:r>
      <w:r>
        <w:rPr>
          <w:rFonts w:hint="eastAsia" w:ascii="仿宋_GB2312" w:hAnsi="微软雅黑" w:eastAsia="仿宋_GB2312" w:cs="仿宋_GB2312"/>
          <w:i w:val="0"/>
          <w:caps w:val="0"/>
          <w:color w:val="000000"/>
          <w:spacing w:val="0"/>
          <w:kern w:val="0"/>
          <w:sz w:val="27"/>
          <w:szCs w:val="27"/>
          <w:lang w:val="en-US" w:eastAsia="zh-CN" w:bidi="ar"/>
        </w:rPr>
        <w:t>应用类课题申请人打开成果展示网站：</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"https://hi.hnjs.org/7212" \o "点击进入成果专题网站&gt;&gt;&gt;" \t "https://hi.hnjs.org/_blank"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hi.hnjs.org/7212</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，详细查阅40项教学成果的具体内容，根据学校实际情况选择其中1项作为拟推广应用的成果，并与该成果的联系人进行联系沟通申报事宜，表达申报意愿。</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第二步：</w:t>
      </w:r>
      <w:r>
        <w:rPr>
          <w:rFonts w:hint="eastAsia" w:ascii="仿宋_GB2312" w:hAnsi="微软雅黑" w:eastAsia="仿宋_GB2312" w:cs="仿宋_GB2312"/>
          <w:i w:val="0"/>
          <w:caps w:val="0"/>
          <w:color w:val="000000"/>
          <w:spacing w:val="0"/>
          <w:kern w:val="0"/>
          <w:sz w:val="27"/>
          <w:szCs w:val="27"/>
          <w:lang w:val="en-US" w:eastAsia="zh-CN" w:bidi="ar"/>
        </w:rPr>
        <w:t>确定好拟推广应用的成果项目后，到我办网站（网址：</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"https://hi.hnjs.org/t/6400021" \o "点击查看成果项目&gt;&gt;&gt;" \t "https://hi.hnjs.org/_blank"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https://hi.hnjs.org/t/6400021</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）下载《成果应用类课题立项申请书》填写好，并用A4双面打印出来，提交学校、市县科研主管部门审核签字盖章。</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第三步：</w:t>
      </w:r>
      <w:r>
        <w:rPr>
          <w:rStyle w:val="3"/>
          <w:rFonts w:hint="eastAsia" w:ascii="仿宋_GB2312" w:hAnsi="微软雅黑" w:eastAsia="仿宋_GB2312" w:cs="仿宋_GB2312"/>
          <w:i w:val="0"/>
          <w:caps w:val="0"/>
          <w:color w:val="FF0000"/>
          <w:spacing w:val="0"/>
          <w:kern w:val="0"/>
          <w:sz w:val="27"/>
          <w:szCs w:val="27"/>
          <w:lang w:val="en-US" w:eastAsia="zh-CN" w:bidi="ar"/>
        </w:rPr>
        <w:t>2022年12月23日前</w:t>
      </w:r>
      <w:r>
        <w:rPr>
          <w:rFonts w:hint="eastAsia" w:ascii="仿宋_GB2312" w:hAnsi="微软雅黑" w:eastAsia="仿宋_GB2312" w:cs="仿宋_GB2312"/>
          <w:i w:val="0"/>
          <w:caps w:val="0"/>
          <w:color w:val="000000"/>
          <w:spacing w:val="0"/>
          <w:kern w:val="0"/>
          <w:sz w:val="27"/>
          <w:szCs w:val="27"/>
          <w:lang w:val="en-US" w:eastAsia="zh-CN" w:bidi="ar"/>
        </w:rPr>
        <w:t>把签字盖章后的申报书电子版发给成果专家团队联系人，WORD版请修改文件名为：</w:t>
      </w:r>
      <w:r>
        <w:rPr>
          <w:rFonts w:hint="eastAsia" w:ascii="仿宋_GB2312" w:hAnsi="微软雅黑" w:eastAsia="仿宋_GB2312" w:cs="仿宋_GB2312"/>
          <w:i w:val="0"/>
          <w:caps w:val="0"/>
          <w:color w:val="FF0000"/>
          <w:spacing w:val="0"/>
          <w:kern w:val="0"/>
          <w:sz w:val="27"/>
          <w:szCs w:val="27"/>
          <w:lang w:val="en-US" w:eastAsia="zh-CN" w:bidi="ar"/>
        </w:rPr>
        <w:t>成果序号+所在学校+申请人+成果名称</w:t>
      </w:r>
      <w:r>
        <w:rPr>
          <w:rFonts w:hint="eastAsia" w:ascii="仿宋_GB2312" w:hAnsi="微软雅黑" w:eastAsia="仿宋_GB2312" w:cs="仿宋_GB2312"/>
          <w:i w:val="0"/>
          <w:caps w:val="0"/>
          <w:color w:val="000000"/>
          <w:spacing w:val="0"/>
          <w:kern w:val="0"/>
          <w:sz w:val="27"/>
          <w:szCs w:val="27"/>
          <w:lang w:val="en-US" w:eastAsia="zh-CN" w:bidi="ar"/>
        </w:rPr>
        <w:t>，发送到联系人邮箱，等待成果推广专家团队立项评审。</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第四步：</w:t>
      </w:r>
      <w:r>
        <w:rPr>
          <w:rFonts w:hint="eastAsia" w:ascii="仿宋_GB2312" w:hAnsi="微软雅黑" w:eastAsia="仿宋_GB2312" w:cs="仿宋_GB2312"/>
          <w:i w:val="0"/>
          <w:caps w:val="0"/>
          <w:color w:val="000000"/>
          <w:spacing w:val="0"/>
          <w:kern w:val="0"/>
          <w:sz w:val="27"/>
          <w:szCs w:val="27"/>
          <w:lang w:val="en-US" w:eastAsia="zh-CN" w:bidi="ar"/>
        </w:rPr>
        <w:t>成果推广专家团队务必于</w:t>
      </w:r>
      <w:r>
        <w:rPr>
          <w:rStyle w:val="3"/>
          <w:rFonts w:hint="eastAsia" w:ascii="仿宋_GB2312" w:hAnsi="微软雅黑" w:eastAsia="仿宋_GB2312" w:cs="仿宋_GB2312"/>
          <w:i w:val="0"/>
          <w:caps w:val="0"/>
          <w:color w:val="FF0000"/>
          <w:spacing w:val="0"/>
          <w:kern w:val="0"/>
          <w:sz w:val="27"/>
          <w:szCs w:val="27"/>
          <w:lang w:val="en-US" w:eastAsia="zh-CN" w:bidi="ar"/>
        </w:rPr>
        <w:t>12月26日前</w:t>
      </w:r>
      <w:r>
        <w:rPr>
          <w:rFonts w:hint="eastAsia" w:ascii="仿宋_GB2312" w:hAnsi="微软雅黑" w:eastAsia="仿宋_GB2312" w:cs="仿宋_GB2312"/>
          <w:i w:val="0"/>
          <w:caps w:val="0"/>
          <w:color w:val="000000"/>
          <w:spacing w:val="0"/>
          <w:kern w:val="0"/>
          <w:sz w:val="27"/>
          <w:szCs w:val="27"/>
          <w:lang w:val="en-US" w:eastAsia="zh-CN" w:bidi="ar"/>
        </w:rPr>
        <w:t>完成立项审批并反馈结果给课题申请人，课题申请书如需要修改的请同时反馈修改意见，让课题组在</w:t>
      </w:r>
      <w:r>
        <w:rPr>
          <w:rFonts w:hint="eastAsia" w:ascii="仿宋_GB2312" w:hAnsi="微软雅黑" w:eastAsia="仿宋_GB2312" w:cs="仿宋_GB2312"/>
          <w:i w:val="0"/>
          <w:caps w:val="0"/>
          <w:color w:val="FF0000"/>
          <w:spacing w:val="0"/>
          <w:kern w:val="0"/>
          <w:sz w:val="27"/>
          <w:szCs w:val="27"/>
          <w:lang w:val="en-US" w:eastAsia="zh-CN" w:bidi="ar"/>
        </w:rPr>
        <w:t>1天内</w:t>
      </w:r>
      <w:r>
        <w:rPr>
          <w:rFonts w:hint="eastAsia" w:ascii="仿宋_GB2312" w:hAnsi="微软雅黑" w:eastAsia="仿宋_GB2312" w:cs="仿宋_GB2312"/>
          <w:i w:val="0"/>
          <w:caps w:val="0"/>
          <w:color w:val="000000"/>
          <w:spacing w:val="0"/>
          <w:kern w:val="0"/>
          <w:sz w:val="27"/>
          <w:szCs w:val="27"/>
          <w:lang w:val="en-US" w:eastAsia="zh-CN" w:bidi="ar"/>
        </w:rPr>
        <w:t>修改后重新发送电子版。</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第五步：</w:t>
      </w:r>
      <w:r>
        <w:rPr>
          <w:rFonts w:hint="eastAsia" w:ascii="仿宋_GB2312" w:hAnsi="微软雅黑" w:eastAsia="仿宋_GB2312" w:cs="仿宋_GB2312"/>
          <w:i w:val="0"/>
          <w:caps w:val="0"/>
          <w:color w:val="000000"/>
          <w:spacing w:val="0"/>
          <w:kern w:val="0"/>
          <w:sz w:val="27"/>
          <w:szCs w:val="27"/>
          <w:lang w:val="en-US" w:eastAsia="zh-CN" w:bidi="ar"/>
        </w:rPr>
        <w:t>成果推广专家团队务必在</w:t>
      </w:r>
      <w:r>
        <w:rPr>
          <w:rStyle w:val="3"/>
          <w:rFonts w:hint="eastAsia" w:ascii="仿宋_GB2312" w:hAnsi="微软雅黑" w:eastAsia="仿宋_GB2312" w:cs="仿宋_GB2312"/>
          <w:i w:val="0"/>
          <w:caps w:val="0"/>
          <w:color w:val="FF0000"/>
          <w:spacing w:val="0"/>
          <w:kern w:val="0"/>
          <w:sz w:val="27"/>
          <w:szCs w:val="27"/>
          <w:lang w:val="en-US" w:eastAsia="zh-CN" w:bidi="ar"/>
        </w:rPr>
        <w:t>12月28日前</w:t>
      </w:r>
      <w:r>
        <w:rPr>
          <w:rFonts w:hint="eastAsia" w:ascii="仿宋_GB2312" w:hAnsi="微软雅黑" w:eastAsia="仿宋_GB2312" w:cs="仿宋_GB2312"/>
          <w:i w:val="0"/>
          <w:caps w:val="0"/>
          <w:color w:val="000000"/>
          <w:spacing w:val="0"/>
          <w:kern w:val="0"/>
          <w:sz w:val="27"/>
          <w:szCs w:val="27"/>
          <w:lang w:val="en-US" w:eastAsia="zh-CN" w:bidi="ar"/>
        </w:rPr>
        <w:t>把</w:t>
      </w:r>
      <w:r>
        <w:rPr>
          <w:rStyle w:val="3"/>
          <w:rFonts w:hint="eastAsia" w:ascii="仿宋_GB2312" w:hAnsi="微软雅黑" w:eastAsia="仿宋_GB2312" w:cs="仿宋_GB2312"/>
          <w:i w:val="0"/>
          <w:caps w:val="0"/>
          <w:color w:val="000000"/>
          <w:spacing w:val="0"/>
          <w:kern w:val="0"/>
          <w:sz w:val="27"/>
          <w:szCs w:val="27"/>
          <w:lang w:val="en-US" w:eastAsia="zh-CN" w:bidi="ar"/>
        </w:rPr>
        <w:t>拟立项</w:t>
      </w:r>
      <w:r>
        <w:rPr>
          <w:rFonts w:hint="eastAsia" w:ascii="仿宋_GB2312" w:hAnsi="微软雅黑" w:eastAsia="仿宋_GB2312" w:cs="仿宋_GB2312"/>
          <w:i w:val="0"/>
          <w:caps w:val="0"/>
          <w:color w:val="000000"/>
          <w:spacing w:val="0"/>
          <w:kern w:val="0"/>
          <w:sz w:val="27"/>
          <w:szCs w:val="27"/>
          <w:lang w:val="en-US" w:eastAsia="zh-CN" w:bidi="ar"/>
        </w:rPr>
        <w:t>的应用类课题申请书WORD版（文件名修改为：</w:t>
      </w:r>
      <w:r>
        <w:rPr>
          <w:rFonts w:hint="eastAsia" w:ascii="仿宋_GB2312" w:hAnsi="微软雅黑" w:eastAsia="仿宋_GB2312" w:cs="仿宋_GB2312"/>
          <w:i w:val="0"/>
          <w:caps w:val="0"/>
          <w:color w:val="FF0000"/>
          <w:spacing w:val="0"/>
          <w:kern w:val="0"/>
          <w:sz w:val="27"/>
          <w:szCs w:val="27"/>
          <w:lang w:val="en-US" w:eastAsia="zh-CN" w:bidi="ar"/>
        </w:rPr>
        <w:t>课题编号+所在学校+申请人+成果名称</w:t>
      </w:r>
      <w:r>
        <w:rPr>
          <w:rFonts w:hint="eastAsia" w:ascii="仿宋_GB2312" w:hAnsi="微软雅黑" w:eastAsia="仿宋_GB2312" w:cs="仿宋_GB2312"/>
          <w:i w:val="0"/>
          <w:caps w:val="0"/>
          <w:color w:val="000000"/>
          <w:spacing w:val="0"/>
          <w:kern w:val="0"/>
          <w:sz w:val="27"/>
          <w:szCs w:val="27"/>
          <w:lang w:val="en-US" w:eastAsia="zh-CN" w:bidi="ar"/>
        </w:rPr>
        <w:t>）统一放在一个文件夹中（文件夹命名为：</w:t>
      </w:r>
      <w:r>
        <w:rPr>
          <w:rFonts w:hint="eastAsia" w:ascii="仿宋_GB2312" w:hAnsi="微软雅黑" w:eastAsia="仿宋_GB2312" w:cs="仿宋_GB2312"/>
          <w:i w:val="0"/>
          <w:caps w:val="0"/>
          <w:color w:val="FF0000"/>
          <w:spacing w:val="0"/>
          <w:kern w:val="0"/>
          <w:sz w:val="27"/>
          <w:szCs w:val="27"/>
          <w:lang w:val="en-US" w:eastAsia="zh-CN" w:bidi="ar"/>
        </w:rPr>
        <w:t>成果序号+成果专家团队负责人的姓名：共？项</w:t>
      </w:r>
      <w:r>
        <w:rPr>
          <w:rFonts w:hint="eastAsia" w:ascii="仿宋_GB2312" w:hAnsi="微软雅黑" w:eastAsia="仿宋_GB2312" w:cs="仿宋_GB2312"/>
          <w:i w:val="0"/>
          <w:caps w:val="0"/>
          <w:color w:val="000000"/>
          <w:spacing w:val="0"/>
          <w:kern w:val="0"/>
          <w:sz w:val="27"/>
          <w:szCs w:val="27"/>
          <w:lang w:val="en-US" w:eastAsia="zh-CN" w:bidi="ar"/>
        </w:rPr>
        <w:t>），整理好打包发我办邮箱：hnkt08@163.com。</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Style w:val="3"/>
          <w:rFonts w:hint="eastAsia" w:ascii="仿宋_GB2312" w:hAnsi="微软雅黑" w:eastAsia="仿宋_GB2312" w:cs="仿宋_GB2312"/>
          <w:i w:val="0"/>
          <w:caps w:val="0"/>
          <w:color w:val="000000"/>
          <w:spacing w:val="0"/>
          <w:kern w:val="0"/>
          <w:sz w:val="27"/>
          <w:szCs w:val="27"/>
          <w:lang w:val="en-US" w:eastAsia="zh-CN" w:bidi="ar"/>
        </w:rPr>
        <w:t>第六步：</w:t>
      </w:r>
      <w:r>
        <w:rPr>
          <w:rStyle w:val="3"/>
          <w:rFonts w:hint="eastAsia" w:ascii="仿宋_GB2312" w:hAnsi="微软雅黑" w:eastAsia="仿宋_GB2312" w:cs="仿宋_GB2312"/>
          <w:i w:val="0"/>
          <w:caps w:val="0"/>
          <w:color w:val="FF0000"/>
          <w:spacing w:val="0"/>
          <w:kern w:val="0"/>
          <w:sz w:val="27"/>
          <w:szCs w:val="27"/>
          <w:lang w:val="en-US" w:eastAsia="zh-CN" w:bidi="ar"/>
        </w:rPr>
        <w:t>非常重要！</w:t>
      </w:r>
      <w:r>
        <w:rPr>
          <w:rFonts w:hint="eastAsia" w:ascii="仿宋_GB2312" w:hAnsi="微软雅黑" w:eastAsia="仿宋_GB2312" w:cs="仿宋_GB2312"/>
          <w:i w:val="0"/>
          <w:caps w:val="0"/>
          <w:color w:val="000000"/>
          <w:spacing w:val="0"/>
          <w:kern w:val="0"/>
          <w:sz w:val="27"/>
          <w:szCs w:val="27"/>
          <w:lang w:val="en-US" w:eastAsia="zh-CN" w:bidi="ar"/>
        </w:rPr>
        <w:t>成果专家团队负责人务必在</w:t>
      </w:r>
      <w:r>
        <w:rPr>
          <w:rFonts w:hint="eastAsia" w:ascii="仿宋_GB2312" w:hAnsi="微软雅黑" w:eastAsia="仿宋_GB2312" w:cs="仿宋_GB2312"/>
          <w:i w:val="0"/>
          <w:caps w:val="0"/>
          <w:color w:val="FF0000"/>
          <w:spacing w:val="0"/>
          <w:kern w:val="0"/>
          <w:sz w:val="27"/>
          <w:szCs w:val="27"/>
          <w:lang w:val="en-US" w:eastAsia="zh-CN" w:bidi="ar"/>
        </w:rPr>
        <w:t>12月28日24:00前</w:t>
      </w:r>
      <w:r>
        <w:rPr>
          <w:rFonts w:hint="eastAsia" w:ascii="仿宋_GB2312" w:hAnsi="微软雅黑" w:eastAsia="仿宋_GB2312" w:cs="仿宋_GB2312"/>
          <w:i w:val="0"/>
          <w:caps w:val="0"/>
          <w:color w:val="000000"/>
          <w:spacing w:val="0"/>
          <w:kern w:val="0"/>
          <w:sz w:val="27"/>
          <w:szCs w:val="27"/>
          <w:lang w:val="en-US" w:eastAsia="zh-CN" w:bidi="ar"/>
        </w:rPr>
        <w:t>点击此链接填写《2022年成果应用类课题立项结果汇总表》：</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"https://www.wjx.top/vj/hy0YcqK.aspx" \o "请专家团队负责人点击填写&gt;&gt;&gt;" \t "https://hi.hnjs.org/_blank"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https://www.wjx.top/vj/hy0YcqK.aspx</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 （</w:t>
      </w:r>
      <w:r>
        <w:rPr>
          <w:rFonts w:hint="eastAsia" w:ascii="仿宋_GB2312" w:hAnsi="微软雅黑" w:eastAsia="仿宋_GB2312" w:cs="仿宋_GB2312"/>
          <w:i w:val="0"/>
          <w:caps w:val="0"/>
          <w:color w:val="FF0000"/>
          <w:spacing w:val="0"/>
          <w:kern w:val="0"/>
          <w:sz w:val="27"/>
          <w:szCs w:val="27"/>
          <w:lang w:val="en-US" w:eastAsia="zh-CN" w:bidi="ar"/>
        </w:rPr>
        <w:t>此表非常重要，限成果推广项目专家团队负责人填写，课题组等其他任何人请勿填写！如不按时填写此表，我办无法收到立项课题数据，前面所有工作都白做，课题无法立项，成果无法推广，由此导致的后果由专家团队自负</w:t>
      </w:r>
      <w:r>
        <w:rPr>
          <w:rFonts w:hint="eastAsia" w:ascii="仿宋_GB2312" w:hAnsi="微软雅黑" w:eastAsia="仿宋_GB2312" w:cs="仿宋_GB2312"/>
          <w:i w:val="0"/>
          <w:caps w:val="0"/>
          <w:color w:val="000000"/>
          <w:spacing w:val="0"/>
          <w:kern w:val="0"/>
          <w:sz w:val="27"/>
          <w:szCs w:val="27"/>
          <w:lang w:val="en-US" w:eastAsia="zh-CN" w:bidi="ar"/>
        </w:rPr>
        <w:t>）。</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Style w:val="3"/>
          <w:rFonts w:hint="eastAsia" w:ascii="微软雅黑" w:hAnsi="微软雅黑" w:eastAsia="微软雅黑" w:cs="微软雅黑"/>
          <w:i w:val="0"/>
          <w:caps w:val="0"/>
          <w:color w:val="000000"/>
          <w:spacing w:val="0"/>
          <w:kern w:val="0"/>
          <w:sz w:val="27"/>
          <w:szCs w:val="27"/>
          <w:lang w:val="en-US" w:eastAsia="zh-CN" w:bidi="ar"/>
        </w:rPr>
        <w:t>三、加强成果推广宣传</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（一）我办已建立成果推广专题网站，网址为：</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"https://hi.hnjs.org/7212" \o "点击进入成果项目专题网站&gt;&gt;&gt;" \t "https://hi.hnjs.org/_blank"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hi.hnjs.org/7212</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，所有成果内容都已发布在该网站，老师们可通过此网站随时查阅，后续有关成果推广的事项也在通过此网站发布，建议收藏网站，随时访问。</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（二）请40项成果推广项目的专家团队务必要通过多种途径加大成果宣传，确保有更多的符合条件的学校选择和申报该成果，以免最后因符合条件的推广学校数量不足3个而被淘汰。</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（三）各成果推广项目可自愿安排直播宣传活动，如有直播也请提前两天将直播时间、地址等信息发布在此在线表格中：</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"https://qpevtvxstg.feishu.cn/sheets/shtcn82KE0Lezg7xHQtYKRU1IEc" \o "点击提交或查看成果项目直播信息&gt;&gt;&gt;" \t "https://hi.hnjs.org/_blank"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https://qpevtvxstg.feishu.cn/sheets/shtcn82KE0Lezg7xHQtYKRU1IEc</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（老师通过该链接查看获取直播信息）。</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附件：</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1.</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"https://hi.hnjs.org/t/6506276" \o "点击查看成果项目具体内容&gt;&gt;&gt;" \t "https://hi.hnjs.org/_blank"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第二批海南省基础教育优秀教学成果推广项目一览表</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（40项）</w:t>
      </w:r>
    </w:p>
    <w:p>
      <w:pPr>
        <w:keepNext w:val="0"/>
        <w:keepLines w:val="0"/>
        <w:widowControl/>
        <w:suppressLineNumbers w:val="0"/>
        <w:spacing w:before="0" w:beforeAutospacing="0" w:after="0" w:afterAutospacing="0" w:line="480" w:lineRule="atLeast"/>
        <w:ind w:left="0" w:right="0" w:firstLine="480"/>
        <w:jc w:val="left"/>
        <w:rPr>
          <w:rFonts w:hint="eastAsia" w:ascii="微软雅黑" w:hAnsi="微软雅黑" w:eastAsia="微软雅黑" w:cs="微软雅黑"/>
          <w:i w:val="0"/>
          <w:caps w:val="0"/>
          <w:color w:val="000000"/>
          <w:spacing w:val="0"/>
          <w:sz w:val="19"/>
          <w:szCs w:val="19"/>
        </w:rPr>
      </w:pPr>
      <w:r>
        <w:rPr>
          <w:rFonts w:hint="eastAsia" w:ascii="微软雅黑" w:hAnsi="微软雅黑" w:eastAsia="微软雅黑" w:cs="微软雅黑"/>
          <w:i w:val="0"/>
          <w:caps w:val="0"/>
          <w:color w:val="000000"/>
          <w:spacing w:val="0"/>
          <w:kern w:val="0"/>
          <w:sz w:val="19"/>
          <w:szCs w:val="19"/>
          <w:lang w:val="en-US" w:eastAsia="zh-CN" w:bidi="ar"/>
        </w:rPr>
        <w:t> </w:t>
      </w:r>
    </w:p>
    <w:p>
      <w:pPr>
        <w:keepNext w:val="0"/>
        <w:keepLines w:val="0"/>
        <w:widowControl/>
        <w:suppressLineNumbers w:val="0"/>
        <w:spacing w:before="0" w:beforeAutospacing="0" w:after="0" w:afterAutospacing="0"/>
        <w:ind w:left="0" w:right="0" w:firstLine="630"/>
        <w:jc w:val="left"/>
        <w:rPr>
          <w:rFonts w:hint="eastAsia" w:ascii="微软雅黑" w:hAnsi="微软雅黑" w:eastAsia="微软雅黑" w:cs="微软雅黑"/>
          <w:i w:val="0"/>
          <w:caps w:val="0"/>
          <w:color w:val="000000"/>
          <w:spacing w:val="0"/>
          <w:sz w:val="19"/>
          <w:szCs w:val="19"/>
        </w:rPr>
      </w:pPr>
      <w:r>
        <w:rPr>
          <w:rFonts w:hint="eastAsia" w:ascii="仿宋_GB2312" w:hAnsi="微软雅黑" w:eastAsia="仿宋_GB2312" w:cs="仿宋_GB2312"/>
          <w:i w:val="0"/>
          <w:caps w:val="0"/>
          <w:color w:val="000000"/>
          <w:spacing w:val="0"/>
          <w:kern w:val="0"/>
          <w:sz w:val="27"/>
          <w:szCs w:val="27"/>
          <w:lang w:val="en-US" w:eastAsia="zh-CN" w:bidi="ar"/>
        </w:rPr>
        <w:t>2.</w:t>
      </w:r>
      <w:r>
        <w:rPr>
          <w:rFonts w:hint="eastAsia" w:ascii="微软雅黑" w:hAnsi="微软雅黑" w:eastAsia="微软雅黑" w:cs="微软雅黑"/>
          <w:i w:val="0"/>
          <w:caps w:val="0"/>
          <w:color w:val="000000"/>
          <w:spacing w:val="0"/>
          <w:kern w:val="0"/>
          <w:sz w:val="19"/>
          <w:szCs w:val="19"/>
          <w:lang w:val="en-US" w:eastAsia="zh-CN" w:bidi="ar"/>
        </w:rPr>
        <w:t> </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begin"/>
      </w:r>
      <w:r>
        <w:rPr>
          <w:rFonts w:hint="eastAsia" w:ascii="仿宋_GB2312" w:hAnsi="微软雅黑" w:eastAsia="仿宋_GB2312" w:cs="仿宋_GB2312"/>
          <w:i w:val="0"/>
          <w:caps w:val="0"/>
          <w:color w:val="2152AC"/>
          <w:spacing w:val="0"/>
          <w:kern w:val="0"/>
          <w:sz w:val="27"/>
          <w:szCs w:val="27"/>
          <w:u w:val="none"/>
          <w:lang w:val="en-US" w:eastAsia="zh-CN" w:bidi="ar"/>
        </w:rPr>
        <w:instrText xml:space="preserve"> HYPERLINK "https://hi.hnjs.org/t/6400021" \o "点击进入表格下载栏&gt;&gt;&gt;" \t "https://hi.hnjs.org/_blank" </w:instrText>
      </w:r>
      <w:r>
        <w:rPr>
          <w:rFonts w:hint="eastAsia" w:ascii="仿宋_GB2312" w:hAnsi="微软雅黑" w:eastAsia="仿宋_GB2312" w:cs="仿宋_GB2312"/>
          <w:i w:val="0"/>
          <w:caps w:val="0"/>
          <w:color w:val="2152AC"/>
          <w:spacing w:val="0"/>
          <w:kern w:val="0"/>
          <w:sz w:val="27"/>
          <w:szCs w:val="27"/>
          <w:u w:val="none"/>
          <w:lang w:val="en-US" w:eastAsia="zh-CN" w:bidi="ar"/>
        </w:rPr>
        <w:fldChar w:fldCharType="separate"/>
      </w:r>
      <w:r>
        <w:rPr>
          <w:rStyle w:val="4"/>
          <w:rFonts w:hint="eastAsia" w:ascii="仿宋_GB2312" w:hAnsi="微软雅黑" w:eastAsia="仿宋_GB2312" w:cs="仿宋_GB2312"/>
          <w:i w:val="0"/>
          <w:caps w:val="0"/>
          <w:color w:val="2152AC"/>
          <w:spacing w:val="0"/>
          <w:sz w:val="27"/>
          <w:szCs w:val="27"/>
          <w:u w:val="none"/>
          <w:lang w:val="en-US"/>
        </w:rPr>
        <w:t>海南省教育科学规划成果应用类课题立项申请书</w:t>
      </w:r>
      <w:r>
        <w:rPr>
          <w:rFonts w:hint="eastAsia" w:ascii="仿宋_GB2312" w:hAnsi="微软雅黑" w:eastAsia="仿宋_GB2312" w:cs="仿宋_GB2312"/>
          <w:i w:val="0"/>
          <w:caps w:val="0"/>
          <w:color w:val="2152AC"/>
          <w:spacing w:val="0"/>
          <w:kern w:val="0"/>
          <w:sz w:val="27"/>
          <w:szCs w:val="27"/>
          <w:u w:val="none"/>
          <w:lang w:val="en-US" w:eastAsia="zh-CN" w:bidi="ar"/>
        </w:rPr>
        <w:fldChar w:fldCharType="end"/>
      </w:r>
      <w:r>
        <w:rPr>
          <w:rFonts w:hint="eastAsia" w:ascii="仿宋_GB2312" w:hAnsi="微软雅黑" w:eastAsia="仿宋_GB2312" w:cs="仿宋_GB2312"/>
          <w:i w:val="0"/>
          <w:caps w:val="0"/>
          <w:color w:val="000000"/>
          <w:spacing w:val="0"/>
          <w:kern w:val="0"/>
          <w:sz w:val="27"/>
          <w:szCs w:val="27"/>
          <w:lang w:val="en-US" w:eastAsia="zh-CN" w:bidi="ar"/>
        </w:rPr>
        <w:t>.doc</w:t>
      </w:r>
    </w:p>
    <w:p>
      <w:pPr>
        <w:keepNext w:val="0"/>
        <w:keepLines w:val="0"/>
        <w:widowControl/>
        <w:suppressLineNumbers w:val="0"/>
        <w:pBdr>
          <w:top w:val="none" w:color="auto" w:sz="0" w:space="0"/>
          <w:left w:val="none" w:color="auto" w:sz="0" w:space="0"/>
          <w:bottom w:val="none" w:color="auto" w:sz="0" w:space="0"/>
          <w:right w:val="none" w:color="auto" w:sz="0" w:space="0"/>
        </w:pBdr>
        <w:ind w:left="0" w:firstLine="0"/>
        <w:jc w:val="center"/>
        <w:rPr>
          <w:rFonts w:hint="eastAsia" w:ascii="微软雅黑" w:hAnsi="微软雅黑" w:eastAsia="微软雅黑" w:cs="微软雅黑"/>
          <w:i w:val="0"/>
          <w:caps w:val="0"/>
          <w:color w:val="000000"/>
          <w:spacing w:val="0"/>
          <w:sz w:val="19"/>
          <w:szCs w:val="19"/>
        </w:rPr>
      </w:pP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 xml:space="preserve">                           海南省教育科学规划领导小组办公室</w:t>
      </w:r>
      <w:r>
        <w:rPr>
          <w:rFonts w:hint="eastAsia" w:ascii="微软雅黑" w:hAnsi="微软雅黑" w:eastAsia="微软雅黑" w:cs="微软雅黑"/>
          <w:i w:val="0"/>
          <w:caps w:val="0"/>
          <w:color w:val="000000"/>
          <w:spacing w:val="0"/>
          <w:kern w:val="0"/>
          <w:sz w:val="19"/>
          <w:szCs w:val="19"/>
          <w:bdr w:val="none" w:color="auto" w:sz="0" w:space="0"/>
          <w:lang w:val="en-US" w:eastAsia="zh-CN" w:bidi="ar"/>
        </w:rPr>
        <w:br w:type="textWrapping"/>
      </w:r>
      <w:r>
        <w:rPr>
          <w:rFonts w:hint="eastAsia" w:ascii="微软雅黑" w:hAnsi="微软雅黑" w:eastAsia="微软雅黑" w:cs="微软雅黑"/>
          <w:i w:val="0"/>
          <w:caps w:val="0"/>
          <w:color w:val="000000"/>
          <w:spacing w:val="0"/>
          <w:kern w:val="0"/>
          <w:sz w:val="19"/>
          <w:szCs w:val="19"/>
          <w:bdr w:val="none" w:color="auto" w:sz="0" w:space="0"/>
          <w:lang w:val="en-US" w:eastAsia="zh-CN" w:bidi="ar"/>
        </w:rPr>
        <w:t xml:space="preserve">                                       </w:t>
      </w:r>
      <w:r>
        <w:rPr>
          <w:rFonts w:hint="eastAsia" w:ascii="微软雅黑" w:hAnsi="微软雅黑" w:eastAsia="微软雅黑" w:cs="微软雅黑"/>
          <w:i w:val="0"/>
          <w:caps w:val="0"/>
          <w:color w:val="000000"/>
          <w:spacing w:val="0"/>
          <w:kern w:val="0"/>
          <w:sz w:val="28"/>
          <w:szCs w:val="28"/>
          <w:bdr w:val="none" w:color="auto" w:sz="0" w:space="0"/>
          <w:lang w:val="en-US" w:eastAsia="zh-CN" w:bidi="ar"/>
        </w:rPr>
        <w:t>2022年12月8日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6C7CDA"/>
    <w:rsid w:val="366C7CD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2022-12-13T02:13:00Z</dcterms:created>
  <dc:creator>陈求丽</dc:creator>
  <cp:lastModifiedBy>陈求丽</cp:lastModifiedBy>
  <dcterms:modified xsi:type="dcterms:W3CDTF">2022-12-13T02:15:27Z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