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184" w:lineRule="auto"/>
        <w:ind w:right="-10" w:rightChars="0"/>
        <w:jc w:val="center"/>
        <w:rPr>
          <w:rFonts w:hint="eastAsia" w:ascii="方正小标宋_GBK" w:eastAsia="方正小标宋_GBK"/>
          <w:sz w:val="44"/>
        </w:rPr>
      </w:pPr>
      <w:r>
        <w:rPr>
          <w:rFonts w:hint="eastAsia" w:ascii="方正小标宋_GBK" w:eastAsia="方正小标宋_GBK"/>
          <w:sz w:val="44"/>
        </w:rPr>
        <w:t>2022年</w:t>
      </w:r>
      <w:r>
        <w:rPr>
          <w:rFonts w:hint="eastAsia" w:ascii="方正小标宋_GBK" w:eastAsia="方正小标宋_GBK"/>
          <w:sz w:val="44"/>
          <w:lang w:val="en-US" w:eastAsia="zh-CN"/>
        </w:rPr>
        <w:t>三亚市义务</w:t>
      </w:r>
      <w:r>
        <w:rPr>
          <w:rFonts w:hint="eastAsia" w:ascii="方正小标宋_GBK" w:eastAsia="方正小标宋_GBK"/>
          <w:sz w:val="44"/>
        </w:rPr>
        <w:t>教育质量监测</w:t>
      </w:r>
    </w:p>
    <w:p>
      <w:pPr>
        <w:spacing w:before="93" w:line="184" w:lineRule="auto"/>
        <w:ind w:right="-10" w:rightChars="0"/>
        <w:jc w:val="center"/>
        <w:rPr>
          <w:rFonts w:hint="eastAsia" w:ascii="方正小标宋_GBK" w:eastAsia="方正小标宋_GBK"/>
          <w:sz w:val="44"/>
        </w:rPr>
      </w:pPr>
      <w:r>
        <w:rPr>
          <w:rFonts w:hint="eastAsia" w:ascii="方正小标宋_GBK" w:eastAsia="方正小标宋_GBK"/>
          <w:sz w:val="44"/>
        </w:rPr>
        <w:t>工作实施方案</w:t>
      </w:r>
    </w:p>
    <w:p>
      <w:pPr>
        <w:pStyle w:val="2"/>
        <w:spacing w:before="14"/>
        <w:ind w:left="0"/>
        <w:rPr>
          <w:rFonts w:ascii="方正小标宋_GBK"/>
          <w:sz w:val="38"/>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92" w:firstLineChars="200"/>
        <w:jc w:val="both"/>
        <w:textAlignment w:val="auto"/>
        <w:rPr>
          <w:sz w:val="32"/>
          <w:szCs w:val="32"/>
        </w:rPr>
      </w:pPr>
      <w:r>
        <w:rPr>
          <w:rFonts w:hint="eastAsia"/>
          <w:spacing w:val="-12"/>
          <w:sz w:val="32"/>
          <w:szCs w:val="32"/>
        </w:rPr>
        <w:t>为贯彻落实《国家义务教育质量监测方案（2021年修订版）》《海南省义务教育学校考试管理规定》等文件精神，进一步做好市级义务教育质量监测工作，结合我市实际，特制定本方案</w:t>
      </w:r>
      <w:r>
        <w:rPr>
          <w:spacing w:val="6"/>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eastAsia="黑体"/>
          <w:sz w:val="32"/>
          <w:szCs w:val="32"/>
        </w:rPr>
      </w:pPr>
      <w:r>
        <w:rPr>
          <w:rFonts w:hint="eastAsia" w:ascii="黑体" w:eastAsia="黑体"/>
          <w:sz w:val="32"/>
          <w:szCs w:val="32"/>
        </w:rPr>
        <w:t>一、监测对象</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eastAsia="仿宋_GB2312"/>
          <w:sz w:val="32"/>
          <w:szCs w:val="32"/>
          <w:lang w:eastAsia="zh-CN"/>
        </w:rPr>
      </w:pPr>
      <w:r>
        <w:rPr>
          <w:rFonts w:hint="eastAsia"/>
          <w:sz w:val="32"/>
          <w:szCs w:val="32"/>
          <w:lang w:eastAsia="zh-CN"/>
        </w:rPr>
        <w:t>（</w:t>
      </w:r>
      <w:r>
        <w:rPr>
          <w:rFonts w:hint="eastAsia"/>
          <w:sz w:val="32"/>
          <w:szCs w:val="32"/>
          <w:lang w:val="en-US" w:eastAsia="zh-CN"/>
        </w:rPr>
        <w:t>一）五年级：</w:t>
      </w:r>
      <w:r>
        <w:rPr>
          <w:rFonts w:hint="eastAsia"/>
          <w:sz w:val="32"/>
          <w:szCs w:val="32"/>
        </w:rPr>
        <w:t>从每所小学</w:t>
      </w:r>
      <w:r>
        <w:rPr>
          <w:rFonts w:hint="eastAsia"/>
          <w:sz w:val="32"/>
          <w:szCs w:val="32"/>
          <w:lang w:val="en-US" w:eastAsia="zh-CN"/>
        </w:rPr>
        <w:t>五</w:t>
      </w:r>
      <w:r>
        <w:rPr>
          <w:rFonts w:hint="eastAsia"/>
          <w:sz w:val="32"/>
          <w:szCs w:val="32"/>
        </w:rPr>
        <w:t>年级学生中抽取</w:t>
      </w:r>
      <w:r>
        <w:rPr>
          <w:rFonts w:hint="eastAsia"/>
          <w:sz w:val="32"/>
          <w:szCs w:val="32"/>
          <w:lang w:val="en-US" w:eastAsia="zh-CN"/>
        </w:rPr>
        <w:t>36</w:t>
      </w:r>
      <w:r>
        <w:rPr>
          <w:rFonts w:hint="eastAsia"/>
          <w:sz w:val="32"/>
          <w:szCs w:val="32"/>
        </w:rPr>
        <w:t>名，不足</w:t>
      </w:r>
      <w:r>
        <w:rPr>
          <w:rFonts w:hint="eastAsia"/>
          <w:sz w:val="32"/>
          <w:szCs w:val="32"/>
          <w:lang w:val="en-US" w:eastAsia="zh-CN"/>
        </w:rPr>
        <w:t>36</w:t>
      </w:r>
      <w:r>
        <w:rPr>
          <w:rFonts w:hint="eastAsia"/>
          <w:sz w:val="32"/>
          <w:szCs w:val="32"/>
        </w:rPr>
        <w:t>人的学校全员参与</w:t>
      </w:r>
      <w:r>
        <w:rPr>
          <w:rFonts w:hint="eastAsia"/>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rFonts w:hint="eastAsia"/>
          <w:sz w:val="32"/>
          <w:szCs w:val="32"/>
          <w:lang w:eastAsia="zh-CN"/>
        </w:rPr>
        <w:t>（</w:t>
      </w:r>
      <w:r>
        <w:rPr>
          <w:rFonts w:hint="eastAsia"/>
          <w:sz w:val="32"/>
          <w:szCs w:val="32"/>
          <w:lang w:val="en-US" w:eastAsia="zh-CN"/>
        </w:rPr>
        <w:t>二）六年级：每所</w:t>
      </w:r>
      <w:r>
        <w:rPr>
          <w:rFonts w:hint="eastAsia"/>
          <w:sz w:val="32"/>
          <w:szCs w:val="32"/>
        </w:rPr>
        <w:t>小学</w:t>
      </w:r>
      <w:r>
        <w:rPr>
          <w:rFonts w:hint="eastAsia"/>
          <w:sz w:val="32"/>
          <w:szCs w:val="32"/>
          <w:lang w:val="en-US" w:eastAsia="zh-CN"/>
        </w:rPr>
        <w:t>六</w:t>
      </w:r>
      <w:r>
        <w:rPr>
          <w:rFonts w:hint="eastAsia"/>
          <w:sz w:val="32"/>
          <w:szCs w:val="32"/>
        </w:rPr>
        <w:t>年级</w:t>
      </w:r>
      <w:r>
        <w:rPr>
          <w:rFonts w:hint="eastAsia"/>
          <w:sz w:val="32"/>
          <w:szCs w:val="32"/>
          <w:lang w:val="en-US" w:eastAsia="zh-CN"/>
        </w:rPr>
        <w:t>全体在读</w:t>
      </w:r>
      <w:r>
        <w:rPr>
          <w:rFonts w:hint="eastAsia"/>
          <w:sz w:val="32"/>
          <w:szCs w:val="32"/>
        </w:rPr>
        <w:t>学生。</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default" w:ascii="黑体" w:eastAsia="黑体"/>
          <w:sz w:val="32"/>
          <w:szCs w:val="32"/>
          <w:lang w:val="en-US" w:eastAsia="zh-CN"/>
        </w:rPr>
      </w:pPr>
      <w:r>
        <w:rPr>
          <w:rFonts w:hint="eastAsia" w:ascii="黑体" w:eastAsia="黑体"/>
          <w:sz w:val="32"/>
          <w:szCs w:val="32"/>
        </w:rPr>
        <w:t>二、监测科目和时间</w:t>
      </w:r>
      <w:r>
        <w:rPr>
          <w:rFonts w:hint="eastAsia" w:ascii="黑体" w:eastAsia="黑体"/>
          <w:sz w:val="32"/>
          <w:szCs w:val="32"/>
          <w:lang w:eastAsia="zh-CN"/>
        </w:rPr>
        <w:t>、</w:t>
      </w:r>
      <w:r>
        <w:rPr>
          <w:rFonts w:hint="eastAsia" w:ascii="黑体" w:eastAsia="黑体"/>
          <w:sz w:val="32"/>
          <w:szCs w:val="32"/>
          <w:lang w:val="en-US" w:eastAsia="zh-CN"/>
        </w:rPr>
        <w:t>方法</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（一）监测科目</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76" w:firstLineChars="200"/>
        <w:jc w:val="both"/>
        <w:textAlignment w:val="auto"/>
        <w:rPr>
          <w:sz w:val="32"/>
          <w:szCs w:val="32"/>
        </w:rPr>
      </w:pPr>
      <w:r>
        <w:rPr>
          <w:rFonts w:hint="eastAsia"/>
          <w:spacing w:val="-8"/>
          <w:w w:val="95"/>
          <w:sz w:val="32"/>
          <w:szCs w:val="32"/>
        </w:rPr>
        <w:t>小学</w:t>
      </w:r>
      <w:r>
        <w:rPr>
          <w:rFonts w:hint="eastAsia"/>
          <w:spacing w:val="-8"/>
          <w:w w:val="95"/>
          <w:sz w:val="32"/>
          <w:szCs w:val="32"/>
          <w:lang w:val="en-US" w:eastAsia="zh-CN"/>
        </w:rPr>
        <w:t>五、六</w:t>
      </w:r>
      <w:r>
        <w:rPr>
          <w:rFonts w:hint="eastAsia"/>
          <w:spacing w:val="-8"/>
          <w:w w:val="95"/>
          <w:sz w:val="32"/>
          <w:szCs w:val="32"/>
        </w:rPr>
        <w:t>年级</w:t>
      </w:r>
      <w:r>
        <w:rPr>
          <w:spacing w:val="-8"/>
          <w:w w:val="95"/>
          <w:sz w:val="32"/>
          <w:szCs w:val="32"/>
        </w:rPr>
        <w:t>语文、数学、英语</w:t>
      </w:r>
      <w:r>
        <w:rPr>
          <w:rFonts w:hint="eastAsia"/>
          <w:spacing w:val="-8"/>
          <w:w w:val="95"/>
          <w:sz w:val="32"/>
          <w:szCs w:val="32"/>
          <w:lang w:eastAsia="zh-CN"/>
        </w:rPr>
        <w:t>（</w:t>
      </w:r>
      <w:r>
        <w:rPr>
          <w:rFonts w:hint="eastAsia"/>
          <w:spacing w:val="-8"/>
          <w:w w:val="95"/>
          <w:sz w:val="32"/>
          <w:szCs w:val="32"/>
          <w:lang w:val="en-US" w:eastAsia="zh-CN"/>
        </w:rPr>
        <w:t>含听力部分）</w:t>
      </w:r>
      <w:r>
        <w:rPr>
          <w:spacing w:val="-8"/>
          <w:w w:val="95"/>
          <w:sz w:val="32"/>
          <w:szCs w:val="32"/>
        </w:rPr>
        <w:t>、综合</w:t>
      </w:r>
      <w:r>
        <w:rPr>
          <w:rFonts w:hint="eastAsia"/>
          <w:w w:val="95"/>
          <w:sz w:val="32"/>
          <w:szCs w:val="32"/>
          <w:lang w:eastAsia="zh-CN"/>
        </w:rPr>
        <w:t>。</w:t>
      </w:r>
      <w:r>
        <w:rPr>
          <w:rFonts w:hint="eastAsia"/>
          <w:w w:val="95"/>
          <w:sz w:val="32"/>
          <w:szCs w:val="32"/>
          <w:lang w:val="en-US" w:eastAsia="zh-CN"/>
        </w:rPr>
        <w:t>其中，综合包括</w:t>
      </w:r>
      <w:r>
        <w:rPr>
          <w:spacing w:val="-6"/>
          <w:w w:val="95"/>
          <w:sz w:val="32"/>
          <w:szCs w:val="32"/>
        </w:rPr>
        <w:t>道德与法治、科学、体育、美</w:t>
      </w:r>
      <w:r>
        <w:rPr>
          <w:spacing w:val="2"/>
          <w:w w:val="99"/>
          <w:sz w:val="32"/>
          <w:szCs w:val="32"/>
        </w:rPr>
        <w:t>术</w:t>
      </w:r>
      <w:r>
        <w:rPr>
          <w:spacing w:val="1"/>
          <w:w w:val="99"/>
          <w:sz w:val="32"/>
          <w:szCs w:val="32"/>
        </w:rPr>
        <w:t>、音乐、信息技术</w:t>
      </w:r>
      <w:r>
        <w:rPr>
          <w:rFonts w:hint="eastAsia"/>
          <w:spacing w:val="1"/>
          <w:w w:val="99"/>
          <w:sz w:val="32"/>
          <w:szCs w:val="32"/>
          <w:lang w:val="en-US" w:eastAsia="zh-CN"/>
        </w:rPr>
        <w:t>等</w:t>
      </w:r>
      <w:r>
        <w:rPr>
          <w:w w:val="99"/>
          <w:sz w:val="32"/>
          <w:szCs w:val="32"/>
        </w:rPr>
        <w:t>6</w:t>
      </w:r>
      <w:r>
        <w:rPr>
          <w:spacing w:val="2"/>
          <w:w w:val="99"/>
          <w:sz w:val="32"/>
          <w:szCs w:val="32"/>
        </w:rPr>
        <w:t>门学科</w:t>
      </w:r>
      <w:r>
        <w:rPr>
          <w:rFonts w:hint="eastAsia"/>
          <w:spacing w:val="2"/>
          <w:w w:val="99"/>
          <w:sz w:val="32"/>
          <w:szCs w:val="32"/>
          <w:lang w:val="en-US" w:eastAsia="zh-CN"/>
        </w:rPr>
        <w:t>知识</w:t>
      </w:r>
      <w:r>
        <w:rPr>
          <w:spacing w:val="1"/>
          <w:w w:val="99"/>
          <w:sz w:val="32"/>
          <w:szCs w:val="32"/>
        </w:rPr>
        <w:t>，按相关学科课程标准命题，采</w:t>
      </w:r>
      <w:r>
        <w:rPr>
          <w:sz w:val="32"/>
          <w:szCs w:val="32"/>
        </w:rPr>
        <w:t>取笔</w:t>
      </w:r>
      <w:r>
        <w:rPr>
          <w:rFonts w:hint="eastAsia"/>
          <w:sz w:val="32"/>
          <w:szCs w:val="32"/>
          <w:lang w:val="en-US" w:eastAsia="zh-CN"/>
        </w:rPr>
        <w:t>试</w:t>
      </w:r>
      <w:r>
        <w:rPr>
          <w:sz w:val="32"/>
          <w:szCs w:val="32"/>
        </w:rPr>
        <w:t>闭卷方式进行监测。</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（二）监测时间</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default" w:eastAsia="仿宋_GB2312"/>
          <w:sz w:val="32"/>
          <w:szCs w:val="32"/>
          <w:lang w:val="en-US" w:eastAsia="zh-CN"/>
        </w:rPr>
      </w:pPr>
      <w:r>
        <w:rPr>
          <w:rFonts w:hint="eastAsia"/>
          <w:sz w:val="32"/>
          <w:szCs w:val="32"/>
          <w:lang w:val="en-US" w:eastAsia="zh-CN"/>
        </w:rPr>
        <w:t>2022年7月1日上午09:30-11:00，五、六年级的语文、数学、综合学科监测时间均为80分钟，英语学科监测时间90分钟（含听力部分10分钟）。</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三）监测方法</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rPr>
          <w:rFonts w:hint="eastAsia"/>
          <w:sz w:val="32"/>
          <w:szCs w:val="32"/>
        </w:rPr>
      </w:pPr>
      <w:r>
        <w:rPr>
          <w:rFonts w:hint="eastAsia"/>
          <w:sz w:val="32"/>
          <w:szCs w:val="32"/>
          <w:lang w:val="en-US" w:eastAsia="zh-CN"/>
        </w:rPr>
        <w:t>1.五</w:t>
      </w:r>
      <w:r>
        <w:rPr>
          <w:rFonts w:hint="eastAsia"/>
          <w:sz w:val="32"/>
          <w:szCs w:val="32"/>
        </w:rPr>
        <w:t>年级采取</w:t>
      </w:r>
      <w:r>
        <w:rPr>
          <w:rFonts w:hint="eastAsia"/>
          <w:sz w:val="32"/>
          <w:szCs w:val="32"/>
          <w:lang w:eastAsia="zh-CN"/>
        </w:rPr>
        <w:t>“</w:t>
      </w:r>
      <w:r>
        <w:rPr>
          <w:rFonts w:hint="eastAsia"/>
          <w:sz w:val="32"/>
          <w:szCs w:val="32"/>
        </w:rPr>
        <w:t>同场不同卷</w:t>
      </w:r>
      <w:r>
        <w:rPr>
          <w:rFonts w:hint="eastAsia"/>
          <w:sz w:val="32"/>
          <w:szCs w:val="32"/>
          <w:lang w:eastAsia="zh-CN"/>
        </w:rPr>
        <w:t>”</w:t>
      </w:r>
      <w:r>
        <w:rPr>
          <w:rFonts w:hint="eastAsia"/>
          <w:sz w:val="32"/>
          <w:szCs w:val="32"/>
        </w:rPr>
        <w:t>的方式进行</w:t>
      </w:r>
      <w:r>
        <w:rPr>
          <w:rFonts w:hint="eastAsia"/>
          <w:sz w:val="32"/>
          <w:szCs w:val="32"/>
          <w:lang w:eastAsia="zh-CN"/>
        </w:rPr>
        <w:t>“</w:t>
      </w:r>
      <w:r>
        <w:rPr>
          <w:rFonts w:hint="eastAsia"/>
          <w:sz w:val="32"/>
          <w:szCs w:val="32"/>
        </w:rPr>
        <w:t>1+</w:t>
      </w:r>
      <w:r>
        <w:rPr>
          <w:rFonts w:hint="eastAsia"/>
          <w:sz w:val="32"/>
          <w:szCs w:val="32"/>
          <w:lang w:val="en-US" w:eastAsia="zh-CN"/>
        </w:rPr>
        <w:t>综合”</w:t>
      </w:r>
      <w:r>
        <w:rPr>
          <w:rFonts w:hint="eastAsia"/>
          <w:sz w:val="32"/>
          <w:szCs w:val="32"/>
        </w:rPr>
        <w:t>两</w:t>
      </w:r>
      <w:r>
        <w:rPr>
          <w:rFonts w:hint="eastAsia"/>
          <w:sz w:val="32"/>
          <w:szCs w:val="32"/>
          <w:lang w:val="en-US" w:eastAsia="zh-CN"/>
        </w:rPr>
        <w:t>个</w:t>
      </w:r>
      <w:r>
        <w:rPr>
          <w:rFonts w:hint="eastAsia"/>
          <w:sz w:val="32"/>
          <w:szCs w:val="32"/>
        </w:rPr>
        <w:t>科</w:t>
      </w:r>
      <w:r>
        <w:rPr>
          <w:rFonts w:hint="eastAsia"/>
          <w:sz w:val="32"/>
          <w:szCs w:val="32"/>
          <w:lang w:val="en-US" w:eastAsia="zh-CN"/>
        </w:rPr>
        <w:t>目的闭卷测试</w:t>
      </w:r>
      <w:r>
        <w:rPr>
          <w:rFonts w:hint="eastAsia"/>
          <w:sz w:val="32"/>
          <w:szCs w:val="32"/>
        </w:rPr>
        <w:t>。其中“1”指的是语文、数学、英语中的任一门学科，学生所</w:t>
      </w:r>
      <w:r>
        <w:rPr>
          <w:rFonts w:hint="eastAsia"/>
          <w:sz w:val="32"/>
          <w:szCs w:val="32"/>
          <w:lang w:eastAsia="zh-CN"/>
        </w:rPr>
        <w:t>监测的</w:t>
      </w:r>
      <w:r>
        <w:rPr>
          <w:rFonts w:hint="eastAsia"/>
          <w:sz w:val="32"/>
          <w:szCs w:val="32"/>
        </w:rPr>
        <w:t>学科由系统随机</w:t>
      </w:r>
      <w:r>
        <w:rPr>
          <w:rFonts w:hint="eastAsia"/>
          <w:sz w:val="32"/>
          <w:szCs w:val="32"/>
          <w:lang w:eastAsia="zh-CN"/>
        </w:rPr>
        <w:t>筛选，</w:t>
      </w:r>
      <w:r>
        <w:rPr>
          <w:rFonts w:hint="eastAsia"/>
          <w:sz w:val="32"/>
          <w:szCs w:val="32"/>
        </w:rPr>
        <w:t>每个</w:t>
      </w:r>
      <w:r>
        <w:rPr>
          <w:rFonts w:hint="eastAsia"/>
          <w:sz w:val="32"/>
          <w:szCs w:val="32"/>
          <w:lang w:eastAsia="zh-CN"/>
        </w:rPr>
        <w:t>所选</w:t>
      </w:r>
      <w:r>
        <w:rPr>
          <w:rFonts w:hint="eastAsia"/>
          <w:sz w:val="32"/>
          <w:szCs w:val="32"/>
        </w:rPr>
        <w:t>科目随机抽取</w:t>
      </w:r>
      <w:r>
        <w:rPr>
          <w:rFonts w:hint="eastAsia"/>
          <w:sz w:val="32"/>
          <w:szCs w:val="32"/>
          <w:lang w:val="en-US" w:eastAsia="zh-CN"/>
        </w:rPr>
        <w:t>50</w:t>
      </w:r>
      <w:r>
        <w:rPr>
          <w:rFonts w:hint="eastAsia"/>
          <w:sz w:val="32"/>
          <w:szCs w:val="32"/>
        </w:rPr>
        <w:t>%学生参加监测</w:t>
      </w:r>
      <w:r>
        <w:rPr>
          <w:rFonts w:hint="eastAsia"/>
          <w:sz w:val="32"/>
          <w:szCs w:val="32"/>
          <w:lang w:eastAsia="zh-CN"/>
        </w:rPr>
        <w:t>，即</w:t>
      </w:r>
      <w:r>
        <w:rPr>
          <w:rFonts w:hint="eastAsia"/>
          <w:sz w:val="32"/>
          <w:szCs w:val="32"/>
          <w:lang w:val="en-US" w:eastAsia="zh-CN"/>
        </w:rPr>
        <w:t>每个学生只参加一门科目的监测，</w:t>
      </w:r>
      <w:r>
        <w:rPr>
          <w:rFonts w:hint="eastAsia"/>
          <w:sz w:val="32"/>
          <w:szCs w:val="32"/>
        </w:rPr>
        <w:t>座位原则上按学科错开</w:t>
      </w:r>
      <w:r>
        <w:rPr>
          <w:rFonts w:hint="eastAsia"/>
          <w:sz w:val="32"/>
          <w:szCs w:val="32"/>
          <w:lang w:val="en-US" w:eastAsia="zh-CN"/>
        </w:rPr>
        <w:t>，同时进行</w:t>
      </w:r>
      <w:r>
        <w:rPr>
          <w:rFonts w:hint="eastAsia"/>
          <w:sz w:val="32"/>
          <w:szCs w:val="32"/>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rPr>
          <w:rFonts w:hint="eastAsia"/>
          <w:sz w:val="32"/>
          <w:szCs w:val="32"/>
          <w:lang w:val="en-US" w:eastAsia="zh-CN"/>
        </w:rPr>
      </w:pPr>
      <w:r>
        <w:rPr>
          <w:rFonts w:hint="eastAsia"/>
          <w:sz w:val="32"/>
          <w:szCs w:val="32"/>
          <w:lang w:val="en-US" w:eastAsia="zh-CN"/>
        </w:rPr>
        <w:t>2.六</w:t>
      </w:r>
      <w:r>
        <w:rPr>
          <w:rFonts w:hint="eastAsia"/>
          <w:sz w:val="32"/>
          <w:szCs w:val="32"/>
        </w:rPr>
        <w:t>年级采取</w:t>
      </w:r>
      <w:r>
        <w:rPr>
          <w:rFonts w:hint="eastAsia"/>
          <w:sz w:val="32"/>
          <w:szCs w:val="32"/>
          <w:lang w:eastAsia="zh-CN"/>
        </w:rPr>
        <w:t>“</w:t>
      </w:r>
      <w:r>
        <w:rPr>
          <w:rFonts w:hint="eastAsia"/>
          <w:sz w:val="32"/>
          <w:szCs w:val="32"/>
        </w:rPr>
        <w:t>同场不同卷</w:t>
      </w:r>
      <w:r>
        <w:rPr>
          <w:rFonts w:hint="eastAsia"/>
          <w:sz w:val="32"/>
          <w:szCs w:val="32"/>
          <w:lang w:eastAsia="zh-CN"/>
        </w:rPr>
        <w:t>”</w:t>
      </w:r>
      <w:r>
        <w:rPr>
          <w:rFonts w:hint="eastAsia"/>
          <w:sz w:val="32"/>
          <w:szCs w:val="32"/>
        </w:rPr>
        <w:t>的方式进行</w:t>
      </w:r>
      <w:r>
        <w:rPr>
          <w:rFonts w:hint="eastAsia"/>
          <w:sz w:val="32"/>
          <w:szCs w:val="32"/>
          <w:lang w:eastAsia="zh-CN"/>
        </w:rPr>
        <w:t>“</w:t>
      </w:r>
      <w:r>
        <w:rPr>
          <w:rFonts w:hint="eastAsia"/>
          <w:sz w:val="32"/>
          <w:szCs w:val="32"/>
          <w:lang w:val="en-US" w:eastAsia="zh-CN"/>
        </w:rPr>
        <w:t>3+综合</w:t>
      </w:r>
      <w:r>
        <w:rPr>
          <w:rFonts w:hint="eastAsia"/>
          <w:sz w:val="32"/>
          <w:szCs w:val="32"/>
          <w:lang w:eastAsia="zh-CN"/>
        </w:rPr>
        <w:t>”</w:t>
      </w:r>
      <w:r>
        <w:rPr>
          <w:rFonts w:hint="eastAsia"/>
          <w:sz w:val="32"/>
          <w:szCs w:val="32"/>
          <w:lang w:val="en-US" w:eastAsia="zh-CN"/>
        </w:rPr>
        <w:t>四</w:t>
      </w:r>
      <w:r>
        <w:rPr>
          <w:rFonts w:hint="eastAsia"/>
          <w:sz w:val="32"/>
          <w:szCs w:val="32"/>
          <w:lang w:eastAsia="zh-CN"/>
        </w:rPr>
        <w:t>个科目的闭卷测试。其中“</w:t>
      </w:r>
      <w:r>
        <w:rPr>
          <w:rFonts w:hint="eastAsia"/>
          <w:sz w:val="32"/>
          <w:szCs w:val="32"/>
          <w:lang w:val="en-US" w:eastAsia="zh-CN"/>
        </w:rPr>
        <w:t>3</w:t>
      </w:r>
      <w:r>
        <w:rPr>
          <w:rFonts w:hint="eastAsia"/>
          <w:sz w:val="32"/>
          <w:szCs w:val="32"/>
          <w:lang w:eastAsia="zh-CN"/>
        </w:rPr>
        <w:t>”指的是语文、数学、英语中的任一门学科</w:t>
      </w:r>
      <w:r>
        <w:rPr>
          <w:rFonts w:hint="eastAsia"/>
          <w:sz w:val="32"/>
          <w:szCs w:val="32"/>
        </w:rPr>
        <w:t>。</w:t>
      </w:r>
      <w:r>
        <w:rPr>
          <w:rFonts w:hint="eastAsia"/>
          <w:sz w:val="32"/>
          <w:szCs w:val="32"/>
          <w:lang w:val="en-US" w:eastAsia="zh-CN"/>
        </w:rPr>
        <w:t>四个科目随机抽取25%学生参加监测，即每个学生只参加一门科目的监测，座位原则上按学科错开，同时进行。</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640" w:firstLineChars="200"/>
        <w:jc w:val="both"/>
        <w:textAlignment w:val="auto"/>
        <w:rPr>
          <w:rFonts w:hint="eastAsia" w:ascii="黑体" w:eastAsia="黑体"/>
          <w:sz w:val="32"/>
          <w:szCs w:val="32"/>
        </w:rPr>
      </w:pPr>
      <w:r>
        <w:rPr>
          <w:rFonts w:hint="eastAsia" w:ascii="黑体" w:eastAsia="黑体"/>
          <w:sz w:val="32"/>
          <w:szCs w:val="32"/>
        </w:rPr>
        <w:t>三、监测工作安排</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sz w:val="32"/>
          <w:szCs w:val="32"/>
          <w:lang w:eastAsia="zh-CN"/>
        </w:rPr>
      </w:pPr>
      <w:r>
        <w:rPr>
          <w:sz w:val="32"/>
          <w:szCs w:val="32"/>
        </w:rPr>
        <w:t>（一）</w:t>
      </w:r>
      <w:r>
        <w:rPr>
          <w:rFonts w:hint="eastAsia" w:ascii="楷体_GB2312" w:hAnsi="楷体_GB2312" w:eastAsia="楷体_GB2312" w:cs="楷体_GB2312"/>
          <w:sz w:val="32"/>
          <w:szCs w:val="32"/>
        </w:rPr>
        <w:t>监测点</w:t>
      </w:r>
      <w:r>
        <w:rPr>
          <w:rFonts w:hint="eastAsia" w:ascii="楷体_GB2312" w:hAnsi="楷体_GB2312" w:eastAsia="楷体_GB2312" w:cs="楷体_GB2312"/>
          <w:sz w:val="32"/>
          <w:szCs w:val="32"/>
          <w:lang w:eastAsia="zh-CN"/>
        </w:rPr>
        <w:t>安排</w:t>
      </w:r>
      <w:r>
        <w:rPr>
          <w:rFonts w:hint="eastAsia" w:ascii="楷体_GB2312" w:hAnsi="楷体_GB2312" w:eastAsia="楷体_GB2312" w:cs="楷体_GB2312"/>
          <w:sz w:val="32"/>
          <w:szCs w:val="32"/>
        </w:rPr>
        <w:t>。</w:t>
      </w:r>
      <w:r>
        <w:rPr>
          <w:sz w:val="32"/>
          <w:szCs w:val="32"/>
        </w:rPr>
        <w:t>按照</w:t>
      </w:r>
      <w:r>
        <w:rPr>
          <w:rFonts w:hint="eastAsia"/>
          <w:sz w:val="32"/>
          <w:szCs w:val="32"/>
          <w:lang w:val="en-US" w:eastAsia="zh-CN"/>
        </w:rPr>
        <w:t>学校即为监测点</w:t>
      </w:r>
      <w:r>
        <w:rPr>
          <w:sz w:val="32"/>
          <w:szCs w:val="32"/>
        </w:rPr>
        <w:t>的原则</w:t>
      </w:r>
      <w:r>
        <w:rPr>
          <w:rFonts w:hint="eastAsia"/>
          <w:sz w:val="32"/>
          <w:szCs w:val="32"/>
          <w:lang w:eastAsia="zh-CN"/>
        </w:rPr>
        <w:t>，学生所在学校就是监测点。直属学校、区属学校的监测工作分别由市教育研究培训院、各区教育局（含育才生态区，以下同）统筹管理。</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rFonts w:hint="eastAsia" w:ascii="楷体_GB2312" w:hAnsi="楷体_GB2312" w:eastAsia="楷体_GB2312" w:cs="楷体_GB2312"/>
          <w:sz w:val="32"/>
          <w:szCs w:val="32"/>
          <w:lang w:eastAsia="zh-CN"/>
        </w:rPr>
        <w:t>（二）监测室</w:t>
      </w:r>
      <w:r>
        <w:rPr>
          <w:rFonts w:hint="eastAsia" w:ascii="楷体_GB2312" w:hAnsi="楷体_GB2312" w:eastAsia="楷体_GB2312" w:cs="楷体_GB2312"/>
          <w:sz w:val="32"/>
          <w:szCs w:val="32"/>
        </w:rPr>
        <w:t>安排</w:t>
      </w:r>
      <w:r>
        <w:rPr>
          <w:rFonts w:hint="eastAsia" w:ascii="楷体_GB2312" w:hAnsi="楷体_GB2312" w:eastAsia="楷体_GB2312" w:cs="楷体_GB2312"/>
          <w:sz w:val="32"/>
          <w:szCs w:val="32"/>
          <w:lang w:eastAsia="zh-CN"/>
        </w:rPr>
        <w:t>。</w:t>
      </w:r>
      <w:r>
        <w:rPr>
          <w:rFonts w:hint="eastAsia"/>
          <w:sz w:val="32"/>
          <w:szCs w:val="32"/>
          <w:lang w:eastAsia="zh-CN"/>
        </w:rPr>
        <w:t>五年级只安排</w:t>
      </w:r>
      <w:r>
        <w:rPr>
          <w:rFonts w:hint="eastAsia"/>
          <w:sz w:val="32"/>
          <w:szCs w:val="32"/>
          <w:lang w:val="en-US" w:eastAsia="zh-CN"/>
        </w:rPr>
        <w:t>1</w:t>
      </w:r>
      <w:r>
        <w:rPr>
          <w:rFonts w:hint="eastAsia"/>
          <w:sz w:val="32"/>
          <w:szCs w:val="32"/>
          <w:lang w:eastAsia="zh-CN"/>
        </w:rPr>
        <w:t>个监测室，六年级根据监测点全体在读的六年级学生做具体安排。每个监测室</w:t>
      </w:r>
      <w:r>
        <w:rPr>
          <w:spacing w:val="-10"/>
          <w:w w:val="95"/>
          <w:sz w:val="32"/>
          <w:szCs w:val="32"/>
        </w:rPr>
        <w:t>以“单人单桌”的形式组织监测，</w:t>
      </w:r>
      <w:r>
        <w:rPr>
          <w:rFonts w:hint="eastAsia"/>
          <w:spacing w:val="-10"/>
          <w:w w:val="95"/>
          <w:sz w:val="32"/>
          <w:szCs w:val="32"/>
          <w:lang w:val="en-US" w:eastAsia="zh-CN"/>
        </w:rPr>
        <w:t>五、六年级的</w:t>
      </w:r>
      <w:r>
        <w:rPr>
          <w:rFonts w:hint="eastAsia"/>
          <w:spacing w:val="-8"/>
          <w:sz w:val="32"/>
          <w:szCs w:val="32"/>
          <w:lang w:val="en-US" w:eastAsia="zh-CN"/>
        </w:rPr>
        <w:t>监测室均以36人为标准设置，按6排6列为标准安排座位。</w:t>
      </w:r>
      <w:r>
        <w:rPr>
          <w:spacing w:val="-8"/>
          <w:sz w:val="32"/>
          <w:szCs w:val="32"/>
        </w:rPr>
        <w:t>参加监测的学生对照</w:t>
      </w:r>
      <w:r>
        <w:rPr>
          <w:rFonts w:hint="eastAsia"/>
          <w:spacing w:val="-8"/>
          <w:sz w:val="32"/>
          <w:szCs w:val="32"/>
          <w:lang w:val="en-US" w:eastAsia="zh-CN"/>
        </w:rPr>
        <w:t>名单检录学科</w:t>
      </w:r>
      <w:r>
        <w:rPr>
          <w:spacing w:val="-8"/>
          <w:sz w:val="32"/>
          <w:szCs w:val="32"/>
        </w:rPr>
        <w:t>对号入座。</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spacing w:val="-21"/>
          <w:sz w:val="32"/>
          <w:szCs w:val="32"/>
          <w:lang w:eastAsia="zh-CN"/>
        </w:rPr>
      </w:pPr>
      <w:r>
        <w:rPr>
          <w:rFonts w:hint="eastAsia" w:ascii="楷体_GB2312" w:hAnsi="楷体_GB2312" w:eastAsia="楷体_GB2312" w:cs="楷体_GB2312"/>
          <w:sz w:val="32"/>
          <w:szCs w:val="32"/>
        </w:rPr>
        <w:t>（三</w:t>
      </w:r>
      <w:r>
        <w:rPr>
          <w:rFonts w:hint="eastAsia" w:ascii="楷体_GB2312" w:hAnsi="楷体_GB2312" w:eastAsia="楷体_GB2312" w:cs="楷体_GB2312"/>
          <w:spacing w:val="-29"/>
          <w:sz w:val="32"/>
          <w:szCs w:val="32"/>
        </w:rPr>
        <w:t>）</w:t>
      </w:r>
      <w:r>
        <w:rPr>
          <w:rFonts w:hint="eastAsia" w:ascii="楷体_GB2312" w:hAnsi="楷体_GB2312" w:eastAsia="楷体_GB2312" w:cs="楷体_GB2312"/>
          <w:spacing w:val="-10"/>
          <w:sz w:val="32"/>
          <w:szCs w:val="32"/>
        </w:rPr>
        <w:t>监测员安排。</w:t>
      </w:r>
      <w:r>
        <w:rPr>
          <w:spacing w:val="-10"/>
          <w:sz w:val="32"/>
          <w:szCs w:val="32"/>
        </w:rPr>
        <w:t>每个监测室安排监测员</w:t>
      </w:r>
      <w:r>
        <w:rPr>
          <w:sz w:val="32"/>
          <w:szCs w:val="32"/>
        </w:rPr>
        <w:t>2</w:t>
      </w:r>
      <w:r>
        <w:rPr>
          <w:spacing w:val="-22"/>
          <w:sz w:val="32"/>
          <w:szCs w:val="32"/>
        </w:rPr>
        <w:t>人</w:t>
      </w:r>
      <w:r>
        <w:rPr>
          <w:rFonts w:hint="eastAsia"/>
          <w:spacing w:val="-22"/>
          <w:sz w:val="32"/>
          <w:szCs w:val="32"/>
          <w:lang w:eastAsia="zh-CN"/>
        </w:rPr>
        <w:t>，</w:t>
      </w:r>
      <w:r>
        <w:rPr>
          <w:rFonts w:hint="eastAsia"/>
          <w:spacing w:val="-22"/>
          <w:sz w:val="32"/>
          <w:szCs w:val="32"/>
          <w:lang w:val="en-US" w:eastAsia="zh-CN"/>
        </w:rPr>
        <w:t>由各单位选派，</w:t>
      </w:r>
      <w:r>
        <w:rPr>
          <w:spacing w:val="-22"/>
          <w:sz w:val="32"/>
          <w:szCs w:val="32"/>
        </w:rPr>
        <w:t>按照“跨</w:t>
      </w:r>
      <w:r>
        <w:rPr>
          <w:spacing w:val="-21"/>
          <w:w w:val="95"/>
          <w:sz w:val="32"/>
          <w:szCs w:val="32"/>
        </w:rPr>
        <w:t>校交叉”的原则，</w:t>
      </w:r>
      <w:r>
        <w:rPr>
          <w:rFonts w:hint="eastAsia"/>
          <w:spacing w:val="-21"/>
          <w:sz w:val="32"/>
          <w:szCs w:val="32"/>
        </w:rPr>
        <w:t>区</w:t>
      </w:r>
      <w:r>
        <w:rPr>
          <w:rFonts w:hint="eastAsia"/>
          <w:spacing w:val="-21"/>
          <w:sz w:val="32"/>
          <w:szCs w:val="32"/>
          <w:lang w:val="en-US" w:eastAsia="zh-CN"/>
        </w:rPr>
        <w:t>属监测点的监测员由区属学校选派，</w:t>
      </w:r>
      <w:r>
        <w:rPr>
          <w:spacing w:val="-21"/>
          <w:sz w:val="32"/>
          <w:szCs w:val="32"/>
        </w:rPr>
        <w:t>由各区</w:t>
      </w:r>
      <w:r>
        <w:rPr>
          <w:rFonts w:hint="eastAsia"/>
          <w:spacing w:val="-21"/>
          <w:sz w:val="32"/>
          <w:szCs w:val="32"/>
          <w:lang w:val="en-US" w:eastAsia="zh-CN"/>
        </w:rPr>
        <w:t>教育</w:t>
      </w:r>
      <w:r>
        <w:rPr>
          <w:spacing w:val="-21"/>
          <w:sz w:val="32"/>
          <w:szCs w:val="32"/>
        </w:rPr>
        <w:t>局统一调度</w:t>
      </w:r>
      <w:r>
        <w:rPr>
          <w:rFonts w:hint="eastAsia"/>
          <w:spacing w:val="-21"/>
          <w:sz w:val="32"/>
          <w:szCs w:val="32"/>
          <w:lang w:eastAsia="zh-CN"/>
        </w:rPr>
        <w:t>。</w:t>
      </w:r>
      <w:r>
        <w:rPr>
          <w:spacing w:val="-21"/>
          <w:w w:val="95"/>
          <w:sz w:val="32"/>
          <w:szCs w:val="32"/>
        </w:rPr>
        <w:t>直属学校监测点的监测人员由</w:t>
      </w:r>
      <w:r>
        <w:rPr>
          <w:rFonts w:hint="eastAsia"/>
          <w:spacing w:val="-21"/>
          <w:w w:val="95"/>
          <w:sz w:val="32"/>
          <w:szCs w:val="32"/>
          <w:lang w:val="en-US" w:eastAsia="zh-CN"/>
        </w:rPr>
        <w:t>各直属学校选送派，由</w:t>
      </w:r>
      <w:r>
        <w:rPr>
          <w:spacing w:val="-21"/>
          <w:w w:val="95"/>
          <w:sz w:val="32"/>
          <w:szCs w:val="32"/>
        </w:rPr>
        <w:t>我院统一调度</w:t>
      </w:r>
      <w:r>
        <w:rPr>
          <w:rFonts w:hint="eastAsia"/>
          <w:spacing w:val="-21"/>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56" w:firstLineChars="200"/>
        <w:jc w:val="both"/>
        <w:textAlignment w:val="auto"/>
        <w:rPr>
          <w:rFonts w:hint="eastAsia" w:eastAsia="仿宋_GB2312"/>
          <w:sz w:val="32"/>
          <w:szCs w:val="32"/>
          <w:lang w:eastAsia="zh-CN"/>
        </w:rPr>
      </w:pPr>
      <w:r>
        <w:rPr>
          <w:rFonts w:hint="eastAsia" w:ascii="楷体_GB2312" w:hAnsi="楷体_GB2312" w:eastAsia="楷体_GB2312" w:cs="楷体_GB2312"/>
          <w:spacing w:val="-21"/>
          <w:sz w:val="32"/>
          <w:szCs w:val="32"/>
          <w:lang w:eastAsia="zh-CN"/>
        </w:rPr>
        <w:t>（</w:t>
      </w:r>
      <w:r>
        <w:rPr>
          <w:rFonts w:hint="eastAsia" w:ascii="楷体_GB2312" w:hAnsi="楷体_GB2312" w:eastAsia="楷体_GB2312" w:cs="楷体_GB2312"/>
          <w:spacing w:val="-21"/>
          <w:sz w:val="32"/>
          <w:szCs w:val="32"/>
          <w:lang w:val="en-US" w:eastAsia="zh-CN"/>
        </w:rPr>
        <w:t>四）巡视员安排。</w:t>
      </w:r>
      <w:r>
        <w:rPr>
          <w:rFonts w:hint="eastAsia"/>
          <w:spacing w:val="-21"/>
          <w:sz w:val="32"/>
          <w:szCs w:val="32"/>
        </w:rPr>
        <w:t>每</w:t>
      </w:r>
      <w:r>
        <w:rPr>
          <w:rFonts w:hint="eastAsia"/>
          <w:spacing w:val="-21"/>
          <w:sz w:val="32"/>
          <w:szCs w:val="32"/>
          <w:lang w:val="en-US" w:eastAsia="zh-CN"/>
        </w:rPr>
        <w:t>个监测点</w:t>
      </w:r>
      <w:r>
        <w:rPr>
          <w:rFonts w:hint="eastAsia"/>
          <w:spacing w:val="-21"/>
          <w:sz w:val="32"/>
          <w:szCs w:val="32"/>
        </w:rPr>
        <w:t>安排</w:t>
      </w:r>
      <w:r>
        <w:rPr>
          <w:rFonts w:hint="eastAsia"/>
          <w:spacing w:val="-21"/>
          <w:sz w:val="32"/>
          <w:szCs w:val="32"/>
          <w:lang w:val="en-US" w:eastAsia="zh-CN"/>
        </w:rPr>
        <w:t>1</w:t>
      </w:r>
      <w:r>
        <w:rPr>
          <w:rFonts w:hint="eastAsia"/>
          <w:spacing w:val="-21"/>
          <w:sz w:val="32"/>
          <w:szCs w:val="32"/>
        </w:rPr>
        <w:t>名巡视员</w:t>
      </w:r>
      <w:r>
        <w:rPr>
          <w:rFonts w:hint="eastAsia"/>
          <w:spacing w:val="-21"/>
          <w:sz w:val="32"/>
          <w:szCs w:val="32"/>
          <w:lang w:eastAsia="zh-CN"/>
        </w:rPr>
        <w:t>，</w:t>
      </w:r>
      <w:r>
        <w:rPr>
          <w:rFonts w:hint="eastAsia"/>
          <w:spacing w:val="-21"/>
          <w:sz w:val="32"/>
          <w:szCs w:val="32"/>
          <w:lang w:val="en-US" w:eastAsia="zh-CN"/>
        </w:rPr>
        <w:t>由各单位选派，由我院统一调度，</w:t>
      </w:r>
      <w:r>
        <w:rPr>
          <w:spacing w:val="-22"/>
          <w:sz w:val="32"/>
          <w:szCs w:val="32"/>
        </w:rPr>
        <w:t>按照“跨</w:t>
      </w:r>
      <w:r>
        <w:rPr>
          <w:rFonts w:hint="eastAsia"/>
          <w:spacing w:val="-21"/>
          <w:w w:val="95"/>
          <w:sz w:val="32"/>
          <w:szCs w:val="32"/>
          <w:lang w:val="en-US" w:eastAsia="zh-CN"/>
        </w:rPr>
        <w:t>区</w:t>
      </w:r>
      <w:r>
        <w:rPr>
          <w:spacing w:val="-21"/>
          <w:w w:val="95"/>
          <w:sz w:val="32"/>
          <w:szCs w:val="32"/>
        </w:rPr>
        <w:t>交叉”的原则，</w:t>
      </w:r>
      <w:r>
        <w:rPr>
          <w:rFonts w:hint="eastAsia"/>
          <w:spacing w:val="-21"/>
          <w:sz w:val="32"/>
          <w:szCs w:val="32"/>
          <w:lang w:val="en-US" w:eastAsia="zh-CN"/>
        </w:rPr>
        <w:t>安排巡视</w:t>
      </w:r>
      <w:r>
        <w:rPr>
          <w:rFonts w:hint="eastAsia"/>
          <w:spacing w:val="-21"/>
          <w:sz w:val="32"/>
          <w:szCs w:val="32"/>
        </w:rPr>
        <w:t>员到监测</w:t>
      </w:r>
      <w:r>
        <w:rPr>
          <w:rFonts w:hint="eastAsia"/>
          <w:spacing w:val="-21"/>
          <w:sz w:val="32"/>
          <w:szCs w:val="32"/>
          <w:lang w:val="en-US" w:eastAsia="zh-CN"/>
        </w:rPr>
        <w:t>点</w:t>
      </w:r>
      <w:r>
        <w:rPr>
          <w:rFonts w:hint="eastAsia"/>
          <w:spacing w:val="-21"/>
          <w:sz w:val="32"/>
          <w:szCs w:val="32"/>
        </w:rPr>
        <w:t>进</w:t>
      </w:r>
      <w:r>
        <w:rPr>
          <w:rFonts w:hint="eastAsia"/>
          <w:spacing w:val="-21"/>
          <w:sz w:val="32"/>
          <w:szCs w:val="32"/>
          <w:lang w:eastAsia="zh-CN"/>
        </w:rPr>
        <w:t>巡视，</w:t>
      </w:r>
      <w:r>
        <w:rPr>
          <w:rFonts w:hint="eastAsia"/>
          <w:spacing w:val="-21"/>
          <w:sz w:val="32"/>
          <w:szCs w:val="32"/>
          <w:lang w:val="en-US" w:eastAsia="zh-CN"/>
        </w:rPr>
        <w:t>如</w:t>
      </w:r>
      <w:r>
        <w:rPr>
          <w:rFonts w:hint="eastAsia"/>
          <w:spacing w:val="-21"/>
          <w:sz w:val="32"/>
          <w:szCs w:val="32"/>
        </w:rPr>
        <w:t>天涯区</w:t>
      </w:r>
      <w:r>
        <w:rPr>
          <w:rFonts w:hint="eastAsia"/>
          <w:spacing w:val="-21"/>
          <w:sz w:val="32"/>
          <w:szCs w:val="32"/>
          <w:lang w:val="en-US" w:eastAsia="zh-CN"/>
        </w:rPr>
        <w:t>巡视</w:t>
      </w:r>
      <w:r>
        <w:rPr>
          <w:rFonts w:hint="eastAsia"/>
          <w:spacing w:val="-21"/>
          <w:sz w:val="32"/>
          <w:szCs w:val="32"/>
        </w:rPr>
        <w:t>吉阳区，吉阳区</w:t>
      </w:r>
      <w:r>
        <w:rPr>
          <w:rFonts w:hint="eastAsia"/>
          <w:spacing w:val="-21"/>
          <w:sz w:val="32"/>
          <w:szCs w:val="32"/>
          <w:lang w:val="en-US" w:eastAsia="zh-CN"/>
        </w:rPr>
        <w:t>巡视</w:t>
      </w:r>
      <w:r>
        <w:rPr>
          <w:rFonts w:hint="eastAsia"/>
          <w:spacing w:val="-21"/>
          <w:sz w:val="32"/>
          <w:szCs w:val="32"/>
        </w:rPr>
        <w:t>海棠区</w:t>
      </w:r>
      <w:r>
        <w:rPr>
          <w:rFonts w:hint="eastAsia"/>
          <w:spacing w:val="-21"/>
          <w:sz w:val="32"/>
          <w:szCs w:val="32"/>
          <w:lang w:val="en-US" w:eastAsia="zh-CN"/>
        </w:rPr>
        <w:t>和育才生态区</w:t>
      </w:r>
      <w:r>
        <w:rPr>
          <w:rFonts w:hint="eastAsia"/>
          <w:spacing w:val="-21"/>
          <w:sz w:val="32"/>
          <w:szCs w:val="32"/>
          <w:lang w:eastAsia="zh-CN"/>
        </w:rPr>
        <w:t>，</w:t>
      </w:r>
      <w:r>
        <w:rPr>
          <w:rFonts w:hint="eastAsia"/>
          <w:spacing w:val="-21"/>
          <w:sz w:val="32"/>
          <w:szCs w:val="32"/>
        </w:rPr>
        <w:t>海棠区</w:t>
      </w:r>
      <w:r>
        <w:rPr>
          <w:rFonts w:hint="eastAsia"/>
          <w:spacing w:val="-21"/>
          <w:sz w:val="32"/>
          <w:szCs w:val="32"/>
          <w:lang w:val="en-US" w:eastAsia="zh-CN"/>
        </w:rPr>
        <w:t>和育才生态区巡视</w:t>
      </w:r>
      <w:r>
        <w:rPr>
          <w:rFonts w:hint="eastAsia"/>
          <w:spacing w:val="-21"/>
          <w:sz w:val="32"/>
          <w:szCs w:val="32"/>
        </w:rPr>
        <w:t>崖州区</w:t>
      </w:r>
      <w:r>
        <w:rPr>
          <w:rFonts w:hint="eastAsia"/>
          <w:spacing w:val="-21"/>
          <w:sz w:val="32"/>
          <w:szCs w:val="32"/>
          <w:lang w:eastAsia="zh-CN"/>
        </w:rPr>
        <w:t>，</w:t>
      </w:r>
      <w:r>
        <w:rPr>
          <w:rFonts w:hint="eastAsia"/>
          <w:spacing w:val="-21"/>
          <w:sz w:val="32"/>
          <w:szCs w:val="32"/>
        </w:rPr>
        <w:t>崖州区</w:t>
      </w:r>
      <w:r>
        <w:rPr>
          <w:rFonts w:hint="eastAsia"/>
          <w:spacing w:val="-21"/>
          <w:sz w:val="32"/>
          <w:szCs w:val="32"/>
          <w:lang w:val="en-US" w:eastAsia="zh-CN"/>
        </w:rPr>
        <w:t>巡视</w:t>
      </w:r>
      <w:r>
        <w:rPr>
          <w:rFonts w:hint="eastAsia"/>
          <w:spacing w:val="-21"/>
          <w:sz w:val="32"/>
          <w:szCs w:val="32"/>
        </w:rPr>
        <w:t>天涯区</w:t>
      </w:r>
      <w:r>
        <w:rPr>
          <w:rFonts w:hint="eastAsia"/>
          <w:spacing w:val="-21"/>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五</w:t>
      </w:r>
      <w:r>
        <w:rPr>
          <w:rFonts w:hint="eastAsia" w:ascii="楷体_GB2312" w:hAnsi="楷体_GB2312" w:eastAsia="楷体_GB2312" w:cs="楷体_GB2312"/>
          <w:sz w:val="32"/>
          <w:szCs w:val="32"/>
        </w:rPr>
        <w:t>）其他监测人员安排。</w:t>
      </w:r>
      <w:r>
        <w:rPr>
          <w:rFonts w:hint="eastAsia"/>
          <w:sz w:val="32"/>
          <w:szCs w:val="32"/>
          <w:lang w:val="en-US" w:eastAsia="zh-CN"/>
        </w:rPr>
        <w:t>各单位</w:t>
      </w:r>
      <w:r>
        <w:rPr>
          <w:sz w:val="32"/>
          <w:szCs w:val="32"/>
        </w:rPr>
        <w:t>安排本</w:t>
      </w:r>
      <w:r>
        <w:rPr>
          <w:rFonts w:hint="eastAsia"/>
          <w:sz w:val="32"/>
          <w:szCs w:val="32"/>
          <w:lang w:val="en-US" w:eastAsia="zh-CN"/>
        </w:rPr>
        <w:t>单位</w:t>
      </w:r>
      <w:r>
        <w:rPr>
          <w:sz w:val="32"/>
          <w:szCs w:val="32"/>
        </w:rPr>
        <w:t>监测主管1人，原则上由</w:t>
      </w:r>
      <w:r>
        <w:rPr>
          <w:rFonts w:hint="eastAsia"/>
          <w:sz w:val="32"/>
          <w:szCs w:val="32"/>
          <w:lang w:val="en-US" w:eastAsia="zh-CN"/>
        </w:rPr>
        <w:t>单位</w:t>
      </w:r>
      <w:r>
        <w:rPr>
          <w:sz w:val="32"/>
          <w:szCs w:val="32"/>
        </w:rPr>
        <w:t>主要负责人担任。每个监测点安排主监1人</w:t>
      </w:r>
      <w:r>
        <w:rPr>
          <w:rFonts w:hint="eastAsia"/>
          <w:sz w:val="32"/>
          <w:szCs w:val="32"/>
          <w:lang w:eastAsia="zh-CN"/>
        </w:rPr>
        <w:t>、</w:t>
      </w:r>
      <w:r>
        <w:rPr>
          <w:sz w:val="32"/>
          <w:szCs w:val="32"/>
        </w:rPr>
        <w:t>副主</w:t>
      </w:r>
      <w:r>
        <w:rPr>
          <w:spacing w:val="-41"/>
          <w:sz w:val="32"/>
          <w:szCs w:val="32"/>
        </w:rPr>
        <w:t>监</w:t>
      </w:r>
      <w:r>
        <w:rPr>
          <w:rFonts w:hint="eastAsia"/>
          <w:sz w:val="32"/>
          <w:szCs w:val="32"/>
          <w:lang w:val="en-US" w:eastAsia="zh-CN"/>
        </w:rPr>
        <w:t>1</w:t>
      </w:r>
      <w:r>
        <w:rPr>
          <w:spacing w:val="-29"/>
          <w:sz w:val="32"/>
          <w:szCs w:val="32"/>
        </w:rPr>
        <w:t>人</w:t>
      </w:r>
      <w:r>
        <w:rPr>
          <w:rFonts w:hint="eastAsia"/>
          <w:spacing w:val="-29"/>
          <w:sz w:val="32"/>
          <w:szCs w:val="32"/>
          <w:lang w:eastAsia="zh-CN"/>
        </w:rPr>
        <w:t>、</w:t>
      </w:r>
      <w:r>
        <w:rPr>
          <w:rFonts w:hint="eastAsia"/>
          <w:spacing w:val="-29"/>
          <w:sz w:val="32"/>
          <w:szCs w:val="32"/>
          <w:lang w:val="en-US" w:eastAsia="zh-CN"/>
        </w:rPr>
        <w:t>监测组长1人、</w:t>
      </w:r>
      <w:r>
        <w:rPr>
          <w:spacing w:val="-29"/>
          <w:sz w:val="32"/>
          <w:szCs w:val="32"/>
        </w:rPr>
        <w:t>巡视员</w:t>
      </w:r>
      <w:r>
        <w:rPr>
          <w:rFonts w:hint="eastAsia"/>
          <w:sz w:val="32"/>
          <w:szCs w:val="32"/>
          <w:lang w:val="en-US" w:eastAsia="zh-CN"/>
        </w:rPr>
        <w:t>1</w:t>
      </w:r>
      <w:r>
        <w:rPr>
          <w:spacing w:val="-29"/>
          <w:sz w:val="32"/>
          <w:szCs w:val="32"/>
        </w:rPr>
        <w:t>人</w:t>
      </w:r>
      <w:r>
        <w:rPr>
          <w:rFonts w:hint="eastAsia"/>
          <w:spacing w:val="-29"/>
          <w:sz w:val="32"/>
          <w:szCs w:val="32"/>
          <w:lang w:eastAsia="zh-CN"/>
        </w:rPr>
        <w:t>、</w:t>
      </w:r>
      <w:r>
        <w:rPr>
          <w:spacing w:val="-29"/>
          <w:sz w:val="32"/>
          <w:szCs w:val="32"/>
        </w:rPr>
        <w:t>保密员</w:t>
      </w:r>
      <w:r>
        <w:rPr>
          <w:sz w:val="32"/>
          <w:szCs w:val="32"/>
        </w:rPr>
        <w:t>2</w:t>
      </w:r>
      <w:r>
        <w:rPr>
          <w:spacing w:val="-13"/>
          <w:sz w:val="32"/>
          <w:szCs w:val="32"/>
        </w:rPr>
        <w:t>人</w:t>
      </w:r>
      <w:r>
        <w:rPr>
          <w:rFonts w:hint="eastAsia"/>
          <w:spacing w:val="-13"/>
          <w:sz w:val="32"/>
          <w:szCs w:val="32"/>
          <w:lang w:eastAsia="zh-CN"/>
        </w:rPr>
        <w:t>、</w:t>
      </w:r>
      <w:r>
        <w:rPr>
          <w:rFonts w:hint="eastAsia"/>
          <w:spacing w:val="-13"/>
          <w:sz w:val="32"/>
          <w:szCs w:val="32"/>
          <w:lang w:val="en-US" w:eastAsia="zh-CN"/>
        </w:rPr>
        <w:t>司时员1人，</w:t>
      </w:r>
      <w:r>
        <w:rPr>
          <w:spacing w:val="-13"/>
          <w:sz w:val="32"/>
          <w:szCs w:val="32"/>
        </w:rPr>
        <w:t>从全市小学校长、副校长及</w:t>
      </w:r>
      <w:r>
        <w:rPr>
          <w:spacing w:val="-16"/>
          <w:sz w:val="32"/>
          <w:szCs w:val="32"/>
        </w:rPr>
        <w:t>中层管理人员中抽调，由我院和各区</w:t>
      </w:r>
      <w:r>
        <w:rPr>
          <w:rFonts w:hint="eastAsia"/>
          <w:spacing w:val="-16"/>
          <w:sz w:val="32"/>
          <w:szCs w:val="32"/>
          <w:lang w:val="en-US" w:eastAsia="zh-CN"/>
        </w:rPr>
        <w:t>教育</w:t>
      </w:r>
      <w:r>
        <w:rPr>
          <w:spacing w:val="-16"/>
          <w:sz w:val="32"/>
          <w:szCs w:val="32"/>
        </w:rPr>
        <w:t>局统筹安排。其他工作人员由各监测点根据实际情况确定。</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eastAsia="黑体"/>
          <w:sz w:val="32"/>
          <w:szCs w:val="32"/>
        </w:rPr>
      </w:pPr>
      <w:r>
        <w:rPr>
          <w:rFonts w:hint="eastAsia" w:ascii="黑体" w:eastAsia="黑体"/>
          <w:sz w:val="32"/>
          <w:szCs w:val="32"/>
        </w:rPr>
        <w:t>四、监测工作具体要求</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pacing w:val="6"/>
          <w:sz w:val="32"/>
          <w:szCs w:val="32"/>
        </w:rPr>
      </w:pPr>
      <w:r>
        <w:rPr>
          <w:rFonts w:hint="eastAsia" w:ascii="楷体_GB2312" w:hAnsi="楷体_GB2312" w:eastAsia="楷体_GB2312" w:cs="楷体_GB2312"/>
          <w:sz w:val="32"/>
          <w:szCs w:val="32"/>
        </w:rPr>
        <w:t>（一）做好监测对象的信息报送工作。</w:t>
      </w:r>
      <w:r>
        <w:rPr>
          <w:rFonts w:hint="eastAsia" w:ascii="仿宋_GB2312" w:hAnsi="仿宋_GB2312" w:eastAsia="仿宋_GB2312" w:cs="仿宋_GB2312"/>
          <w:spacing w:val="-4"/>
          <w:sz w:val="32"/>
          <w:szCs w:val="32"/>
        </w:rPr>
        <w:t>各单位要安排专人将</w:t>
      </w:r>
      <w:r>
        <w:rPr>
          <w:rFonts w:hint="eastAsia" w:ascii="仿宋_GB2312" w:hAnsi="仿宋_GB2312" w:eastAsia="仿宋_GB2312" w:cs="仿宋_GB2312"/>
          <w:spacing w:val="-6"/>
          <w:sz w:val="32"/>
          <w:szCs w:val="32"/>
        </w:rPr>
        <w:t>本单位的《监测学生信息采集表》</w:t>
      </w:r>
      <w:r>
        <w:rPr>
          <w:rFonts w:hint="eastAsia" w:ascii="仿宋_GB2312" w:hAnsi="仿宋_GB2312" w:eastAsia="仿宋_GB2312" w:cs="仿宋_GB2312"/>
          <w:spacing w:val="5"/>
          <w:sz w:val="32"/>
          <w:szCs w:val="32"/>
        </w:rPr>
        <w:t>（</w:t>
      </w:r>
      <w:r>
        <w:rPr>
          <w:rFonts w:hint="eastAsia" w:ascii="仿宋_GB2312" w:hAnsi="仿宋_GB2312" w:eastAsia="仿宋_GB2312" w:cs="仿宋_GB2312"/>
          <w:spacing w:val="-19"/>
          <w:sz w:val="32"/>
          <w:szCs w:val="32"/>
        </w:rPr>
        <w:t>见附件</w:t>
      </w:r>
      <w:r>
        <w:rPr>
          <w:rFonts w:hint="eastAsia" w:ascii="仿宋_GB2312" w:hAnsi="仿宋_GB2312" w:eastAsia="仿宋_GB2312" w:cs="仿宋_GB2312"/>
          <w:spacing w:val="5"/>
          <w:sz w:val="32"/>
          <w:szCs w:val="32"/>
        </w:rPr>
        <w:t>1）填写好（</w:t>
      </w:r>
      <w:r>
        <w:rPr>
          <w:rFonts w:hint="eastAsia" w:ascii="仿宋_GB2312" w:hAnsi="仿宋_GB2312" w:eastAsia="仿宋_GB2312" w:cs="仿宋_GB2312"/>
          <w:spacing w:val="4"/>
          <w:sz w:val="32"/>
          <w:szCs w:val="32"/>
        </w:rPr>
        <w:t>非本校</w:t>
      </w:r>
      <w:r>
        <w:rPr>
          <w:rFonts w:hint="eastAsia" w:ascii="仿宋_GB2312" w:hAnsi="仿宋_GB2312" w:eastAsia="仿宋_GB2312" w:cs="仿宋_GB2312"/>
          <w:w w:val="99"/>
          <w:sz w:val="32"/>
          <w:szCs w:val="32"/>
        </w:rPr>
        <w:t>学籍学生</w:t>
      </w:r>
      <w:r>
        <w:rPr>
          <w:rFonts w:hint="eastAsia" w:cs="仿宋_GB2312"/>
          <w:w w:val="99"/>
          <w:sz w:val="32"/>
          <w:szCs w:val="32"/>
          <w:lang w:val="en-US" w:eastAsia="zh-CN"/>
        </w:rPr>
        <w:t>或特殊情况</w:t>
      </w:r>
      <w:r>
        <w:rPr>
          <w:rFonts w:hint="eastAsia" w:ascii="仿宋_GB2312" w:hAnsi="仿宋_GB2312" w:eastAsia="仿宋_GB2312" w:cs="仿宋_GB2312"/>
          <w:w w:val="99"/>
          <w:sz w:val="32"/>
          <w:szCs w:val="32"/>
        </w:rPr>
        <w:t>在采集表的备注栏里标注</w:t>
      </w:r>
      <w:r>
        <w:rPr>
          <w:rFonts w:hint="eastAsia" w:ascii="仿宋_GB2312" w:hAnsi="仿宋_GB2312" w:eastAsia="仿宋_GB2312" w:cs="仿宋_GB2312"/>
          <w:spacing w:val="-159"/>
          <w:w w:val="99"/>
          <w:sz w:val="32"/>
          <w:szCs w:val="32"/>
        </w:rPr>
        <w:t>）</w:t>
      </w:r>
      <w:r>
        <w:rPr>
          <w:rFonts w:hint="eastAsia" w:ascii="仿宋_GB2312" w:hAnsi="仿宋_GB2312" w:eastAsia="仿宋_GB2312" w:cs="仿宋_GB2312"/>
          <w:w w:val="99"/>
          <w:sz w:val="32"/>
          <w:szCs w:val="32"/>
        </w:rPr>
        <w:t>，于6月</w:t>
      </w:r>
      <w:r>
        <w:rPr>
          <w:rFonts w:hint="eastAsia" w:cs="仿宋_GB2312"/>
          <w:spacing w:val="1"/>
          <w:w w:val="99"/>
          <w:sz w:val="32"/>
          <w:szCs w:val="32"/>
          <w:lang w:val="en-US" w:eastAsia="zh-CN"/>
        </w:rPr>
        <w:t>22</w:t>
      </w:r>
      <w:r>
        <w:rPr>
          <w:rFonts w:hint="eastAsia" w:ascii="仿宋_GB2312" w:hAnsi="仿宋_GB2312" w:eastAsia="仿宋_GB2312" w:cs="仿宋_GB2312"/>
          <w:w w:val="99"/>
          <w:sz w:val="32"/>
          <w:szCs w:val="32"/>
        </w:rPr>
        <w:t>日前上报我院。</w:t>
      </w:r>
      <w:r>
        <w:rPr>
          <w:rFonts w:hint="eastAsia" w:ascii="仿宋_GB2312" w:hAnsi="仿宋_GB2312" w:eastAsia="仿宋_GB2312" w:cs="仿宋_GB2312"/>
          <w:spacing w:val="6"/>
          <w:sz w:val="32"/>
          <w:szCs w:val="32"/>
        </w:rPr>
        <w:t>我院在各单位上报的基础上</w:t>
      </w:r>
      <w:r>
        <w:rPr>
          <w:rFonts w:hint="eastAsia" w:cs="仿宋_GB2312"/>
          <w:spacing w:val="6"/>
          <w:sz w:val="32"/>
          <w:szCs w:val="32"/>
          <w:lang w:eastAsia="zh-CN"/>
        </w:rPr>
        <w:t>，</w:t>
      </w:r>
      <w:r>
        <w:rPr>
          <w:rFonts w:hint="eastAsia" w:cs="仿宋_GB2312"/>
          <w:spacing w:val="6"/>
          <w:sz w:val="32"/>
          <w:szCs w:val="32"/>
          <w:lang w:val="en-US" w:eastAsia="zh-CN"/>
        </w:rPr>
        <w:t>系统随机抽取和安排五六年级的</w:t>
      </w:r>
      <w:r>
        <w:rPr>
          <w:rFonts w:hint="eastAsia" w:ascii="仿宋_GB2312" w:hAnsi="仿宋_GB2312" w:eastAsia="仿宋_GB2312" w:cs="仿宋_GB2312"/>
          <w:spacing w:val="6"/>
          <w:sz w:val="32"/>
          <w:szCs w:val="32"/>
        </w:rPr>
        <w:t>监测对象</w:t>
      </w:r>
      <w:r>
        <w:rPr>
          <w:rFonts w:hint="eastAsia" w:cs="仿宋_GB2312"/>
          <w:spacing w:val="6"/>
          <w:sz w:val="32"/>
          <w:szCs w:val="32"/>
          <w:lang w:val="en-US" w:eastAsia="zh-CN"/>
        </w:rPr>
        <w:t>、学科，信息表于6月30日上午提供</w:t>
      </w:r>
      <w:r>
        <w:rPr>
          <w:rFonts w:hint="eastAsia" w:ascii="仿宋_GB2312" w:hAnsi="仿宋_GB2312" w:eastAsia="仿宋_GB2312" w:cs="仿宋_GB2312"/>
          <w:spacing w:val="6"/>
          <w:sz w:val="32"/>
          <w:szCs w:val="32"/>
        </w:rPr>
        <w:t>各监测点</w:t>
      </w:r>
      <w:r>
        <w:rPr>
          <w:rFonts w:hint="eastAsia" w:cs="仿宋_GB2312"/>
          <w:spacing w:val="6"/>
          <w:sz w:val="32"/>
          <w:szCs w:val="32"/>
          <w:lang w:val="en-US" w:eastAsia="zh-CN"/>
        </w:rPr>
        <w:t>下载</w:t>
      </w:r>
      <w:r>
        <w:rPr>
          <w:rFonts w:hint="eastAsia" w:ascii="仿宋_GB2312" w:hAnsi="仿宋_GB2312" w:eastAsia="仿宋_GB2312" w:cs="仿宋_GB2312"/>
          <w:spacing w:val="6"/>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rFonts w:hint="eastAsia" w:ascii="楷体_GB2312" w:hAnsi="楷体_GB2312" w:eastAsia="楷体_GB2312" w:cs="楷体_GB2312"/>
          <w:sz w:val="32"/>
          <w:szCs w:val="32"/>
        </w:rPr>
        <w:t>（二</w:t>
      </w:r>
      <w:r>
        <w:rPr>
          <w:rFonts w:hint="eastAsia" w:ascii="楷体_GB2312" w:hAnsi="楷体_GB2312" w:eastAsia="楷体_GB2312" w:cs="楷体_GB2312"/>
          <w:spacing w:val="-58"/>
          <w:sz w:val="32"/>
          <w:szCs w:val="32"/>
        </w:rPr>
        <w:t>）</w:t>
      </w:r>
      <w:r>
        <w:rPr>
          <w:rFonts w:hint="eastAsia" w:ascii="楷体_GB2312" w:hAnsi="楷体_GB2312" w:eastAsia="楷体_GB2312" w:cs="楷体_GB2312"/>
          <w:spacing w:val="-4"/>
          <w:sz w:val="32"/>
          <w:szCs w:val="32"/>
        </w:rPr>
        <w:t>做好监测工作人员的推荐工作。</w:t>
      </w:r>
      <w:r>
        <w:rPr>
          <w:spacing w:val="-4"/>
          <w:sz w:val="32"/>
          <w:szCs w:val="32"/>
        </w:rPr>
        <w:t>监测员由各</w:t>
      </w:r>
      <w:r>
        <w:rPr>
          <w:rFonts w:hint="eastAsia"/>
          <w:spacing w:val="-4"/>
          <w:sz w:val="32"/>
          <w:szCs w:val="32"/>
          <w:lang w:val="en-US" w:eastAsia="zh-CN"/>
        </w:rPr>
        <w:t>监测点</w:t>
      </w:r>
      <w:r>
        <w:rPr>
          <w:spacing w:val="-4"/>
          <w:sz w:val="32"/>
          <w:szCs w:val="32"/>
        </w:rPr>
        <w:t>推荐</w:t>
      </w:r>
      <w:r>
        <w:rPr>
          <w:spacing w:val="-11"/>
          <w:sz w:val="32"/>
          <w:szCs w:val="32"/>
        </w:rPr>
        <w:t>责任心强、工作认真的教师担任；主监、副主监、</w:t>
      </w:r>
      <w:r>
        <w:rPr>
          <w:rFonts w:hint="eastAsia"/>
          <w:spacing w:val="-11"/>
          <w:sz w:val="32"/>
          <w:szCs w:val="32"/>
          <w:lang w:val="en-US" w:eastAsia="zh-CN"/>
        </w:rPr>
        <w:t>监测组长、</w:t>
      </w:r>
      <w:r>
        <w:rPr>
          <w:spacing w:val="-11"/>
          <w:sz w:val="32"/>
          <w:szCs w:val="32"/>
        </w:rPr>
        <w:t>巡视员、保密</w:t>
      </w:r>
      <w:r>
        <w:rPr>
          <w:spacing w:val="-15"/>
          <w:w w:val="95"/>
          <w:sz w:val="32"/>
          <w:szCs w:val="32"/>
        </w:rPr>
        <w:t>员由各</w:t>
      </w:r>
      <w:r>
        <w:rPr>
          <w:rFonts w:hint="eastAsia"/>
          <w:spacing w:val="-15"/>
          <w:w w:val="95"/>
          <w:sz w:val="32"/>
          <w:szCs w:val="32"/>
          <w:lang w:val="en-US" w:eastAsia="zh-CN"/>
        </w:rPr>
        <w:t>监测点</w:t>
      </w:r>
      <w:r>
        <w:rPr>
          <w:spacing w:val="-15"/>
          <w:w w:val="95"/>
          <w:sz w:val="32"/>
          <w:szCs w:val="32"/>
        </w:rPr>
        <w:t>推荐校长、副校长、中层管理干部担任。各单位要安</w:t>
      </w:r>
      <w:r>
        <w:rPr>
          <w:spacing w:val="-23"/>
          <w:sz w:val="32"/>
          <w:szCs w:val="32"/>
        </w:rPr>
        <w:t>排专人将本单位《监测工作人员推荐表》</w:t>
      </w:r>
      <w:r>
        <w:rPr>
          <w:sz w:val="32"/>
          <w:szCs w:val="32"/>
        </w:rPr>
        <w:t>（</w:t>
      </w:r>
      <w:r>
        <w:rPr>
          <w:spacing w:val="-22"/>
          <w:sz w:val="32"/>
          <w:szCs w:val="32"/>
        </w:rPr>
        <w:t>见附件</w:t>
      </w:r>
      <w:r>
        <w:rPr>
          <w:sz w:val="32"/>
          <w:szCs w:val="32"/>
        </w:rPr>
        <w:t>2）填写好，</w:t>
      </w:r>
      <w:r>
        <w:rPr>
          <w:spacing w:val="-41"/>
          <w:sz w:val="32"/>
          <w:szCs w:val="32"/>
        </w:rPr>
        <w:t>于</w:t>
      </w:r>
      <w:r>
        <w:rPr>
          <w:sz w:val="32"/>
          <w:szCs w:val="32"/>
        </w:rPr>
        <w:t>6</w:t>
      </w:r>
      <w:r>
        <w:rPr>
          <w:spacing w:val="-55"/>
          <w:sz w:val="32"/>
          <w:szCs w:val="32"/>
        </w:rPr>
        <w:t>月</w:t>
      </w:r>
      <w:r>
        <w:rPr>
          <w:rFonts w:hint="eastAsia"/>
          <w:sz w:val="32"/>
          <w:szCs w:val="32"/>
          <w:lang w:val="en-US" w:eastAsia="zh-CN"/>
        </w:rPr>
        <w:t>22</w:t>
      </w:r>
      <w:r>
        <w:rPr>
          <w:spacing w:val="-10"/>
          <w:sz w:val="32"/>
          <w:szCs w:val="32"/>
        </w:rPr>
        <w:t>日前上报我院。我院和各区</w:t>
      </w:r>
      <w:r>
        <w:rPr>
          <w:rFonts w:hint="eastAsia"/>
          <w:spacing w:val="-10"/>
          <w:sz w:val="32"/>
          <w:szCs w:val="32"/>
          <w:lang w:val="en-US" w:eastAsia="zh-CN"/>
        </w:rPr>
        <w:t>教育</w:t>
      </w:r>
      <w:r>
        <w:rPr>
          <w:spacing w:val="-10"/>
          <w:sz w:val="32"/>
          <w:szCs w:val="32"/>
        </w:rPr>
        <w:t>局在各单位推荐的基础上调整产生监测工作人员安排表发送到各监测点及相关学校。</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sz w:val="32"/>
          <w:szCs w:val="32"/>
        </w:rPr>
      </w:pPr>
      <w:r>
        <w:rPr>
          <w:rFonts w:hint="eastAsia" w:ascii="楷体_GB2312" w:hAnsi="楷体_GB2312" w:eastAsia="楷体_GB2312" w:cs="楷体_GB2312"/>
          <w:w w:val="95"/>
          <w:sz w:val="32"/>
          <w:szCs w:val="32"/>
        </w:rPr>
        <w:t>（三</w:t>
      </w:r>
      <w:r>
        <w:rPr>
          <w:rFonts w:hint="eastAsia" w:ascii="楷体_GB2312" w:hAnsi="楷体_GB2312" w:eastAsia="楷体_GB2312" w:cs="楷体_GB2312"/>
          <w:spacing w:val="-29"/>
          <w:w w:val="95"/>
          <w:sz w:val="32"/>
          <w:szCs w:val="32"/>
        </w:rPr>
        <w:t>）</w:t>
      </w:r>
      <w:r>
        <w:rPr>
          <w:rFonts w:hint="eastAsia" w:ascii="楷体_GB2312" w:hAnsi="楷体_GB2312" w:eastAsia="楷体_GB2312" w:cs="楷体_GB2312"/>
          <w:spacing w:val="-6"/>
          <w:w w:val="95"/>
          <w:sz w:val="32"/>
          <w:szCs w:val="32"/>
        </w:rPr>
        <w:t>做好监测</w:t>
      </w:r>
      <w:r>
        <w:rPr>
          <w:rFonts w:hint="eastAsia" w:ascii="楷体_GB2312" w:hAnsi="楷体_GB2312" w:eastAsia="楷体_GB2312" w:cs="楷体_GB2312"/>
          <w:spacing w:val="-6"/>
          <w:w w:val="95"/>
          <w:sz w:val="32"/>
          <w:szCs w:val="32"/>
          <w:lang w:eastAsia="zh-CN"/>
        </w:rPr>
        <w:t>点（</w:t>
      </w:r>
      <w:r>
        <w:rPr>
          <w:rFonts w:hint="eastAsia" w:ascii="楷体_GB2312" w:hAnsi="楷体_GB2312" w:eastAsia="楷体_GB2312" w:cs="楷体_GB2312"/>
          <w:w w:val="95"/>
          <w:sz w:val="32"/>
          <w:szCs w:val="32"/>
        </w:rPr>
        <w:t>室</w:t>
      </w:r>
      <w:r>
        <w:rPr>
          <w:rFonts w:hint="eastAsia" w:ascii="楷体_GB2312" w:hAnsi="楷体_GB2312" w:eastAsia="楷体_GB2312" w:cs="楷体_GB2312"/>
          <w:spacing w:val="-6"/>
          <w:w w:val="95"/>
          <w:sz w:val="32"/>
          <w:szCs w:val="32"/>
          <w:lang w:eastAsia="zh-CN"/>
        </w:rPr>
        <w:t>）</w:t>
      </w:r>
      <w:r>
        <w:rPr>
          <w:rFonts w:hint="eastAsia" w:ascii="楷体_GB2312" w:hAnsi="楷体_GB2312" w:eastAsia="楷体_GB2312" w:cs="楷体_GB2312"/>
          <w:spacing w:val="-5"/>
          <w:w w:val="95"/>
          <w:sz w:val="32"/>
          <w:szCs w:val="32"/>
        </w:rPr>
        <w:t>的</w:t>
      </w:r>
      <w:r>
        <w:rPr>
          <w:rFonts w:hint="eastAsia" w:ascii="楷体_GB2312" w:hAnsi="楷体_GB2312" w:eastAsia="楷体_GB2312" w:cs="楷体_GB2312"/>
          <w:spacing w:val="-5"/>
          <w:w w:val="95"/>
          <w:sz w:val="32"/>
          <w:szCs w:val="32"/>
          <w:lang w:eastAsia="zh-CN"/>
        </w:rPr>
        <w:t>布置</w:t>
      </w:r>
      <w:r>
        <w:rPr>
          <w:rFonts w:hint="eastAsia" w:ascii="楷体_GB2312" w:hAnsi="楷体_GB2312" w:eastAsia="楷体_GB2312" w:cs="楷体_GB2312"/>
          <w:spacing w:val="-5"/>
          <w:w w:val="95"/>
          <w:sz w:val="32"/>
          <w:szCs w:val="32"/>
        </w:rPr>
        <w:t>准备工作。</w:t>
      </w:r>
      <w:r>
        <w:rPr>
          <w:spacing w:val="-5"/>
          <w:w w:val="95"/>
          <w:sz w:val="32"/>
          <w:szCs w:val="32"/>
        </w:rPr>
        <w:t>各监测点要提前做好</w:t>
      </w:r>
      <w:r>
        <w:rPr>
          <w:spacing w:val="-11"/>
          <w:sz w:val="32"/>
          <w:szCs w:val="32"/>
        </w:rPr>
        <w:t>本监测点的各项监测事务，包括监测室的设置、座位编排，</w:t>
      </w:r>
      <w:r>
        <w:rPr>
          <w:spacing w:val="-15"/>
          <w:sz w:val="32"/>
          <w:szCs w:val="32"/>
        </w:rPr>
        <w:t>监测草稿纸及其他监测工具的准备，以及</w:t>
      </w:r>
      <w:r>
        <w:rPr>
          <w:spacing w:val="-14"/>
          <w:w w:val="95"/>
          <w:sz w:val="32"/>
          <w:szCs w:val="32"/>
        </w:rPr>
        <w:t>监测</w:t>
      </w:r>
      <w:r>
        <w:rPr>
          <w:rFonts w:hint="eastAsia"/>
          <w:spacing w:val="-14"/>
          <w:w w:val="95"/>
          <w:sz w:val="32"/>
          <w:szCs w:val="32"/>
          <w:lang w:val="en-US" w:eastAsia="zh-CN"/>
        </w:rPr>
        <w:t>点</w:t>
      </w:r>
      <w:r>
        <w:rPr>
          <w:spacing w:val="-14"/>
          <w:w w:val="95"/>
          <w:sz w:val="32"/>
          <w:szCs w:val="32"/>
        </w:rPr>
        <w:t>、室的环境卫生、安全保卫等工作。各区局要牵头做好本</w:t>
      </w:r>
      <w:r>
        <w:rPr>
          <w:spacing w:val="-14"/>
          <w:sz w:val="32"/>
          <w:szCs w:val="32"/>
        </w:rPr>
        <w:t>区范围内各监测点的督导检查工作。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sz w:val="32"/>
          <w:szCs w:val="32"/>
        </w:rPr>
      </w:pPr>
      <w:r>
        <w:rPr>
          <w:rFonts w:hint="eastAsia" w:ascii="楷体_GB2312" w:hAnsi="楷体_GB2312" w:eastAsia="楷体_GB2312" w:cs="楷体_GB2312"/>
          <w:w w:val="95"/>
          <w:sz w:val="32"/>
          <w:szCs w:val="32"/>
        </w:rPr>
        <w:t>（四）做好监测工作人员业务培训工作。</w:t>
      </w:r>
      <w:r>
        <w:rPr>
          <w:spacing w:val="-1"/>
          <w:sz w:val="32"/>
          <w:szCs w:val="32"/>
        </w:rPr>
        <w:t>我院定于</w:t>
      </w:r>
      <w:r>
        <w:rPr>
          <w:sz w:val="32"/>
          <w:szCs w:val="32"/>
        </w:rPr>
        <w:t>6</w:t>
      </w:r>
      <w:r>
        <w:rPr>
          <w:spacing w:val="-55"/>
          <w:sz w:val="32"/>
          <w:szCs w:val="32"/>
        </w:rPr>
        <w:t>月</w:t>
      </w:r>
      <w:r>
        <w:rPr>
          <w:spacing w:val="-6"/>
          <w:sz w:val="32"/>
          <w:szCs w:val="32"/>
        </w:rPr>
        <w:t>2</w:t>
      </w:r>
      <w:r>
        <w:rPr>
          <w:rFonts w:hint="eastAsia"/>
          <w:spacing w:val="-6"/>
          <w:sz w:val="32"/>
          <w:szCs w:val="32"/>
          <w:lang w:val="en-US" w:eastAsia="zh-CN"/>
        </w:rPr>
        <w:t>8</w:t>
      </w:r>
      <w:r>
        <w:rPr>
          <w:spacing w:val="-22"/>
          <w:sz w:val="32"/>
          <w:szCs w:val="32"/>
        </w:rPr>
        <w:t>日上午</w:t>
      </w:r>
      <w:r>
        <w:rPr>
          <w:spacing w:val="-15"/>
          <w:sz w:val="32"/>
          <w:szCs w:val="32"/>
        </w:rPr>
        <w:t>9：30</w:t>
      </w:r>
      <w:r>
        <w:rPr>
          <w:spacing w:val="-13"/>
          <w:sz w:val="32"/>
          <w:szCs w:val="32"/>
        </w:rPr>
        <w:t>在院一楼报告厅召开监测工作业务培训会议，依据</w:t>
      </w:r>
      <w:r>
        <w:rPr>
          <w:spacing w:val="-15"/>
          <w:sz w:val="32"/>
          <w:szCs w:val="32"/>
        </w:rPr>
        <w:t>《监测工作手册》</w:t>
      </w:r>
      <w:r>
        <w:rPr>
          <w:spacing w:val="5"/>
          <w:sz w:val="32"/>
          <w:szCs w:val="32"/>
        </w:rPr>
        <w:t>（</w:t>
      </w:r>
      <w:r>
        <w:rPr>
          <w:spacing w:val="-22"/>
          <w:sz w:val="32"/>
          <w:szCs w:val="32"/>
        </w:rPr>
        <w:t>见附件</w:t>
      </w:r>
      <w:r>
        <w:rPr>
          <w:spacing w:val="5"/>
          <w:sz w:val="32"/>
          <w:szCs w:val="32"/>
        </w:rPr>
        <w:t>3）</w:t>
      </w:r>
      <w:r>
        <w:rPr>
          <w:spacing w:val="3"/>
          <w:sz w:val="32"/>
          <w:szCs w:val="32"/>
        </w:rPr>
        <w:t>对各监测点的监测主管、主监、</w:t>
      </w:r>
      <w:r>
        <w:rPr>
          <w:spacing w:val="-14"/>
          <w:sz w:val="32"/>
          <w:szCs w:val="32"/>
        </w:rPr>
        <w:t>副主监进行监测工作业务培训。各小学在</w:t>
      </w:r>
      <w:r>
        <w:rPr>
          <w:sz w:val="32"/>
          <w:szCs w:val="32"/>
        </w:rPr>
        <w:t>6</w:t>
      </w:r>
      <w:r>
        <w:rPr>
          <w:spacing w:val="-43"/>
          <w:sz w:val="32"/>
          <w:szCs w:val="32"/>
        </w:rPr>
        <w:t>月</w:t>
      </w:r>
      <w:r>
        <w:rPr>
          <w:rFonts w:hint="eastAsia"/>
          <w:sz w:val="32"/>
          <w:szCs w:val="32"/>
          <w:lang w:val="en-US" w:eastAsia="zh-CN"/>
        </w:rPr>
        <w:t>29</w:t>
      </w:r>
      <w:r>
        <w:rPr>
          <w:spacing w:val="-5"/>
          <w:sz w:val="32"/>
          <w:szCs w:val="32"/>
        </w:rPr>
        <w:t>日之前，由本校有关负责人依据《监测工作手册》对外派的</w:t>
      </w:r>
      <w:r>
        <w:rPr>
          <w:rFonts w:hint="eastAsia"/>
          <w:spacing w:val="-1"/>
          <w:sz w:val="32"/>
          <w:szCs w:val="32"/>
          <w:lang w:val="en-US" w:eastAsia="zh-CN"/>
        </w:rPr>
        <w:t>巡视员、</w:t>
      </w:r>
      <w:r>
        <w:rPr>
          <w:rFonts w:hint="eastAsia"/>
          <w:spacing w:val="-5"/>
          <w:sz w:val="32"/>
          <w:szCs w:val="32"/>
          <w:lang w:val="en-US" w:eastAsia="zh-CN"/>
        </w:rPr>
        <w:t>副主监、</w:t>
      </w:r>
      <w:r>
        <w:rPr>
          <w:spacing w:val="-1"/>
          <w:sz w:val="32"/>
          <w:szCs w:val="32"/>
        </w:rPr>
        <w:t>监测员</w:t>
      </w:r>
      <w:bookmarkStart w:id="0" w:name="_GoBack"/>
      <w:bookmarkEnd w:id="0"/>
      <w:r>
        <w:rPr>
          <w:spacing w:val="-1"/>
          <w:sz w:val="32"/>
          <w:szCs w:val="32"/>
        </w:rPr>
        <w:t>进行监测工作业务培训。各监测点在</w:t>
      </w:r>
      <w:r>
        <w:rPr>
          <w:sz w:val="32"/>
          <w:szCs w:val="32"/>
        </w:rPr>
        <w:t>6</w:t>
      </w:r>
      <w:r>
        <w:rPr>
          <w:spacing w:val="-54"/>
          <w:sz w:val="32"/>
          <w:szCs w:val="32"/>
        </w:rPr>
        <w:t>月</w:t>
      </w:r>
      <w:r>
        <w:rPr>
          <w:rFonts w:hint="eastAsia"/>
          <w:sz w:val="32"/>
          <w:szCs w:val="32"/>
          <w:lang w:val="en-US" w:eastAsia="zh-CN"/>
        </w:rPr>
        <w:t>30</w:t>
      </w:r>
      <w:r>
        <w:rPr>
          <w:spacing w:val="-30"/>
          <w:sz w:val="32"/>
          <w:szCs w:val="32"/>
        </w:rPr>
        <w:t>日</w:t>
      </w:r>
      <w:r>
        <w:rPr>
          <w:sz w:val="32"/>
          <w:szCs w:val="32"/>
        </w:rPr>
        <w:t>之前，由主监和监</w:t>
      </w:r>
      <w:r>
        <w:rPr>
          <w:rFonts w:hint="eastAsia"/>
          <w:sz w:val="32"/>
          <w:szCs w:val="32"/>
          <w:lang w:val="en-US" w:eastAsia="zh-CN"/>
        </w:rPr>
        <w:t>测组长</w:t>
      </w:r>
      <w:r>
        <w:rPr>
          <w:sz w:val="32"/>
          <w:szCs w:val="32"/>
        </w:rPr>
        <w:t>依据《监测工作手册》组织本监测点的工作人员进行监测工作业务培训。</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sz w:val="32"/>
          <w:szCs w:val="32"/>
        </w:rPr>
      </w:pPr>
      <w:r>
        <w:rPr>
          <w:rFonts w:hint="eastAsia" w:ascii="楷体_GB2312" w:hAnsi="楷体_GB2312" w:eastAsia="楷体_GB2312" w:cs="楷体_GB2312"/>
          <w:w w:val="95"/>
          <w:sz w:val="32"/>
          <w:szCs w:val="32"/>
        </w:rPr>
        <w:t>（五）做好监测点的疫情防控工作。</w:t>
      </w:r>
      <w:r>
        <w:rPr>
          <w:spacing w:val="-5"/>
          <w:sz w:val="32"/>
          <w:szCs w:val="32"/>
        </w:rPr>
        <w:t>各监测点要制定疫情防</w:t>
      </w:r>
      <w:r>
        <w:rPr>
          <w:spacing w:val="-12"/>
          <w:w w:val="95"/>
          <w:sz w:val="32"/>
          <w:szCs w:val="32"/>
        </w:rPr>
        <w:t>控预案，参加监测工作人员须向监测点</w:t>
      </w:r>
      <w:r>
        <w:rPr>
          <w:rFonts w:hint="eastAsia"/>
          <w:spacing w:val="-12"/>
          <w:w w:val="95"/>
          <w:sz w:val="32"/>
          <w:szCs w:val="32"/>
          <w:lang w:val="en-US" w:eastAsia="zh-CN"/>
        </w:rPr>
        <w:t>出示</w:t>
      </w:r>
      <w:r>
        <w:rPr>
          <w:spacing w:val="-12"/>
          <w:w w:val="95"/>
          <w:sz w:val="32"/>
          <w:szCs w:val="32"/>
        </w:rPr>
        <w:t>健康码、</w:t>
      </w:r>
      <w:r>
        <w:rPr>
          <w:rFonts w:hint="eastAsia"/>
          <w:spacing w:val="-12"/>
          <w:w w:val="95"/>
          <w:sz w:val="32"/>
          <w:szCs w:val="32"/>
          <w:lang w:val="en-US" w:eastAsia="zh-CN"/>
        </w:rPr>
        <w:t>行程码</w:t>
      </w:r>
      <w:r>
        <w:rPr>
          <w:w w:val="99"/>
          <w:sz w:val="32"/>
          <w:szCs w:val="32"/>
        </w:rPr>
        <w:t>，</w:t>
      </w:r>
      <w:r>
        <w:rPr>
          <w:rFonts w:hint="eastAsia"/>
          <w:w w:val="99"/>
          <w:sz w:val="32"/>
          <w:szCs w:val="32"/>
          <w:lang w:val="en-US" w:eastAsia="zh-CN"/>
        </w:rPr>
        <w:t>提交《监测工作人员个人健康承诺书》（见附件4），</w:t>
      </w:r>
      <w:r>
        <w:rPr>
          <w:w w:val="99"/>
          <w:sz w:val="32"/>
          <w:szCs w:val="32"/>
        </w:rPr>
        <w:t>监测全过程佩戴口罩。监测前</w:t>
      </w:r>
      <w:r>
        <w:rPr>
          <w:spacing w:val="1"/>
          <w:w w:val="99"/>
          <w:sz w:val="32"/>
          <w:szCs w:val="32"/>
        </w:rPr>
        <w:t>1</w:t>
      </w:r>
      <w:r>
        <w:rPr>
          <w:w w:val="99"/>
          <w:sz w:val="32"/>
          <w:szCs w:val="32"/>
        </w:rPr>
        <w:t>4天</w:t>
      </w:r>
      <w:r>
        <w:rPr>
          <w:spacing w:val="-10"/>
          <w:sz w:val="32"/>
          <w:szCs w:val="32"/>
        </w:rPr>
        <w:t>内有疫区行程史的、或出现发烧、干咳等不适应症状的，不得参</w:t>
      </w:r>
      <w:r>
        <w:rPr>
          <w:spacing w:val="-13"/>
          <w:sz w:val="32"/>
          <w:szCs w:val="32"/>
        </w:rPr>
        <w:t>加监测工作。各监测点要对参加监测的学生进行门岗查验、测量体温，有发烧、干咳等不适应症状的，应为其单独设立监测室。</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eastAsia="黑体"/>
          <w:sz w:val="32"/>
          <w:szCs w:val="32"/>
        </w:rPr>
      </w:pPr>
      <w:r>
        <w:rPr>
          <w:rFonts w:hint="eastAsia" w:ascii="黑体" w:eastAsia="黑体"/>
          <w:sz w:val="32"/>
          <w:szCs w:val="32"/>
        </w:rPr>
        <w:t>五、保障措施</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w w:val="95"/>
          <w:sz w:val="32"/>
          <w:szCs w:val="32"/>
        </w:rPr>
        <w:t>（一）组织保障</w:t>
      </w:r>
    </w:p>
    <w:p>
      <w:pPr>
        <w:pStyle w:val="2"/>
        <w:keepNext w:val="0"/>
        <w:keepLines w:val="0"/>
        <w:pageBreakBefore w:val="0"/>
        <w:widowControl w:val="0"/>
        <w:tabs>
          <w:tab w:val="left" w:pos="1387"/>
          <w:tab w:val="left" w:pos="2667"/>
        </w:tabs>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sz w:val="32"/>
          <w:szCs w:val="32"/>
        </w:rPr>
        <w:t>成立</w:t>
      </w:r>
      <w:r>
        <w:rPr>
          <w:rFonts w:hint="eastAsia"/>
          <w:sz w:val="32"/>
          <w:szCs w:val="32"/>
        </w:rPr>
        <w:t>2022年三亚市义务教育质量监测</w:t>
      </w:r>
      <w:r>
        <w:rPr>
          <w:sz w:val="32"/>
          <w:szCs w:val="32"/>
        </w:rPr>
        <w:t>工作领导小组。</w:t>
      </w:r>
    </w:p>
    <w:p>
      <w:pPr>
        <w:pStyle w:val="2"/>
        <w:keepNext w:val="0"/>
        <w:keepLines w:val="0"/>
        <w:pageBreakBefore w:val="0"/>
        <w:widowControl w:val="0"/>
        <w:tabs>
          <w:tab w:val="left" w:pos="1387"/>
          <w:tab w:val="left" w:pos="2667"/>
        </w:tabs>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sz w:val="32"/>
          <w:szCs w:val="32"/>
        </w:rPr>
        <w:t>组</w:t>
      </w:r>
      <w:r>
        <w:rPr>
          <w:rFonts w:hint="eastAsia"/>
          <w:sz w:val="32"/>
          <w:szCs w:val="32"/>
          <w:lang w:val="en-US" w:eastAsia="zh-CN"/>
        </w:rPr>
        <w:t xml:space="preserve">  </w:t>
      </w:r>
      <w:r>
        <w:rPr>
          <w:sz w:val="32"/>
          <w:szCs w:val="32"/>
        </w:rPr>
        <w:t>长：吴</w:t>
      </w:r>
      <w:r>
        <w:rPr>
          <w:rFonts w:hint="eastAsia"/>
          <w:sz w:val="32"/>
          <w:szCs w:val="32"/>
          <w:lang w:val="en-US" w:eastAsia="zh-CN"/>
        </w:rPr>
        <w:t xml:space="preserve">  </w:t>
      </w:r>
      <w:r>
        <w:rPr>
          <w:sz w:val="32"/>
          <w:szCs w:val="32"/>
        </w:rPr>
        <w:t>萍</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sz w:val="32"/>
          <w:szCs w:val="32"/>
        </w:rPr>
        <w:t>副组长：吕</w:t>
      </w:r>
      <w:r>
        <w:rPr>
          <w:rFonts w:hint="eastAsia"/>
          <w:sz w:val="32"/>
          <w:szCs w:val="32"/>
          <w:lang w:val="en-US" w:eastAsia="zh-CN"/>
        </w:rPr>
        <w:t xml:space="preserve">  </w:t>
      </w:r>
      <w:r>
        <w:rPr>
          <w:sz w:val="32"/>
          <w:szCs w:val="32"/>
        </w:rPr>
        <w:t>锐</w:t>
      </w:r>
      <w:r>
        <w:rPr>
          <w:rFonts w:hint="eastAsia"/>
          <w:sz w:val="32"/>
          <w:szCs w:val="32"/>
          <w:lang w:val="en-US" w:eastAsia="zh-CN"/>
        </w:rPr>
        <w:t xml:space="preserve"> 陈小冬 罗  禹</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spacing w:val="6"/>
          <w:w w:val="95"/>
          <w:sz w:val="32"/>
          <w:szCs w:val="32"/>
          <w:lang w:val="en-US" w:eastAsia="zh-CN"/>
        </w:rPr>
      </w:pPr>
      <w:r>
        <w:rPr>
          <w:rFonts w:hint="eastAsia"/>
          <w:sz w:val="32"/>
          <w:szCs w:val="32"/>
          <w:lang w:val="en-US" w:eastAsia="zh-CN"/>
        </w:rPr>
        <w:t>成  员：</w:t>
      </w:r>
      <w:r>
        <w:rPr>
          <w:rFonts w:hint="eastAsia"/>
          <w:spacing w:val="0"/>
          <w:w w:val="100"/>
          <w:sz w:val="32"/>
          <w:szCs w:val="32"/>
          <w:lang w:val="en-US" w:eastAsia="zh-CN"/>
        </w:rPr>
        <w:t>刘  玲 吴家英 林  俊 陈运恩 闫学忠 张  源</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560" w:lineRule="exact"/>
        <w:ind w:left="0" w:leftChars="0" w:right="0" w:firstLine="1961" w:firstLineChars="613"/>
        <w:jc w:val="both"/>
        <w:textAlignment w:val="auto"/>
        <w:rPr>
          <w:rFonts w:hint="default" w:eastAsia="仿宋_GB2312"/>
          <w:spacing w:val="0"/>
          <w:w w:val="100"/>
          <w:sz w:val="32"/>
          <w:szCs w:val="32"/>
          <w:lang w:val="en-US" w:eastAsia="zh-CN"/>
        </w:rPr>
      </w:pPr>
      <w:r>
        <w:rPr>
          <w:rFonts w:hint="eastAsia"/>
          <w:spacing w:val="0"/>
          <w:w w:val="100"/>
          <w:sz w:val="32"/>
          <w:szCs w:val="32"/>
          <w:lang w:val="en-US" w:eastAsia="zh-CN"/>
        </w:rPr>
        <w:t>唐庆鑫 王雪莲 谢  萍 钟向能 刘顺泉 朱允诚</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32" w:firstLineChars="200"/>
        <w:jc w:val="both"/>
        <w:textAlignment w:val="auto"/>
        <w:rPr>
          <w:sz w:val="32"/>
          <w:szCs w:val="32"/>
        </w:rPr>
      </w:pPr>
      <w:r>
        <w:rPr>
          <w:spacing w:val="6"/>
          <w:w w:val="95"/>
          <w:sz w:val="32"/>
          <w:szCs w:val="32"/>
        </w:rPr>
        <w:t>领导小组下设办公室，办公室设在市教育研究培训院</w:t>
      </w:r>
      <w:r>
        <w:rPr>
          <w:spacing w:val="-11"/>
          <w:sz w:val="32"/>
          <w:szCs w:val="32"/>
        </w:rPr>
        <w:t>，主任由市教育研究培训院院长吕锐同志兼任，成员由我院相</w:t>
      </w:r>
      <w:r>
        <w:rPr>
          <w:spacing w:val="-17"/>
          <w:sz w:val="32"/>
          <w:szCs w:val="32"/>
        </w:rPr>
        <w:t>关学科教研员和各区研训中心负责人组成。主要职责是在领导小</w:t>
      </w:r>
      <w:r>
        <w:rPr>
          <w:spacing w:val="-15"/>
          <w:sz w:val="32"/>
          <w:szCs w:val="32"/>
        </w:rPr>
        <w:t>组的指导下，组织开展全市</w:t>
      </w:r>
      <w:r>
        <w:rPr>
          <w:rFonts w:hint="eastAsia"/>
          <w:spacing w:val="-15"/>
          <w:sz w:val="32"/>
          <w:szCs w:val="32"/>
          <w:lang w:val="en-US" w:eastAsia="zh-CN"/>
        </w:rPr>
        <w:t>义务教育</w:t>
      </w:r>
      <w:r>
        <w:rPr>
          <w:spacing w:val="-15"/>
          <w:sz w:val="32"/>
          <w:szCs w:val="32"/>
        </w:rPr>
        <w:t>质量监测的各项工作。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00" w:firstLineChars="200"/>
        <w:jc w:val="both"/>
        <w:textAlignment w:val="auto"/>
        <w:rPr>
          <w:spacing w:val="-10"/>
          <w:sz w:val="32"/>
          <w:szCs w:val="32"/>
        </w:rPr>
      </w:pPr>
      <w:r>
        <w:rPr>
          <w:spacing w:val="-10"/>
          <w:sz w:val="32"/>
          <w:szCs w:val="32"/>
        </w:rPr>
        <w:t>各区</w:t>
      </w:r>
      <w:r>
        <w:rPr>
          <w:rFonts w:hint="eastAsia"/>
          <w:spacing w:val="-10"/>
          <w:sz w:val="32"/>
          <w:szCs w:val="32"/>
          <w:lang w:eastAsia="zh-CN"/>
        </w:rPr>
        <w:t>教育</w:t>
      </w:r>
      <w:r>
        <w:rPr>
          <w:spacing w:val="-10"/>
          <w:sz w:val="32"/>
          <w:szCs w:val="32"/>
        </w:rPr>
        <w:t>局、监测点也要成立相应的领导机构，制定本区、本监</w:t>
      </w:r>
      <w:r>
        <w:rPr>
          <w:spacing w:val="-15"/>
          <w:sz w:val="32"/>
          <w:szCs w:val="32"/>
        </w:rPr>
        <w:t>测点的监测工作实施方案，细化工作措施，明确工作分工，落实工作职责，确保监测工作顺利进行。各区、监测点的监测工作实</w:t>
      </w:r>
      <w:r>
        <w:rPr>
          <w:spacing w:val="-26"/>
          <w:sz w:val="32"/>
          <w:szCs w:val="32"/>
        </w:rPr>
        <w:t>施方案请于</w:t>
      </w:r>
      <w:r>
        <w:rPr>
          <w:sz w:val="32"/>
          <w:szCs w:val="32"/>
        </w:rPr>
        <w:t>6</w:t>
      </w:r>
      <w:r>
        <w:rPr>
          <w:spacing w:val="-53"/>
          <w:sz w:val="32"/>
          <w:szCs w:val="32"/>
        </w:rPr>
        <w:t>月</w:t>
      </w:r>
      <w:r>
        <w:rPr>
          <w:rFonts w:hint="eastAsia"/>
          <w:sz w:val="32"/>
          <w:szCs w:val="32"/>
          <w:lang w:val="en-US" w:eastAsia="zh-CN"/>
        </w:rPr>
        <w:t>25</w:t>
      </w:r>
      <w:r>
        <w:rPr>
          <w:spacing w:val="-10"/>
          <w:sz w:val="32"/>
          <w:szCs w:val="32"/>
        </w:rPr>
        <w:t>日前上报我院备案。</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（二）纪律保障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sz w:val="32"/>
          <w:szCs w:val="32"/>
        </w:rPr>
      </w:pPr>
      <w:r>
        <w:rPr>
          <w:sz w:val="32"/>
          <w:szCs w:val="32"/>
        </w:rPr>
        <w:t>各单位一把手是本区、校（监测点）监测工作第一责任人，</w:t>
      </w:r>
      <w:r>
        <w:rPr>
          <w:spacing w:val="-6"/>
          <w:sz w:val="32"/>
          <w:szCs w:val="32"/>
        </w:rPr>
        <w:t>参加监测工作的相关人员为相应岗位的负责人。要严格履行监测</w:t>
      </w:r>
      <w:r>
        <w:rPr>
          <w:spacing w:val="-13"/>
          <w:sz w:val="32"/>
          <w:szCs w:val="32"/>
        </w:rPr>
        <w:t>工作相关岗位职责，对于不负责任，监而不严、视而不见、乱而不管、徇私舞弊、泄密窃密等玩忽职守的违纪行为，一经查实，</w:t>
      </w:r>
      <w:r>
        <w:rPr>
          <w:spacing w:val="-18"/>
          <w:sz w:val="32"/>
          <w:szCs w:val="32"/>
        </w:rPr>
        <w:t>将按照有关规定层层追究相关人员责任。监测期间，我院将派出</w:t>
      </w:r>
      <w:r>
        <w:rPr>
          <w:spacing w:val="-21"/>
          <w:sz w:val="32"/>
          <w:szCs w:val="32"/>
        </w:rPr>
        <w:t>流动巡视员对各监测点进行纪律巡视。同时设监测工作投诉、举报电话：0898-88235793，接受社会监督。</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（三）安全保障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sz w:val="32"/>
          <w:szCs w:val="32"/>
        </w:rPr>
      </w:pPr>
      <w:r>
        <w:rPr>
          <w:spacing w:val="-8"/>
          <w:sz w:val="32"/>
          <w:szCs w:val="32"/>
        </w:rPr>
        <w:t>各学校校长作为安全主体责任人，切实做好安全教育和安全防范工作，落实安全预案，确保监测工作顺利进行。</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（四）经费保障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76" w:firstLineChars="200"/>
        <w:jc w:val="both"/>
        <w:textAlignment w:val="auto"/>
        <w:rPr>
          <w:sz w:val="32"/>
          <w:szCs w:val="32"/>
        </w:rPr>
      </w:pPr>
      <w:r>
        <w:rPr>
          <w:spacing w:val="-8"/>
          <w:w w:val="95"/>
          <w:sz w:val="32"/>
          <w:szCs w:val="32"/>
        </w:rPr>
        <w:t>本次监测工作产生的命题费、</w:t>
      </w:r>
      <w:r>
        <w:rPr>
          <w:rFonts w:hint="eastAsia"/>
          <w:spacing w:val="-8"/>
          <w:w w:val="95"/>
          <w:sz w:val="32"/>
          <w:szCs w:val="32"/>
          <w:lang w:eastAsia="zh-CN"/>
        </w:rPr>
        <w:t>审题费、</w:t>
      </w:r>
      <w:r>
        <w:rPr>
          <w:spacing w:val="-8"/>
          <w:w w:val="95"/>
          <w:sz w:val="32"/>
          <w:szCs w:val="32"/>
        </w:rPr>
        <w:t>印刷费、运输费、阅卷费、分</w:t>
      </w:r>
      <w:r>
        <w:rPr>
          <w:spacing w:val="6"/>
          <w:w w:val="95"/>
          <w:sz w:val="32"/>
          <w:szCs w:val="32"/>
        </w:rPr>
        <w:t>析评估费等费用由我院负责；各单位参与监测工作人员的劳务</w:t>
      </w:r>
      <w:r>
        <w:rPr>
          <w:spacing w:val="-11"/>
          <w:sz w:val="32"/>
          <w:szCs w:val="32"/>
        </w:rPr>
        <w:t>费、交通费、食宿费等由所在单位</w:t>
      </w:r>
      <w:r>
        <w:rPr>
          <w:rFonts w:hint="eastAsia"/>
          <w:spacing w:val="-11"/>
          <w:sz w:val="32"/>
          <w:szCs w:val="32"/>
          <w:lang w:eastAsia="zh-CN"/>
        </w:rPr>
        <w:t>负责</w:t>
      </w:r>
      <w:r>
        <w:rPr>
          <w:spacing w:val="-11"/>
          <w:sz w:val="32"/>
          <w:szCs w:val="32"/>
        </w:rPr>
        <w:t>。各单位不得向学生收取任何费用。</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黑体" w:eastAsia="黑体"/>
          <w:sz w:val="32"/>
          <w:szCs w:val="32"/>
        </w:rPr>
      </w:pPr>
      <w:r>
        <w:rPr>
          <w:rFonts w:hint="eastAsia" w:ascii="黑体" w:eastAsia="黑体"/>
          <w:sz w:val="32"/>
          <w:szCs w:val="32"/>
        </w:rPr>
        <w:t>六、其他事宜</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sz w:val="32"/>
          <w:szCs w:val="32"/>
        </w:rPr>
        <w:t>（一）监测材料的领取和回收。</w:t>
      </w:r>
      <w:r>
        <w:rPr>
          <w:spacing w:val="-18"/>
          <w:sz w:val="32"/>
          <w:szCs w:val="32"/>
        </w:rPr>
        <w:t>各区监测点以区局为单位，</w:t>
      </w:r>
      <w:r>
        <w:rPr>
          <w:sz w:val="32"/>
          <w:szCs w:val="32"/>
        </w:rPr>
        <w:t>直属学校以监测点为单位，</w:t>
      </w:r>
      <w:r>
        <w:rPr>
          <w:spacing w:val="-18"/>
          <w:sz w:val="32"/>
          <w:szCs w:val="32"/>
        </w:rPr>
        <w:t>于</w:t>
      </w:r>
      <w:r>
        <w:rPr>
          <w:rFonts w:hint="eastAsia"/>
          <w:sz w:val="32"/>
          <w:szCs w:val="32"/>
          <w:lang w:val="en-US" w:eastAsia="zh-CN"/>
        </w:rPr>
        <w:t>7</w:t>
      </w:r>
      <w:r>
        <w:rPr>
          <w:spacing w:val="-54"/>
          <w:sz w:val="32"/>
          <w:szCs w:val="32"/>
        </w:rPr>
        <w:t>月</w:t>
      </w:r>
      <w:r>
        <w:rPr>
          <w:rFonts w:hint="eastAsia"/>
          <w:sz w:val="32"/>
          <w:szCs w:val="32"/>
          <w:lang w:val="en-US" w:eastAsia="zh-CN"/>
        </w:rPr>
        <w:t>1</w:t>
      </w:r>
      <w:r>
        <w:rPr>
          <w:spacing w:val="-34"/>
          <w:sz w:val="32"/>
          <w:szCs w:val="32"/>
        </w:rPr>
        <w:t>日上午</w:t>
      </w:r>
      <w:r>
        <w:rPr>
          <w:sz w:val="32"/>
          <w:szCs w:val="32"/>
        </w:rPr>
        <w:t>7:00</w:t>
      </w:r>
      <w:r>
        <w:rPr>
          <w:spacing w:val="-35"/>
          <w:sz w:val="32"/>
          <w:szCs w:val="32"/>
        </w:rPr>
        <w:t>前派</w:t>
      </w:r>
      <w:r>
        <w:rPr>
          <w:rFonts w:hint="eastAsia"/>
          <w:spacing w:val="-35"/>
          <w:sz w:val="32"/>
          <w:szCs w:val="32"/>
          <w:lang w:val="en-US" w:eastAsia="zh-CN"/>
        </w:rPr>
        <w:t>专职人员</w:t>
      </w:r>
      <w:r>
        <w:rPr>
          <w:sz w:val="32"/>
          <w:szCs w:val="32"/>
        </w:rPr>
        <w:t>（</w:t>
      </w:r>
      <w:r>
        <w:rPr>
          <w:rFonts w:hint="eastAsia"/>
          <w:sz w:val="32"/>
          <w:szCs w:val="32"/>
          <w:lang w:val="en-US" w:eastAsia="zh-CN"/>
        </w:rPr>
        <w:t>保密员</w:t>
      </w:r>
      <w:r>
        <w:rPr>
          <w:spacing w:val="-29"/>
          <w:sz w:val="32"/>
          <w:szCs w:val="32"/>
        </w:rPr>
        <w:t>）</w:t>
      </w:r>
      <w:r>
        <w:rPr>
          <w:spacing w:val="-14"/>
          <w:sz w:val="32"/>
          <w:szCs w:val="32"/>
        </w:rPr>
        <w:t>带区</w:t>
      </w:r>
      <w:r>
        <w:rPr>
          <w:sz w:val="32"/>
          <w:szCs w:val="32"/>
        </w:rPr>
        <w:t>（监测点</w:t>
      </w:r>
      <w:r>
        <w:rPr>
          <w:spacing w:val="-29"/>
          <w:sz w:val="32"/>
          <w:szCs w:val="32"/>
        </w:rPr>
        <w:t>）</w:t>
      </w:r>
      <w:r>
        <w:rPr>
          <w:spacing w:val="-2"/>
          <w:sz w:val="32"/>
          <w:szCs w:val="32"/>
        </w:rPr>
        <w:t>介绍信到我院一楼保密室领取监测材料。领</w:t>
      </w:r>
      <w:r>
        <w:rPr>
          <w:spacing w:val="-8"/>
          <w:sz w:val="32"/>
          <w:szCs w:val="32"/>
        </w:rPr>
        <w:t>回的监测材料务必存放在监测点保密室保险柜中。监测工作结束</w:t>
      </w:r>
      <w:r>
        <w:rPr>
          <w:spacing w:val="-12"/>
          <w:sz w:val="32"/>
          <w:szCs w:val="32"/>
        </w:rPr>
        <w:t>后，直属学校以监测点为单位，各区监测点以区局为单位，于当</w:t>
      </w:r>
      <w:r>
        <w:rPr>
          <w:spacing w:val="-30"/>
          <w:sz w:val="32"/>
          <w:szCs w:val="32"/>
        </w:rPr>
        <w:t>天</w:t>
      </w:r>
      <w:r>
        <w:rPr>
          <w:rFonts w:hint="eastAsia"/>
          <w:spacing w:val="-30"/>
          <w:sz w:val="32"/>
          <w:szCs w:val="32"/>
          <w:lang w:val="en-US" w:eastAsia="zh-CN"/>
        </w:rPr>
        <w:t>下午</w:t>
      </w:r>
      <w:r>
        <w:rPr>
          <w:sz w:val="32"/>
          <w:szCs w:val="32"/>
        </w:rPr>
        <w:t>1</w:t>
      </w:r>
      <w:r>
        <w:rPr>
          <w:rFonts w:hint="eastAsia"/>
          <w:sz w:val="32"/>
          <w:szCs w:val="32"/>
          <w:lang w:val="en-US" w:eastAsia="zh-CN"/>
        </w:rPr>
        <w:t>5</w:t>
      </w:r>
      <w:r>
        <w:rPr>
          <w:sz w:val="32"/>
          <w:szCs w:val="32"/>
        </w:rPr>
        <w:t>:00</w:t>
      </w:r>
      <w:r>
        <w:rPr>
          <w:spacing w:val="-16"/>
          <w:sz w:val="32"/>
          <w:szCs w:val="32"/>
        </w:rPr>
        <w:t>前，派</w:t>
      </w:r>
      <w:r>
        <w:rPr>
          <w:rFonts w:hint="eastAsia"/>
          <w:spacing w:val="-16"/>
          <w:sz w:val="32"/>
          <w:szCs w:val="32"/>
          <w:lang w:val="en-US" w:eastAsia="zh-CN"/>
        </w:rPr>
        <w:t>专职人员（</w:t>
      </w:r>
      <w:r>
        <w:rPr>
          <w:spacing w:val="-16"/>
          <w:sz w:val="32"/>
          <w:szCs w:val="32"/>
        </w:rPr>
        <w:t>保密员</w:t>
      </w:r>
      <w:r>
        <w:rPr>
          <w:rFonts w:hint="eastAsia"/>
          <w:spacing w:val="-16"/>
          <w:sz w:val="32"/>
          <w:szCs w:val="32"/>
          <w:lang w:eastAsia="zh-CN"/>
        </w:rPr>
        <w:t>）</w:t>
      </w:r>
      <w:r>
        <w:rPr>
          <w:sz w:val="32"/>
          <w:szCs w:val="32"/>
        </w:rPr>
        <w:t>将各监测点的答题卡送交我院，其它监测材料由各监测点自行保存。</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sz w:val="32"/>
          <w:szCs w:val="32"/>
        </w:rPr>
        <w:t>（二</w:t>
      </w:r>
      <w:r>
        <w:rPr>
          <w:spacing w:val="-58"/>
          <w:sz w:val="32"/>
          <w:szCs w:val="32"/>
        </w:rPr>
        <w:t>）</w:t>
      </w:r>
      <w:r>
        <w:rPr>
          <w:spacing w:val="-4"/>
          <w:sz w:val="32"/>
          <w:szCs w:val="32"/>
        </w:rPr>
        <w:t>监测阅卷工作安排及监测结果使用。本次监测的阅卷</w:t>
      </w:r>
      <w:r>
        <w:rPr>
          <w:spacing w:val="-17"/>
          <w:sz w:val="32"/>
          <w:szCs w:val="32"/>
        </w:rPr>
        <w:t>工作由我院统一组织，请各单位在</w:t>
      </w:r>
      <w:r>
        <w:rPr>
          <w:sz w:val="32"/>
          <w:szCs w:val="32"/>
        </w:rPr>
        <w:t>7</w:t>
      </w:r>
      <w:r>
        <w:rPr>
          <w:spacing w:val="-55"/>
          <w:sz w:val="32"/>
          <w:szCs w:val="32"/>
        </w:rPr>
        <w:t>月</w:t>
      </w:r>
      <w:r>
        <w:rPr>
          <w:sz w:val="32"/>
          <w:szCs w:val="32"/>
        </w:rPr>
        <w:t>3</w:t>
      </w:r>
      <w:r>
        <w:rPr>
          <w:spacing w:val="-10"/>
          <w:sz w:val="32"/>
          <w:szCs w:val="32"/>
        </w:rPr>
        <w:t>日前按照学科名额安排</w:t>
      </w:r>
      <w:r>
        <w:rPr>
          <w:spacing w:val="-4"/>
          <w:w w:val="99"/>
          <w:sz w:val="32"/>
          <w:szCs w:val="32"/>
        </w:rPr>
        <w:t>向我院推荐阅卷老师</w:t>
      </w:r>
      <w:r>
        <w:rPr>
          <w:w w:val="99"/>
          <w:sz w:val="32"/>
          <w:szCs w:val="32"/>
        </w:rPr>
        <w:t>（见附件</w:t>
      </w:r>
      <w:r>
        <w:rPr>
          <w:rFonts w:hint="eastAsia"/>
          <w:spacing w:val="1"/>
          <w:w w:val="99"/>
          <w:sz w:val="32"/>
          <w:szCs w:val="32"/>
          <w:lang w:val="en-US" w:eastAsia="zh-CN"/>
        </w:rPr>
        <w:t>5</w:t>
      </w:r>
      <w:r>
        <w:rPr>
          <w:spacing w:val="-159"/>
          <w:w w:val="99"/>
          <w:sz w:val="32"/>
          <w:szCs w:val="32"/>
        </w:rPr>
        <w:t>）</w:t>
      </w:r>
      <w:r>
        <w:rPr>
          <w:spacing w:val="-3"/>
          <w:w w:val="99"/>
          <w:sz w:val="32"/>
          <w:szCs w:val="32"/>
        </w:rPr>
        <w:t>。阅卷工作安排在</w:t>
      </w:r>
      <w:r>
        <w:rPr>
          <w:w w:val="99"/>
          <w:sz w:val="32"/>
          <w:szCs w:val="32"/>
        </w:rPr>
        <w:t>9月份进行。</w:t>
      </w:r>
      <w:r>
        <w:rPr>
          <w:spacing w:val="-5"/>
          <w:sz w:val="32"/>
          <w:szCs w:val="32"/>
        </w:rPr>
        <w:t>监测结果仅用于我市小学阶段学业水平发展情况的分析评价，不向社会公开，不作为招生入学的依据。</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sz w:val="32"/>
          <w:szCs w:val="32"/>
        </w:rPr>
        <w:t>（三）其他未尽事宜另行通知。</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rPr>
          <w:sz w:val="32"/>
          <w:szCs w:val="32"/>
        </w:rPr>
      </w:pPr>
      <w:r>
        <w:rPr>
          <w:w w:val="95"/>
          <w:sz w:val="32"/>
          <w:szCs w:val="32"/>
        </w:rPr>
        <w:t>（四）监测工作联系人及联系方式:朱允诚，</w:t>
      </w:r>
      <w:r>
        <w:rPr>
          <w:rFonts w:hint="eastAsia"/>
          <w:w w:val="95"/>
          <w:sz w:val="32"/>
          <w:szCs w:val="32"/>
          <w:lang w:val="en-US" w:eastAsia="zh-CN"/>
        </w:rPr>
        <w:t>13016260047</w:t>
      </w:r>
      <w:r>
        <w:rPr>
          <w:w w:val="95"/>
          <w:sz w:val="32"/>
          <w:szCs w:val="32"/>
        </w:rPr>
        <w:t>，</w:t>
      </w:r>
      <w:r>
        <w:rPr>
          <w:rFonts w:hint="eastAsia"/>
          <w:w w:val="95"/>
          <w:sz w:val="32"/>
          <w:szCs w:val="32"/>
          <w:lang w:val="en-US" w:eastAsia="zh-CN"/>
        </w:rPr>
        <w:t>工作</w:t>
      </w:r>
      <w:r>
        <w:rPr>
          <w:w w:val="95"/>
          <w:sz w:val="32"/>
          <w:szCs w:val="32"/>
        </w:rPr>
        <w:t>邮</w:t>
      </w:r>
      <w:r>
        <w:rPr>
          <w:sz w:val="32"/>
          <w:szCs w:val="32"/>
        </w:rPr>
        <w:t>箱：</w:t>
      </w:r>
      <w:r>
        <w:rPr>
          <w:sz w:val="32"/>
          <w:szCs w:val="32"/>
        </w:rPr>
        <w:fldChar w:fldCharType="begin"/>
      </w:r>
      <w:r>
        <w:rPr>
          <w:sz w:val="32"/>
          <w:szCs w:val="32"/>
        </w:rPr>
        <w:instrText xml:space="preserve">HYPERLINK"mailto:sanyajiaoshi@163.com"\h</w:instrText>
      </w:r>
      <w:r>
        <w:rPr>
          <w:sz w:val="32"/>
          <w:szCs w:val="32"/>
        </w:rPr>
        <w:fldChar w:fldCharType="separate"/>
      </w:r>
      <w:r>
        <w:rPr>
          <w:sz w:val="32"/>
          <w:szCs w:val="32"/>
        </w:rPr>
        <w:t>sanya</w:t>
      </w:r>
      <w:r>
        <w:rPr>
          <w:rFonts w:hint="eastAsia"/>
          <w:sz w:val="32"/>
          <w:szCs w:val="32"/>
          <w:lang w:val="en-US" w:eastAsia="zh-CN"/>
        </w:rPr>
        <w:t>erti</w:t>
      </w:r>
      <w:r>
        <w:rPr>
          <w:rFonts w:hint="eastAsia" w:ascii="宋体" w:eastAsia="宋体"/>
          <w:sz w:val="32"/>
          <w:szCs w:val="32"/>
        </w:rPr>
        <w:t>@</w:t>
      </w:r>
      <w:r>
        <w:rPr>
          <w:sz w:val="32"/>
          <w:szCs w:val="32"/>
        </w:rPr>
        <w:t>163.com</w:t>
      </w:r>
      <w:r>
        <w:rPr>
          <w:sz w:val="32"/>
          <w:szCs w:val="32"/>
        </w:rPr>
        <w:fldChar w:fldCharType="end"/>
      </w:r>
      <w:r>
        <w:rPr>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sz w:val="32"/>
          <w:szCs w:val="32"/>
        </w:rPr>
      </w:pPr>
      <w:r>
        <w:rPr>
          <w:sz w:val="32"/>
          <w:szCs w:val="32"/>
        </w:rPr>
        <w:t>附件：</w:t>
      </w:r>
      <w:r>
        <w:rPr>
          <w:rFonts w:hint="eastAsia"/>
          <w:sz w:val="32"/>
          <w:szCs w:val="32"/>
          <w:lang w:val="en-US" w:eastAsia="zh-CN"/>
        </w:rPr>
        <w:t>1.</w:t>
      </w:r>
      <w:r>
        <w:rPr>
          <w:sz w:val="32"/>
          <w:szCs w:val="32"/>
        </w:rPr>
        <w:t>监测对象信息采集表</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1600" w:firstLineChars="500"/>
        <w:jc w:val="both"/>
        <w:textAlignment w:val="auto"/>
        <w:rPr>
          <w:sz w:val="32"/>
          <w:szCs w:val="32"/>
        </w:rPr>
      </w:pPr>
      <w:r>
        <w:rPr>
          <w:rFonts w:hint="eastAsia"/>
          <w:sz w:val="32"/>
          <w:szCs w:val="32"/>
          <w:lang w:val="en-US" w:eastAsia="zh-CN"/>
        </w:rPr>
        <w:t>2.</w:t>
      </w:r>
      <w:r>
        <w:rPr>
          <w:sz w:val="32"/>
          <w:szCs w:val="32"/>
        </w:rPr>
        <w:t>监测工作人员推荐表</w:t>
      </w: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both"/>
        <w:textAlignment w:val="auto"/>
        <w:rPr>
          <w:sz w:val="32"/>
          <w:szCs w:val="32"/>
        </w:rPr>
      </w:pPr>
      <w:r>
        <w:rPr>
          <w:rFonts w:hint="eastAsia"/>
          <w:sz w:val="32"/>
          <w:szCs w:val="32"/>
          <w:lang w:val="en-US" w:eastAsia="zh-CN"/>
        </w:rPr>
        <w:t>3.</w:t>
      </w:r>
      <w:r>
        <w:rPr>
          <w:sz w:val="32"/>
          <w:szCs w:val="32"/>
        </w:rPr>
        <w:t>监测工作手册</w:t>
      </w: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both"/>
        <w:textAlignment w:val="auto"/>
        <w:rPr>
          <w:sz w:val="32"/>
          <w:szCs w:val="32"/>
        </w:rPr>
      </w:pPr>
      <w:r>
        <w:rPr>
          <w:rFonts w:hint="eastAsia"/>
          <w:sz w:val="32"/>
          <w:szCs w:val="32"/>
          <w:lang w:val="en-US" w:eastAsia="zh-CN"/>
        </w:rPr>
        <w:t>4.</w:t>
      </w:r>
      <w:r>
        <w:rPr>
          <w:sz w:val="32"/>
          <w:szCs w:val="32"/>
        </w:rPr>
        <w:t>监测工作人员个人健康承诺书</w:t>
      </w: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both"/>
        <w:textAlignment w:val="auto"/>
        <w:rPr>
          <w:sz w:val="32"/>
          <w:szCs w:val="32"/>
        </w:rPr>
      </w:pPr>
      <w:r>
        <w:rPr>
          <w:rFonts w:hint="eastAsia"/>
          <w:sz w:val="32"/>
          <w:szCs w:val="32"/>
          <w:lang w:val="en-US" w:eastAsia="zh-CN"/>
        </w:rPr>
        <w:t>5.</w:t>
      </w:r>
      <w:r>
        <w:rPr>
          <w:sz w:val="32"/>
          <w:szCs w:val="32"/>
        </w:rPr>
        <w:t>阅卷教师推荐表</w:t>
      </w:r>
    </w:p>
    <w:sectPr>
      <w:pgSz w:w="11910" w:h="16840"/>
      <w:pgMar w:top="2098" w:right="1474" w:bottom="1984" w:left="1587" w:header="720" w:footer="72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5Y2JjN2I3MGI3MDVmMTM4N2ZmMTZlNWM4YjJmZjQifQ=="/>
  </w:docVars>
  <w:rsids>
    <w:rsidRoot w:val="00000000"/>
    <w:rsid w:val="043068F1"/>
    <w:rsid w:val="06BA467F"/>
    <w:rsid w:val="0D9D1532"/>
    <w:rsid w:val="11D33381"/>
    <w:rsid w:val="2BED6973"/>
    <w:rsid w:val="2EF966AD"/>
    <w:rsid w:val="326610C8"/>
    <w:rsid w:val="35263524"/>
    <w:rsid w:val="3FD6414A"/>
    <w:rsid w:val="58F55C6B"/>
    <w:rsid w:val="5C98410C"/>
    <w:rsid w:val="65295D65"/>
    <w:rsid w:val="69171EF8"/>
    <w:rsid w:val="6F417CE7"/>
    <w:rsid w:val="74A64FDF"/>
    <w:rsid w:val="78BF7539"/>
    <w:rsid w:val="7A1E1EB0"/>
    <w:rsid w:val="7E136E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90"/>
      <w:ind w:left="106"/>
    </w:pPr>
    <w:rPr>
      <w:rFonts w:ascii="仿宋_GB2312" w:hAnsi="仿宋_GB2312" w:eastAsia="仿宋_GB2312" w:cs="仿宋_GB2312"/>
      <w:sz w:val="32"/>
      <w:szCs w:val="3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90"/>
      <w:ind w:left="2028" w:hanging="322"/>
    </w:pPr>
    <w:rPr>
      <w:rFonts w:ascii="仿宋_GB2312" w:hAnsi="仿宋_GB2312" w:eastAsia="仿宋_GB2312" w:cs="仿宋_GB2312"/>
      <w:lang w:val="zh-CN" w:eastAsia="zh-CN" w:bidi="zh-CN"/>
    </w:rPr>
  </w:style>
  <w:style w:type="paragraph" w:customStyle="1" w:styleId="9">
    <w:name w:val="Table Paragraph"/>
    <w:basedOn w:val="1"/>
    <w:qFormat/>
    <w:uiPriority w:val="1"/>
    <w:pPr>
      <w:jc w:val="center"/>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2988</Words>
  <Characters>3083</Characters>
  <TotalTime>14</TotalTime>
  <ScaleCrop>false</ScaleCrop>
  <LinksUpToDate>false</LinksUpToDate>
  <CharactersWithSpaces>3113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2022-06-15T05:24:00Z</dcterms:created>
  <dc:creator>王开宁</dc:creator>
  <cp:lastModifiedBy>陈求丽</cp:lastModifiedBy>
  <dcterms:modified xsi:type="dcterms:W3CDTF">2022-06-19T06:01:53Z</dcterms:modified>
  <dc:title>三亚市2018年小学六年级学业水平质量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WPS 文字</vt:lpwstr>
  </property>
  <property fmtid="{D5CDD505-2E9C-101B-9397-08002B2CF9AE}" pid="4" name="LastSaved">
    <vt:filetime>2022-06-15T00:00:00Z</vt:filetime>
  </property>
  <property fmtid="{D5CDD505-2E9C-101B-9397-08002B2CF9AE}" pid="5" name="KSOProductBuildVer">
    <vt:lpwstr>2052-11.1.0.11830</vt:lpwstr>
  </property>
  <property fmtid="{D5CDD505-2E9C-101B-9397-08002B2CF9AE}" pid="6" name="ICV">
    <vt:lpwstr>F5A9322E84284E8A8EBA15D1805E58E2</vt:lpwstr>
  </property>
</Properties>
</file>