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40" w:lineRule="exact"/>
        <w:jc w:val="center"/>
        <w:rPr>
          <w:rFonts w:hint="eastAsia"/>
          <w:b w:val="0"/>
          <w:i w:val="0"/>
          <w:color w:val="auto"/>
          <w:sz w:val="21"/>
          <w:lang w:val="en-US" w:eastAsia="zh-CN"/>
        </w:rPr>
      </w:pPr>
    </w:p>
    <w:p>
      <w:pPr>
        <w:pStyle w:val="2"/>
        <w:spacing w:line="340" w:lineRule="exact"/>
        <w:jc w:val="center"/>
        <w:rPr>
          <w:rFonts w:hint="eastAsia"/>
          <w:b/>
          <w:bCs/>
          <w:i w:val="0"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i w:val="0"/>
          <w:color w:val="auto"/>
          <w:sz w:val="28"/>
          <w:szCs w:val="28"/>
          <w:lang w:val="en-US" w:eastAsia="zh-CN"/>
        </w:rPr>
        <w:t>俄罗斯（第2课时）</w:t>
      </w:r>
    </w:p>
    <w:p>
      <w:pPr>
        <w:pStyle w:val="2"/>
        <w:numPr>
          <w:ilvl w:val="0"/>
          <w:numId w:val="1"/>
        </w:numPr>
        <w:spacing w:line="340" w:lineRule="exact"/>
        <w:jc w:val="both"/>
        <w:rPr>
          <w:rFonts w:hint="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单项选择题（共10题）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俄罗斯是一个横跨亚欧两大洲的国家，读俄罗斯简图，回答下面小题。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3037205" cy="1752600"/>
            <wp:effectExtent l="0" t="0" r="10795" b="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37205" cy="1752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</w:t>
      </w:r>
      <w:r>
        <w:rPr>
          <w:b w:val="0"/>
          <w:i w:val="0"/>
          <w:color w:val="auto"/>
          <w:sz w:val="21"/>
        </w:rPr>
        <w:t xml:space="preserve">.俄罗斯重工业发达，而农业不发达，其原因主要是（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A.纬度高，气温低，热量不足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B.多山地高原，平原面积小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C.降水少，水资源缺乏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     </w:t>
      </w:r>
      <w:r>
        <w:rPr>
          <w:b w:val="0"/>
          <w:i w:val="0"/>
          <w:color w:val="auto"/>
          <w:sz w:val="21"/>
        </w:rPr>
        <w:t>D.该国不重视发展农业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2</w:t>
      </w:r>
      <w:r>
        <w:rPr>
          <w:b w:val="0"/>
          <w:i w:val="0"/>
          <w:color w:val="auto"/>
          <w:sz w:val="21"/>
        </w:rPr>
        <w:t xml:space="preserve">.下列对俄罗斯的交通运输描述错误的是（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A.铁路线欧洲部分密集，亚洲部分稀疏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B.铁路运输是俄罗斯重要的运输方式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C.亚洲部分北部人口密集，运输需求量大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D.西伯利亚大铁路主要沿南部修建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3.下列有关俄罗斯描述正确的是（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A.①为叶尼塞河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   </w:t>
      </w:r>
      <w:r>
        <w:rPr>
          <w:b w:val="0"/>
          <w:i w:val="0"/>
          <w:color w:val="auto"/>
          <w:sz w:val="21"/>
        </w:rPr>
        <w:t>B.②为俄罗斯北冰洋沿岸的终年不冻港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C.③为中西伯利亚高原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D.④为圣彼得堡工业区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4.</w:t>
      </w:r>
      <w:r>
        <w:rPr>
          <w:b w:val="0"/>
          <w:i w:val="0"/>
          <w:color w:val="auto"/>
          <w:sz w:val="21"/>
        </w:rPr>
        <w:t xml:space="preserve">俄罗斯工业区主要分布在（   ）            </w:t>
      </w:r>
    </w:p>
    <w:p>
      <w:pPr>
        <w:numPr>
          <w:ilvl w:val="0"/>
          <w:numId w:val="2"/>
        </w:num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 沿海地区                     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</w:t>
      </w:r>
      <w:r>
        <w:rPr>
          <w:b w:val="0"/>
          <w:i w:val="0"/>
          <w:color w:val="auto"/>
          <w:sz w:val="21"/>
        </w:rPr>
        <w:t> B. 沿河地区                       </w:t>
      </w:r>
    </w:p>
    <w:p>
      <w:pPr>
        <w:numPr>
          <w:ilvl w:val="0"/>
          <w:numId w:val="0"/>
        </w:numPr>
        <w:spacing w:after="0"/>
        <w:ind w:firstLine="210" w:firstLineChars="10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接近原料产地                       D. 西部平原地区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北溪－2”天然气管道工程已接近完工，这条天然气管道将西欧与俄罗斯更紧密的联系在一起。读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北溪－2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工程示意图，完成下面小题。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720975" cy="2052955"/>
            <wp:effectExtent l="0" t="0" r="3175" b="4445"/>
            <wp:docPr id="166" name="图片 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" name="图片 16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21508" cy="20530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5</w:t>
      </w:r>
      <w:r>
        <w:rPr>
          <w:b w:val="0"/>
          <w:i w:val="0"/>
          <w:color w:val="auto"/>
          <w:sz w:val="21"/>
        </w:rPr>
        <w:t>.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这条天然气管道将西欧与俄罗斯更紧密的联系在一起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原因可能是（   ）  </w:t>
      </w:r>
    </w:p>
    <w:p>
      <w:pPr>
        <w:spacing w:after="0"/>
        <w:ind w:left="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>①西欧天然气资源缺乏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  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②天然气是清洁可再生资源，市场需求量大</w:t>
      </w:r>
    </w:p>
    <w:p>
      <w:pPr>
        <w:spacing w:after="0"/>
        <w:ind w:left="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>③俄罗斯天然气资源丰富，物美价廉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④西欧减少煤炭、石油等化石能源的依赖，减少环境污染</w:t>
      </w:r>
      <w:bookmarkStart w:id="0" w:name="_GoBack"/>
      <w:bookmarkEnd w:id="0"/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A.①②③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B.②③④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</w:t>
      </w:r>
      <w:r>
        <w:rPr>
          <w:b w:val="0"/>
          <w:i w:val="0"/>
          <w:color w:val="auto"/>
          <w:sz w:val="21"/>
        </w:rPr>
        <w:t>C.①③④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D.①②③④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6</w:t>
      </w:r>
      <w:r>
        <w:rPr>
          <w:b w:val="0"/>
          <w:i w:val="0"/>
          <w:color w:val="auto"/>
          <w:sz w:val="21"/>
        </w:rPr>
        <w:t xml:space="preserve">.下列关于该管道工程说法正确的是（   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①主要通过海洋，成本高，难度大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②避免线路受沿线国家影响，政治安全度高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③线路短，有利于降低成本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④管道输送天然气安全、高效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A.①②③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B.①②④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</w:t>
      </w:r>
      <w:r>
        <w:rPr>
          <w:b w:val="0"/>
          <w:i w:val="0"/>
          <w:color w:val="auto"/>
          <w:sz w:val="21"/>
        </w:rPr>
        <w:t>C.①②③④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D.②③④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俄罗斯的石油、天然气、煤、铁、有色金属的储量和产量，以及森林的蓄积量都排在世界前列。完成下列小题。    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7</w:t>
      </w:r>
      <w:r>
        <w:rPr>
          <w:b w:val="0"/>
          <w:i w:val="0"/>
          <w:color w:val="auto"/>
          <w:sz w:val="21"/>
        </w:rPr>
        <w:t xml:space="preserve">.俄罗斯向我国大量输出石油、天然气，最佳的运输方式是（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管道运输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公路运输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铁路运输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航空运输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8</w:t>
      </w:r>
      <w:r>
        <w:rPr>
          <w:b w:val="0"/>
          <w:i w:val="0"/>
          <w:color w:val="auto"/>
          <w:sz w:val="21"/>
        </w:rPr>
        <w:t xml:space="preserve">.俄罗斯森林蓄积量巨大，但一直从国外大量进口家具，主要原因是（   ）            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A. 交通运输不便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B. 生产原料不足                  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图片 16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轻工业较薄弱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" name="图片 16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国内市场狭小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从俄罗斯亚马尔天然气工厂运送天然气到东亚各港口，有经大西洋的以往常规航线和经白令海峡的北冰洋航线（如图）。据此完成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9-10</w:t>
      </w:r>
      <w:r>
        <w:rPr>
          <w:b w:val="0"/>
          <w:i w:val="0"/>
          <w:color w:val="auto"/>
          <w:sz w:val="21"/>
        </w:rPr>
        <w:t xml:space="preserve">小题。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912110" cy="1699260"/>
            <wp:effectExtent l="0" t="0" r="2540" b="15240"/>
            <wp:docPr id="59" name="图片 35" descr="图片_x0020_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35" descr="图片_x0020_1000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12110" cy="1699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（选做题）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b w:val="0"/>
          <w:i w:val="0"/>
          <w:color w:val="auto"/>
          <w:sz w:val="21"/>
        </w:rPr>
        <w:t xml:space="preserve">与以往常规航线相比，北冰洋航线日趋重要。下列原因不可信的是（ 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航行更省时                                                       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 </w:t>
      </w:r>
      <w:r>
        <w:rPr>
          <w:color w:val="auto"/>
        </w:rPr>
        <w:drawing>
          <wp:inline distT="0" distB="0" distL="114300" distR="114300">
            <wp:extent cx="9525" cy="38100"/>
            <wp:effectExtent l="0" t="0" r="9525" b="0"/>
            <wp:docPr id="62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3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color w:val="auto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>B. 航程更短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全球气候变暖，北冰洋海冰部分消融                 </w:t>
      </w:r>
      <w:r>
        <w:rPr>
          <w:color w:val="auto"/>
        </w:rPr>
        <w:drawing>
          <wp:inline distT="0" distB="0" distL="114300" distR="114300">
            <wp:extent cx="28575" cy="38100"/>
            <wp:effectExtent l="0" t="0" r="9525" b="0"/>
            <wp:docPr id="61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3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北冰洋沿岸气候严寒，城市和港口稀少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（选做题）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10.</w:t>
      </w:r>
      <w:r>
        <w:rPr>
          <w:b w:val="0"/>
          <w:i w:val="0"/>
          <w:color w:val="auto"/>
          <w:sz w:val="21"/>
        </w:rPr>
        <w:t xml:space="preserve">有关俄罗斯的叙述正确的是（ 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 交通运输方式单一，以铁路为主                   </w:t>
      </w:r>
      <w:r>
        <w:rPr>
          <w:color w:val="auto"/>
        </w:rPr>
        <w:drawing>
          <wp:inline distT="0" distB="0" distL="114300" distR="114300">
            <wp:extent cx="28575" cy="38100"/>
            <wp:effectExtent l="0" t="0" r="9525" b="0"/>
            <wp:docPr id="71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3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地跨亚欧两洲，亚洲部分占国土面积的3/4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C. 消费品制造业发达，重工业落后                  </w:t>
      </w:r>
      <w:r>
        <w:rPr>
          <w:color w:val="auto"/>
        </w:rPr>
        <w:drawing>
          <wp:inline distT="0" distB="0" distL="114300" distR="114300">
            <wp:extent cx="28575" cy="38100"/>
            <wp:effectExtent l="0" t="0" r="9525" b="0"/>
            <wp:docPr id="70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3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太平洋沿岸的圣彼得堡是全国第一大城市</w:t>
      </w:r>
    </w:p>
    <w:p>
      <w:pPr>
        <w:spacing w:after="0"/>
        <w:jc w:val="left"/>
        <w:rPr>
          <w:rFonts w:hint="default" w:eastAsiaTheme="minor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二、综合填空题（共1题）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11.</w:t>
      </w:r>
      <w:r>
        <w:rPr>
          <w:b w:val="0"/>
          <w:i w:val="0"/>
          <w:color w:val="auto"/>
          <w:sz w:val="21"/>
        </w:rPr>
        <w:t xml:space="preserve">读“世界部分区域图”，完成下列问题。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924175" cy="2026920"/>
            <wp:effectExtent l="0" t="0" r="9525" b="11430"/>
            <wp:docPr id="187" name="图片 187" descr="图片_x0020_13209157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" name="图片 187" descr="图片_x0020_13209157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924175" cy="2026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（1）填写图中地理事物名称:城市A________，国家B________。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（2）铁路C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 </w:t>
      </w:r>
      <w:r>
        <w:rPr>
          <w:b w:val="0"/>
          <w:i w:val="0"/>
          <w:color w:val="auto"/>
          <w:sz w:val="21"/>
        </w:rPr>
        <w:t>被称为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亚欧大陆桥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>。图中160°E经线在俄罗斯境内的地理意义是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           </w:t>
      </w:r>
      <w:r>
        <w:rPr>
          <w:b w:val="0"/>
          <w:i w:val="0"/>
          <w:color w:val="auto"/>
          <w:sz w:val="21"/>
        </w:rPr>
        <w:t xml:space="preserve">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（3）目前，在全球矿产分布中，图中矿产________矿在我国储量最大、出口量最多，是制造现代军用飞机不可缺少的原料。  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（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4</w:t>
      </w:r>
      <w:r>
        <w:rPr>
          <w:b w:val="0"/>
          <w:i w:val="0"/>
          <w:color w:val="auto"/>
          <w:sz w:val="21"/>
        </w:rPr>
        <w:t xml:space="preserve">）我国从西伯利亚地区引进油气资源的主要运输方式是________，我国与此类似的重大能源调配工程是________。 </w:t>
      </w:r>
    </w:p>
    <w:p>
      <w:pPr>
        <w:spacing w:after="0"/>
        <w:ind w:left="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 xml:space="preserve"> </w:t>
      </w:r>
      <w:r>
        <w:rPr>
          <w:rFonts w:hint="eastAsia"/>
          <w:b w:val="0"/>
          <w:i w:val="0"/>
          <w:color w:val="auto"/>
          <w:sz w:val="21"/>
          <w:lang w:eastAsia="zh-CN"/>
        </w:rPr>
        <w:t>（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5</w:t>
      </w:r>
      <w:r>
        <w:rPr>
          <w:rFonts w:hint="eastAsia"/>
          <w:b w:val="0"/>
          <w:i w:val="0"/>
          <w:color w:val="auto"/>
          <w:sz w:val="21"/>
          <w:lang w:eastAsia="zh-CN"/>
        </w:rPr>
        <w:t>）</w:t>
      </w:r>
      <w:r>
        <w:rPr>
          <w:b w:val="0"/>
          <w:i w:val="0"/>
          <w:color w:val="auto"/>
          <w:sz w:val="21"/>
        </w:rPr>
        <w:t>俄罗斯矿产资源丰富，种类齐全，工业基础雄厚，________（轻/重）工业发达。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其工业区的分布特点是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  </w:t>
      </w:r>
      <w:r>
        <w:rPr>
          <w:rFonts w:hint="eastAsia"/>
          <w:b w:val="0"/>
          <w:i w:val="0"/>
          <w:color w:val="auto"/>
          <w:sz w:val="21"/>
          <w:u w:val="none"/>
          <w:lang w:val="en-US" w:eastAsia="zh-CN"/>
        </w:rPr>
        <w:t>。</w:t>
      </w:r>
      <w:r>
        <w:rPr>
          <w:b w:val="0"/>
          <w:i w:val="0"/>
          <w:color w:val="auto"/>
          <w:sz w:val="21"/>
        </w:rPr>
        <w:t xml:space="preserve">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 w:val="0"/>
          <w:bCs/>
          <w:color w:val="auto"/>
          <w:szCs w:val="22"/>
        </w:rPr>
      </w:pPr>
    </w:p>
    <w:p>
      <w:pPr>
        <w:spacing w:after="0"/>
        <w:ind w:left="0"/>
        <w:jc w:val="center"/>
        <w:rPr>
          <w:rFonts w:hint="eastAsia" w:eastAsiaTheme="minor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俄罗斯（第2课时）参考答案</w:t>
      </w:r>
    </w:p>
    <w:p>
      <w:pPr>
        <w:spacing w:after="0"/>
        <w:ind w:left="0"/>
        <w:jc w:val="left"/>
        <w:rPr>
          <w:rFonts w:hint="default"/>
          <w:b w:val="0"/>
          <w:i w:val="0"/>
          <w:color w:val="auto"/>
          <w:sz w:val="21"/>
          <w:lang w:val="en-US"/>
        </w:rPr>
      </w:pPr>
      <w:r>
        <w:rPr>
          <w:rFonts w:hint="eastAsia"/>
          <w:b w:val="0"/>
          <w:bCs/>
          <w:color w:val="auto"/>
          <w:lang w:val="en-US" w:eastAsia="zh-CN"/>
        </w:rPr>
        <w:t>1.A  2.C   3.B  4.C  5.C  6.B  7.A  8.C  9.D  10.B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b w:val="0"/>
          <w:i w:val="0"/>
          <w:color w:val="auto"/>
          <w:sz w:val="21"/>
        </w:rPr>
        <w:t>（1）莫斯科；美国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（2）西伯利亚大铁路；（东西半球的分界线）俄罗斯东半球和西半球部分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（3）稀土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（4）管道运输；西气东输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rFonts w:hint="eastAsia"/>
          <w:b w:val="0"/>
          <w:i w:val="0"/>
          <w:color w:val="auto"/>
          <w:sz w:val="21"/>
          <w:lang w:eastAsia="zh-CN"/>
        </w:rPr>
        <w:t>（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5</w:t>
      </w:r>
      <w:r>
        <w:rPr>
          <w:rFonts w:hint="eastAsia"/>
          <w:b w:val="0"/>
          <w:i w:val="0"/>
          <w:color w:val="auto"/>
          <w:sz w:val="21"/>
          <w:lang w:eastAsia="zh-CN"/>
        </w:rPr>
        <w:t>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重  靠近原料产地 </w:t>
      </w:r>
      <w:r>
        <w:rPr>
          <w:b w:val="0"/>
          <w:i w:val="0"/>
          <w:color w:val="auto"/>
          <w:sz w:val="21"/>
        </w:rPr>
        <w:t xml:space="preserve">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22E8AA6"/>
    <w:multiLevelType w:val="singleLevel"/>
    <w:tmpl w:val="E22E8AA6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5A1F61"/>
    <w:multiLevelType w:val="singleLevel"/>
    <w:tmpl w:val="005A1F61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750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numbering" Target="numbering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2022-02-16T02:07:29Z</dcterms:created>
  <dc:creator>Administrator</dc:creator>
  <cp:lastModifiedBy>Administrator</cp:lastModifiedBy>
  <dcterms:modified xsi:type="dcterms:W3CDTF">2022-02-16T02:13:38Z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749E5656459A4898AAE6BFE5A7E3D024</vt:lpwstr>
  </property>
</Properties>
</file>