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center"/>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部编人教版八年级下册</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center"/>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第一单元《坚持宪法至上》</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center"/>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第一课</w:t>
      </w:r>
      <w:r>
        <w:rPr>
          <w:rFonts w:hint="eastAsia" w:asciiTheme="minorEastAsia" w:hAnsiTheme="minorEastAsia" w:cstheme="minorEastAsia"/>
          <w:b/>
          <w:bCs/>
          <w:sz w:val="24"/>
          <w:szCs w:val="24"/>
          <w:lang w:val="en-US" w:eastAsia="zh-CN"/>
        </w:rPr>
        <w:t xml:space="preserve">   </w:t>
      </w:r>
      <w:r>
        <w:rPr>
          <w:rFonts w:hint="eastAsia" w:asciiTheme="minorEastAsia" w:hAnsiTheme="minorEastAsia" w:eastAsiaTheme="minorEastAsia" w:cstheme="minorEastAsia"/>
          <w:b/>
          <w:bCs/>
          <w:sz w:val="24"/>
          <w:szCs w:val="24"/>
          <w:lang w:val="en-US" w:eastAsia="zh-CN"/>
        </w:rPr>
        <w:t>第</w:t>
      </w:r>
      <w:r>
        <w:rPr>
          <w:rFonts w:hint="eastAsia" w:asciiTheme="minorEastAsia" w:hAnsiTheme="minorEastAsia" w:cstheme="minorEastAsia"/>
          <w:b/>
          <w:bCs/>
          <w:sz w:val="24"/>
          <w:szCs w:val="24"/>
          <w:lang w:val="en-US" w:eastAsia="zh-CN"/>
        </w:rPr>
        <w:t>1</w:t>
      </w:r>
      <w:r>
        <w:rPr>
          <w:rFonts w:hint="eastAsia" w:asciiTheme="minorEastAsia" w:hAnsiTheme="minorEastAsia" w:eastAsiaTheme="minorEastAsia" w:cstheme="minorEastAsia"/>
          <w:b/>
          <w:bCs/>
          <w:sz w:val="24"/>
          <w:szCs w:val="24"/>
          <w:lang w:val="en-US" w:eastAsia="zh-CN"/>
        </w:rPr>
        <w:t>框《党的主张和人民意志的统一》</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 情感、态度、价值观目标：领会宪法的原则和精神，增强宪法意识；树立国家一切权力属于人民的宪法理念；增强公民意识和国家意识。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 能力目标：初步形成客观完整的人权概念，能够以实际行动尊重和维护自己和他人的人权。</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 知识目标：知道中国共产党的性质、宗旨、目标、地位；了解一切权力属于人民的宪法原则；知道人权的实质内容和目标，认识尊重和保障人权的意义。</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2021年7月1日，庆祝中国共产党成立100周年大会在北京天安门广场举行。习近平总书记发表重要讲话，以下为部分摘录。根据所学知识，完成第1、2题。</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1.摘录一：“江山就是人民、人们就是江山，打江山、守江山，守的是人民的心”。这说明（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①人民对美好生活的向往就是党的奋斗目标</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②中国共产党的根本宗旨是全心全意为人民服务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③中国共产党坚持以人民为中心的发展思想</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④坚持党的领导是解决一切问题的关键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A.①②③</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B.①②④      C.①③④</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D.②③④</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2.摘录二：一百年前，中华民族呈现在世界面前的是一派衰败凋零的景象。今天，中华民族向世界展现的是一派欣欣向荣的气象，正以不可阻挡的步伐迈向伟大复兴。对此，你的认识（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①没有共产党就没有新中国</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②中国共产党领导是中国特色社会主义最本质的特征</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③在党的领导下，我们已经实现了中华民族伟大复兴的中国梦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④只有社会主义才能救中国，只有中国特色社会主义才能发展中国</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A.①②③</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B.①②④      C.①③④</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D.②③④</w:t>
      </w:r>
    </w:p>
    <w:p>
      <w:pPr>
        <w:keepNext w:val="0"/>
        <w:keepLines w:val="0"/>
        <w:pageBreakBefore w:val="0"/>
        <w:widowControl w:val="0"/>
        <w:kinsoku/>
        <w:wordWrap/>
        <w:overflowPunct/>
        <w:topLinePunct w:val="0"/>
        <w:autoSpaceDE/>
        <w:autoSpaceDN/>
        <w:bidi w:val="0"/>
        <w:adjustRightInd/>
        <w:snapToGrid/>
        <w:spacing w:line="40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3.</w:t>
      </w:r>
      <w:bookmarkStart w:id="0" w:name="topic_6f682528-0467-4748-8e47-9974f8e2d6"/>
      <w:r>
        <w:rPr>
          <w:rFonts w:hint="eastAsia" w:asciiTheme="minorEastAsia" w:hAnsiTheme="minorEastAsia" w:eastAsiaTheme="minorEastAsia" w:cstheme="minorEastAsia"/>
          <w:sz w:val="24"/>
          <w:szCs w:val="24"/>
        </w:rPr>
        <w:drawing>
          <wp:anchor distT="0" distB="0" distL="114300" distR="114300" simplePos="0" relativeHeight="251659264" behindDoc="0" locked="0" layoutInCell="1" allowOverlap="0">
            <wp:simplePos x="0" y="0"/>
            <wp:positionH relativeFrom="column">
              <wp:align>right</wp:align>
            </wp:positionH>
            <wp:positionV relativeFrom="line">
              <wp:posOffset>0</wp:posOffset>
            </wp:positionV>
            <wp:extent cx="1066800" cy="971550"/>
            <wp:effectExtent l="0" t="0" r="0" b="0"/>
            <wp:wrapSquare wrapText="left"/>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1066800" cy="971550"/>
                    </a:xfrm>
                    <a:prstGeom prst="rect">
                      <a:avLst/>
                    </a:prstGeom>
                    <a:noFill/>
                    <a:ln>
                      <a:noFill/>
                    </a:ln>
                  </pic:spPr>
                </pic:pic>
              </a:graphicData>
            </a:graphic>
          </wp:anchor>
        </w:drawing>
      </w:r>
      <w:r>
        <w:rPr>
          <w:rFonts w:hint="eastAsia" w:asciiTheme="minorEastAsia" w:hAnsiTheme="minorEastAsia" w:eastAsiaTheme="minorEastAsia" w:cstheme="minorEastAsia"/>
          <w:sz w:val="24"/>
          <w:szCs w:val="24"/>
        </w:rPr>
        <w:t>我国的国徽图案庄严大方、内涵深刻，鲜明地体现了我国是___领导的、以___为基础的人民民主专政的社会主义国家。（　　）</w:t>
      </w:r>
      <w:bookmarkEnd w:id="0"/>
    </w:p>
    <w:p>
      <w:pPr>
        <w:keepNext w:val="0"/>
        <w:keepLines w:val="0"/>
        <w:pageBreakBefore w:val="0"/>
        <w:widowControl w:val="0"/>
        <w:kinsoku/>
        <w:wordWrap/>
        <w:overflowPunct/>
        <w:topLinePunct w:val="0"/>
        <w:autoSpaceDE/>
        <w:autoSpaceDN/>
        <w:bidi w:val="0"/>
        <w:adjustRightInd/>
        <w:snapToGrid/>
        <w:spacing w:line="40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 工人阶级　工农联盟</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B. 工人阶级　知识分子</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 农民阶级　工农联盟</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 知识分子　工农联盟</w:t>
      </w:r>
    </w:p>
    <w:p>
      <w:pPr>
        <w:keepNext w:val="0"/>
        <w:keepLines w:val="0"/>
        <w:pageBreakBefore w:val="0"/>
        <w:widowControl w:val="0"/>
        <w:kinsoku/>
        <w:wordWrap/>
        <w:overflowPunct/>
        <w:topLinePunct w:val="0"/>
        <w:autoSpaceDE/>
        <w:autoSpaceDN/>
        <w:bidi w:val="0"/>
        <w:adjustRightInd/>
        <w:snapToGrid/>
        <w:spacing w:line="400" w:lineRule="exact"/>
        <w:rPr>
          <w:rFonts w:hint="eastAsia" w:asciiTheme="minorEastAsia" w:hAnsiTheme="minorEastAsia" w:eastAsiaTheme="minorEastAsia" w:cstheme="minorEastAsia"/>
          <w:sz w:val="24"/>
          <w:szCs w:val="24"/>
        </w:rPr>
      </w:pPr>
      <w:bookmarkStart w:id="1" w:name="topic 730d8350-4b35-4877-b256-ae6bff9544"/>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我国宪法的基本原则是（　　）</w:t>
      </w:r>
      <w:bookmarkEnd w:id="1"/>
    </w:p>
    <w:p>
      <w:pPr>
        <w:keepNext w:val="0"/>
        <w:keepLines w:val="0"/>
        <w:pageBreakBefore w:val="0"/>
        <w:widowControl w:val="0"/>
        <w:kinsoku/>
        <w:wordWrap/>
        <w:overflowPunct/>
        <w:topLinePunct w:val="0"/>
        <w:autoSpaceDE/>
        <w:autoSpaceDN/>
        <w:bidi w:val="0"/>
        <w:adjustRightInd/>
        <w:snapToGrid/>
        <w:spacing w:line="400" w:lineRule="exact"/>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t xml:space="preserve">A. </w:t>
      </w:r>
      <w:r>
        <w:rPr>
          <w:rFonts w:hint="eastAsia" w:asciiTheme="minorEastAsia" w:hAnsiTheme="minorEastAsia" w:eastAsiaTheme="minorEastAsia" w:cstheme="minorEastAsia"/>
          <w:sz w:val="24"/>
          <w:szCs w:val="24"/>
          <w:lang w:eastAsia="zh-CN"/>
        </w:rPr>
        <w:t>民主集中制</w:t>
      </w:r>
    </w:p>
    <w:p>
      <w:pPr>
        <w:keepNext w:val="0"/>
        <w:keepLines w:val="0"/>
        <w:pageBreakBefore w:val="0"/>
        <w:widowControl w:val="0"/>
        <w:kinsoku/>
        <w:wordWrap/>
        <w:overflowPunct/>
        <w:topLinePunct w:val="0"/>
        <w:autoSpaceDE/>
        <w:autoSpaceDN/>
        <w:bidi w:val="0"/>
        <w:adjustRightInd/>
        <w:snapToGrid/>
        <w:spacing w:line="40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 生产资料的社会主义公有制</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C. 我国实行人民代表大会制度</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D. 我国是人民民主专政的社会主义国家，国家的一切权力属于人民</w:t>
      </w:r>
    </w:p>
    <w:p>
      <w:pPr>
        <w:keepNext w:val="0"/>
        <w:keepLines w:val="0"/>
        <w:pageBreakBefore w:val="0"/>
        <w:widowControl w:val="0"/>
        <w:kinsoku/>
        <w:wordWrap/>
        <w:overflowPunct/>
        <w:topLinePunct w:val="0"/>
        <w:autoSpaceDE/>
        <w:autoSpaceDN/>
        <w:bidi w:val="0"/>
        <w:adjustRightInd/>
        <w:snapToGrid/>
        <w:spacing w:line="400" w:lineRule="exact"/>
        <w:rPr>
          <w:rFonts w:hint="eastAsia" w:asciiTheme="minorEastAsia" w:hAnsiTheme="minorEastAsia" w:eastAsiaTheme="minorEastAsia" w:cstheme="minorEastAsia"/>
          <w:sz w:val="24"/>
          <w:szCs w:val="24"/>
        </w:rPr>
      </w:pPr>
      <w:bookmarkStart w:id="2" w:name="topic 4ada6883-3942-4a6e-bea3-1434645b59"/>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习近平总书记在党的十九大报告中指出，要在幼有所育、学有所教、劳有所得、病有所医、老有所养、住有所居、弱有所扶上不断取得新进展，保证全体人民在共建共享发展中有更多获得感。这说明（　　）</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①我国享有人权的主体非常广泛</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②党和政府非常重视尊重和保障人权</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③公民享有的人权的内容很广泛</w:t>
      </w:r>
      <w:r>
        <w:rPr>
          <w:rFonts w:hint="eastAsia" w:asciiTheme="minorEastAsia" w:hAnsiTheme="minorEastAsia" w:eastAsiaTheme="minorEastAsia" w:cstheme="minorEastAsia"/>
          <w:sz w:val="24"/>
          <w:szCs w:val="24"/>
        </w:rPr>
        <w:br w:type="textWrapping"/>
      </w:r>
      <w:r>
        <w:rPr>
          <w:rFonts w:hint="eastAsia" w:asciiTheme="minorEastAsia" w:hAnsiTheme="minorEastAsia" w:eastAsiaTheme="minorEastAsia" w:cstheme="minorEastAsia"/>
          <w:sz w:val="24"/>
          <w:szCs w:val="24"/>
        </w:rPr>
        <w:t>④我国的人权保障工作做得还不到位</w:t>
      </w:r>
      <w:bookmarkEnd w:id="2"/>
    </w:p>
    <w:p>
      <w:pPr>
        <w:keepNext w:val="0"/>
        <w:keepLines w:val="0"/>
        <w:pageBreakBefore w:val="0"/>
        <w:widowControl w:val="0"/>
        <w:kinsoku/>
        <w:wordWrap/>
        <w:overflowPunct/>
        <w:topLinePunct w:val="0"/>
        <w:autoSpaceDE/>
        <w:autoSpaceDN/>
        <w:bidi w:val="0"/>
        <w:adjustRightInd/>
        <w:snapToGrid/>
        <w:spacing w:line="40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 ①②</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B. ①③</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C. ②③</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D. ③④</w:t>
      </w:r>
    </w:p>
    <w:p>
      <w:pPr>
        <w:keepNext w:val="0"/>
        <w:keepLines w:val="0"/>
        <w:pageBreakBefore w:val="0"/>
        <w:widowControl w:val="0"/>
        <w:kinsoku/>
        <w:wordWrap/>
        <w:overflowPunct/>
        <w:topLinePunct w:val="0"/>
        <w:autoSpaceDE/>
        <w:autoSpaceDN/>
        <w:bidi w:val="0"/>
        <w:adjustRightInd/>
        <w:snapToGrid/>
        <w:spacing w:line="400" w:lineRule="exact"/>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（二）材料分析题</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6.</w:t>
      </w:r>
      <w:r>
        <w:rPr>
          <w:rFonts w:hint="eastAsia" w:asciiTheme="minorEastAsia" w:hAnsiTheme="minorEastAsia" w:eastAsiaTheme="minorEastAsia" w:cstheme="minorEastAsia"/>
          <w:sz w:val="24"/>
          <w:szCs w:val="24"/>
        </w:rPr>
        <w:t>材料一  面对新冠肺炎疫情，党和国家将人民群众的生命安全放在第一位。中国财政兜底负担患者诊疗费用和保障群众基本生活,体现了对人民生存权的全方位保障。尽管中国只是发展中国家，2020年的财政收支压力很大，但党和政府全力救治每一个病患。</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材料二  </w:t>
      </w:r>
      <w:r>
        <w:rPr>
          <w:rFonts w:hint="eastAsia" w:asciiTheme="minorEastAsia" w:hAnsiTheme="minorEastAsia" w:eastAsiaTheme="minorEastAsia" w:cstheme="minorEastAsia"/>
          <w:sz w:val="24"/>
          <w:szCs w:val="24"/>
          <w:lang w:val="en-US" w:eastAsia="zh-CN"/>
        </w:rPr>
        <w:t>2021年</w:t>
      </w:r>
      <w:r>
        <w:rPr>
          <w:rFonts w:hint="eastAsia" w:asciiTheme="minorEastAsia" w:hAnsiTheme="minorEastAsia" w:eastAsiaTheme="minorEastAsia" w:cstheme="minorEastAsia"/>
          <w:sz w:val="24"/>
          <w:szCs w:val="24"/>
        </w:rPr>
        <w:t>是中国共产党成立100周年。习近平总书记指出：“百年征程波澜壮阔，百年初心历久弥坚。从上海石库门到嘉兴南湖，一艘小小红船承载着人民的重托、民族的希望，越过急流险滩，穿过惊涛骇浪，成为领航中国行稳致远的巍巍巨轮。”</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（1）材料一体现了宪法的哪项原则？其实质内容和目标是什么？</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lang w:eastAsia="zh-CN"/>
        </w:rPr>
        <w:t>阅读材料二，</w:t>
      </w:r>
      <w:r>
        <w:rPr>
          <w:rFonts w:hint="eastAsia" w:asciiTheme="minorEastAsia" w:hAnsiTheme="minorEastAsia" w:eastAsiaTheme="minorEastAsia" w:cstheme="minorEastAsia"/>
          <w:sz w:val="24"/>
          <w:szCs w:val="24"/>
        </w:rPr>
        <w:t>结合宪法的有关规定，谈一谈中国共产党的性质和在中国的地位。</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b/>
          <w:bCs/>
          <w:sz w:val="24"/>
          <w:szCs w:val="24"/>
          <w:lang w:eastAsia="zh-CN"/>
        </w:rPr>
      </w:pPr>
      <w:r>
        <w:rPr>
          <w:rFonts w:hint="eastAsia" w:asciiTheme="minorEastAsia" w:hAnsiTheme="minorEastAsia" w:eastAsiaTheme="minorEastAsia" w:cstheme="minorEastAsia"/>
          <w:b/>
          <w:bCs/>
          <w:sz w:val="24"/>
          <w:szCs w:val="24"/>
          <w:lang w:eastAsia="zh-CN"/>
        </w:rPr>
        <w:t>三．参考答案</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（一）单项选择题</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1.A  2.B  3.A  4.D  5.C</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（二）材料分析题</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6.</w:t>
      </w:r>
      <w:r>
        <w:rPr>
          <w:rFonts w:hint="eastAsia" w:asciiTheme="minorEastAsia" w:hAnsiTheme="minorEastAsia" w:eastAsiaTheme="minorEastAsia" w:cstheme="minorEastAsia"/>
          <w:sz w:val="24"/>
          <w:szCs w:val="24"/>
        </w:rPr>
        <w:t>（1）国家尊重和保障人权；人自由、平等地生存和发展。</w:t>
      </w:r>
    </w:p>
    <w:p>
      <w:pPr>
        <w:keepNext w:val="0"/>
        <w:keepLines w:val="0"/>
        <w:pageBreakBefore w:val="0"/>
        <w:widowControl w:val="0"/>
        <w:kinsoku/>
        <w:wordWrap/>
        <w:overflowPunct/>
        <w:topLinePunct w:val="0"/>
        <w:autoSpaceDE/>
        <w:autoSpaceDN/>
        <w:bidi w:val="0"/>
        <w:adjustRightInd/>
        <w:snapToGrid/>
        <w:spacing w:line="400" w:lineRule="exact"/>
        <w:jc w:val="left"/>
        <w:textAlignment w:val="cente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lang w:eastAsia="zh-CN"/>
        </w:rPr>
        <w:t>性质：</w:t>
      </w:r>
      <w:r>
        <w:rPr>
          <w:rFonts w:hint="eastAsia" w:asciiTheme="minorEastAsia" w:hAnsiTheme="minorEastAsia" w:eastAsiaTheme="minorEastAsia" w:cstheme="minorEastAsia"/>
          <w:sz w:val="24"/>
          <w:szCs w:val="24"/>
        </w:rPr>
        <w:t>中国共产党是中国工人阶级的先锋队，同时也是中国人民和中华民族的先锋队。</w:t>
      </w:r>
      <w:r>
        <w:rPr>
          <w:rFonts w:hint="eastAsia" w:asciiTheme="minorEastAsia" w:hAnsiTheme="minorEastAsia" w:eastAsiaTheme="minorEastAsia" w:cstheme="minorEastAsia"/>
          <w:sz w:val="24"/>
          <w:szCs w:val="24"/>
          <w:lang w:eastAsia="zh-CN"/>
        </w:rPr>
        <w:t>地位：</w:t>
      </w:r>
      <w:r>
        <w:rPr>
          <w:rFonts w:hint="eastAsia" w:asciiTheme="minorEastAsia" w:hAnsiTheme="minorEastAsia" w:eastAsiaTheme="minorEastAsia" w:cstheme="minorEastAsia"/>
          <w:sz w:val="24"/>
          <w:szCs w:val="24"/>
        </w:rPr>
        <w:t>中国共产党是我国的执政党，坚持中国共产党的领导是中国特色社会主义最本质的特征</w:t>
      </w:r>
      <w:r>
        <w:rPr>
          <w:rFonts w:hint="eastAsia" w:asciiTheme="minorEastAsia" w:hAnsiTheme="minorEastAsia" w:eastAsiaTheme="minorEastAsia" w:cstheme="minorEastAsia"/>
          <w:sz w:val="24"/>
          <w:szCs w:val="24"/>
          <w:lang w:eastAsia="zh-CN"/>
        </w:rPr>
        <w:t>，是中国特色社会主义制度的最大优势，党是最高政治领导力量</w:t>
      </w:r>
      <w:r>
        <w:rPr>
          <w:rFonts w:hint="eastAsia" w:asciiTheme="minorEastAsia" w:hAnsiTheme="minorEastAsia" w:eastAsiaTheme="minorEastAsia" w:cstheme="minorEastAsia"/>
          <w:sz w:val="24"/>
          <w:szCs w:val="24"/>
        </w:rPr>
        <w:t>。中国共产党领导人民制定宪法和法律，领导人民实施宪法和法律，履行执政兴国的重大职责</w:t>
      </w:r>
      <w:r>
        <w:rPr>
          <w:rFonts w:hint="eastAsia" w:asciiTheme="minorEastAsia" w:hAnsiTheme="minorEastAsia" w:eastAsiaTheme="minorEastAsia" w:cstheme="minorEastAsia"/>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第一课</w:t>
      </w:r>
      <w:r>
        <w:rPr>
          <w:rFonts w:hint="eastAsia" w:asciiTheme="minorEastAsia" w:hAnsiTheme="minorEastAsia" w:cstheme="minorEastAsia"/>
          <w:b/>
          <w:bCs/>
          <w:sz w:val="24"/>
          <w:szCs w:val="24"/>
          <w:lang w:val="en-US" w:eastAsia="zh-CN"/>
        </w:rPr>
        <w:t xml:space="preserve">  </w:t>
      </w:r>
      <w:r>
        <w:rPr>
          <w:rFonts w:hint="eastAsia" w:asciiTheme="minorEastAsia" w:hAnsiTheme="minorEastAsia" w:eastAsiaTheme="minorEastAsia" w:cstheme="minorEastAsia"/>
          <w:b/>
          <w:bCs/>
          <w:sz w:val="24"/>
          <w:szCs w:val="24"/>
          <w:lang w:val="en-US" w:eastAsia="zh-CN"/>
        </w:rPr>
        <w:t>第</w:t>
      </w:r>
      <w:r>
        <w:rPr>
          <w:rFonts w:hint="eastAsia" w:asciiTheme="minorEastAsia" w:hAnsiTheme="minorEastAsia" w:cstheme="minorEastAsia"/>
          <w:b/>
          <w:bCs/>
          <w:sz w:val="24"/>
          <w:szCs w:val="24"/>
          <w:lang w:val="en-US" w:eastAsia="zh-CN"/>
        </w:rPr>
        <w:t>2</w:t>
      </w:r>
      <w:r>
        <w:rPr>
          <w:rFonts w:hint="eastAsia" w:asciiTheme="minorEastAsia" w:hAnsiTheme="minorEastAsia" w:eastAsiaTheme="minorEastAsia" w:cstheme="minorEastAsia"/>
          <w:b/>
          <w:bCs/>
          <w:sz w:val="24"/>
          <w:szCs w:val="24"/>
          <w:lang w:val="en-US" w:eastAsia="zh-CN"/>
        </w:rPr>
        <w:t>框《治国安邦的总章程》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 情感态度价值观目标：感受和理解宪法的地位，树立尊重宪法权威、崇尚法治的理念，自觉尊法守法。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2.能力目标：培养自主、合作学习的能力，能够将所学知识与实际生活相联系。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3.知识目标：知道宪法的地位和作用，树立宪法意识。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1.《中华人民共和国未成年人保护法》第一条明确写有“根据宪法，制定本法”的内容。这体现了宪法</w:t>
      </w:r>
      <w:r>
        <w:rPr>
          <w:rFonts w:hint="eastAsia" w:asciiTheme="minorEastAsia" w:hAnsiTheme="minorEastAsia" w:cstheme="minorEastAsia"/>
          <w:sz w:val="24"/>
          <w:szCs w:val="24"/>
          <w:lang w:val="en-US" w:eastAsia="zh-CN"/>
        </w:rPr>
        <w:t>（  ）</w:t>
      </w:r>
      <w:r>
        <w:rPr>
          <w:rFonts w:hint="eastAsia" w:asciiTheme="minorEastAsia" w:hAnsiTheme="minorEastAsia" w:eastAsiaTheme="minorEastAsia" w:cstheme="minorEastAsia"/>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①具有最高法律效力和法律地位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②规定了国家生活中的根本性问题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③是其他法律的立法基础和立法依据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④制定和修改的程序比其他法律更加严格</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A.①②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B.③④       C.①③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D.②④</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sz w:val="24"/>
          <w:szCs w:val="24"/>
        </w:rPr>
        <w:drawing>
          <wp:anchor distT="0" distB="0" distL="114300" distR="114300" simplePos="0" relativeHeight="251660288" behindDoc="0" locked="0" layoutInCell="1" allowOverlap="1">
            <wp:simplePos x="0" y="0"/>
            <wp:positionH relativeFrom="column">
              <wp:posOffset>4386580</wp:posOffset>
            </wp:positionH>
            <wp:positionV relativeFrom="paragraph">
              <wp:posOffset>103505</wp:posOffset>
            </wp:positionV>
            <wp:extent cx="1316355" cy="1052195"/>
            <wp:effectExtent l="0" t="0" r="17145" b="14605"/>
            <wp:wrapSquare wrapText="bothSides"/>
            <wp:docPr id="5" name="Q17XTBXX8XRJZZ3.eps"/>
            <wp:cNvGraphicFramePr/>
            <a:graphic xmlns:a="http://schemas.openxmlformats.org/drawingml/2006/main">
              <a:graphicData uri="http://schemas.openxmlformats.org/drawingml/2006/picture">
                <pic:pic xmlns:pic="http://schemas.openxmlformats.org/drawingml/2006/picture">
                  <pic:nvPicPr>
                    <pic:cNvPr id="5" name="Q17XTBXX8XRJZZ3.eps"/>
                    <pic:cNvPicPr/>
                  </pic:nvPicPr>
                  <pic:blipFill>
                    <a:blip r:embed="rId6"/>
                    <a:stretch>
                      <a:fillRect/>
                    </a:stretch>
                  </pic:blipFill>
                  <pic:spPr>
                    <a:xfrm>
                      <a:off x="0" y="0"/>
                      <a:ext cx="1316355" cy="1052195"/>
                    </a:xfrm>
                    <a:prstGeom prst="rect">
                      <a:avLst/>
                    </a:prstGeom>
                  </pic:spPr>
                </pic:pic>
              </a:graphicData>
            </a:graphic>
          </wp:anchor>
        </w:drawing>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color w:val="000000"/>
          <w:kern w:val="0"/>
          <w:sz w:val="24"/>
          <w:szCs w:val="24"/>
          <w:shd w:val="clear" w:color="auto" w:fill="FFFFFF"/>
        </w:rPr>
        <w:t>漫画《把权力关进笼子里》的目的在于(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A.国家尊重和保障人权</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B.规范国家权力运行以保障公民权利</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C.加强对权力运行的制约和监督</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彻底消除腐败问题</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D.国家权力的行使可以任性</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法定职责必须为</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color w:val="000000"/>
          <w:kern w:val="0"/>
          <w:sz w:val="24"/>
          <w:szCs w:val="24"/>
          <w:shd w:val="clear" w:color="auto" w:fill="FFFFFF"/>
        </w:rPr>
        <w:t>一个团体要有一个章程</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一个国家也要有一个章程</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我们国家的总章程是(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A.民法典    B.刑法     C.</w:t>
      </w:r>
      <w:r>
        <w:rPr>
          <w:rFonts w:hint="eastAsia" w:asciiTheme="minorEastAsia" w:hAnsiTheme="minorEastAsia" w:eastAsiaTheme="minorEastAsia" w:cstheme="minorEastAsia"/>
          <w:color w:val="000000"/>
          <w:kern w:val="0"/>
          <w:sz w:val="24"/>
          <w:szCs w:val="24"/>
          <w:shd w:val="clear" w:color="auto" w:fill="FFFFFF"/>
          <w:lang w:eastAsia="zh-CN"/>
        </w:rPr>
        <w:t>教育法</w:t>
      </w:r>
      <w:r>
        <w:rPr>
          <w:rFonts w:hint="eastAsia" w:asciiTheme="minorEastAsia" w:hAnsiTheme="minorEastAsia" w:eastAsiaTheme="minorEastAsia" w:cstheme="minorEastAsia"/>
          <w:color w:val="000000"/>
          <w:kern w:val="0"/>
          <w:sz w:val="24"/>
          <w:szCs w:val="24"/>
          <w:shd w:val="clear" w:color="auto" w:fill="FFFFFF"/>
        </w:rPr>
        <w:t xml:space="preserve">    </w:t>
      </w:r>
      <w:r>
        <w:rPr>
          <w:rFonts w:hint="eastAsia" w:asciiTheme="minorEastAsia" w:hAnsiTheme="minorEastAsia" w:eastAsiaTheme="minorEastAsia" w:cstheme="minorEastAsia"/>
          <w:color w:val="000000"/>
          <w:kern w:val="0"/>
          <w:sz w:val="24"/>
          <w:szCs w:val="24"/>
          <w:shd w:val="clear" w:color="auto" w:fill="FFFFFF"/>
        </w:rPr>
        <w:tab/>
      </w:r>
      <w:r>
        <w:rPr>
          <w:rFonts w:hint="eastAsia" w:asciiTheme="minorEastAsia" w:hAnsiTheme="minorEastAsia" w:eastAsiaTheme="minorEastAsia" w:cstheme="minorEastAsia"/>
          <w:color w:val="000000"/>
          <w:kern w:val="0"/>
          <w:sz w:val="24"/>
          <w:szCs w:val="24"/>
          <w:shd w:val="clear" w:color="auto" w:fill="FFFFFF"/>
        </w:rPr>
        <w:t>D.宪法</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lang w:val="en-US" w:eastAsia="zh-CN"/>
        </w:rPr>
        <w:t>4.</w:t>
      </w:r>
      <w:r>
        <w:rPr>
          <w:rFonts w:hint="eastAsia" w:asciiTheme="minorEastAsia" w:hAnsiTheme="minorEastAsia" w:eastAsiaTheme="minorEastAsia" w:cstheme="minorEastAsia"/>
          <w:color w:val="000000"/>
          <w:kern w:val="0"/>
          <w:sz w:val="24"/>
          <w:szCs w:val="24"/>
          <w:shd w:val="clear" w:color="auto" w:fill="FFFFFF"/>
        </w:rPr>
        <w:t>我国宪法第三条规定:“中华人民共和国的国家机构实行民主集中制的原则。”从国家机构与人民的关系来看</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主要体现为(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 xml:space="preserve">①国家权力来自人民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②人民选举产生国家权力机关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 xml:space="preserve">③中央对地方统一领导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④国家机关内部作出决策、决定时</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实行民主集中制</w:t>
      </w:r>
    </w:p>
    <w:p>
      <w:pPr>
        <w:keepNext w:val="0"/>
        <w:keepLines w:val="0"/>
        <w:pageBreakBefore w:val="0"/>
        <w:numPr>
          <w:ilvl w:val="0"/>
          <w:numId w:val="0"/>
        </w:numPr>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lang w:val="en-US" w:eastAsia="zh-CN"/>
        </w:rPr>
        <w:t>A.</w:t>
      </w:r>
      <w:r>
        <w:rPr>
          <w:rFonts w:hint="eastAsia" w:asciiTheme="minorEastAsia" w:hAnsiTheme="minorEastAsia" w:eastAsiaTheme="minorEastAsia" w:cstheme="minorEastAsia"/>
          <w:color w:val="000000"/>
          <w:kern w:val="0"/>
          <w:sz w:val="24"/>
          <w:szCs w:val="24"/>
          <w:shd w:val="clear" w:color="auto" w:fill="FFFFFF"/>
        </w:rPr>
        <w:t xml:space="preserve">①②     B.③④     </w:t>
      </w:r>
      <w:r>
        <w:rPr>
          <w:rFonts w:hint="eastAsia" w:asciiTheme="minorEastAsia" w:hAnsiTheme="minorEastAsia" w:eastAsiaTheme="minorEastAsia" w:cstheme="minorEastAsia"/>
          <w:color w:val="000000"/>
          <w:kern w:val="0"/>
          <w:sz w:val="24"/>
          <w:szCs w:val="24"/>
          <w:shd w:val="clear" w:color="auto" w:fill="FFFFFF"/>
        </w:rPr>
        <w:tab/>
      </w:r>
      <w:r>
        <w:rPr>
          <w:rFonts w:hint="eastAsia" w:asciiTheme="minorEastAsia" w:hAnsiTheme="minorEastAsia" w:eastAsiaTheme="minorEastAsia" w:cstheme="minorEastAsia"/>
          <w:color w:val="000000"/>
          <w:kern w:val="0"/>
          <w:sz w:val="24"/>
          <w:szCs w:val="24"/>
          <w:shd w:val="clear" w:color="auto" w:fill="FFFFFF"/>
        </w:rPr>
        <w:t>C.②④      D.①③</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2021年8月16日，经中共中央批准，中央纪委国家监委对甘肃省委原常委，省政府原党组副书记、常务副省长宋亮严重违纪违法问题进行了立案审查调查。这表明（　　）</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①法治中国已全面建成</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②国家权力的行使不能任性</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③有权就有责，失责必追究</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④国家公职人员犯罪处罚更重</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A．①②</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B．②③</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C．①④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D．③④</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（二）材料分析题</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 xml:space="preserve">6.材料一  </w:t>
      </w:r>
      <w:r>
        <w:rPr>
          <w:rFonts w:hint="eastAsia" w:asciiTheme="minorEastAsia" w:hAnsiTheme="minorEastAsia" w:eastAsiaTheme="minorEastAsia" w:cstheme="minorEastAsia"/>
          <w:sz w:val="24"/>
          <w:szCs w:val="24"/>
        </w:rPr>
        <w:t>《中华人民共和国宪法》第41条：中华人民共和国公民对于任何国家机关和国家工作人员，有提出批评和建议的权利；对于任何国家机关和国家工作人员的违法失职行为，有向有关国家机关提出申诉、控告或者检举的权利，但是不得捏造或者歪曲事实进行诬告陷害。</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材料二 2021年8月，中共中央、国务院印发《法治政府建设实施纲要（2021--2025年）》。《纲要》指出，要用法治给行政权力定规矩、划界限，切实解决制约法治政府建设的突出问题。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阅读上述材料，根据所学知识，回答下列问题：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（1）宪法的核心价值追求是什么？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（2）结合所学，谈谈你对“用法治给行政权力定规矩、划界限”的认识。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kinsoku/>
        <w:wordWrap/>
        <w:overflowPunct/>
        <w:topLinePunct w:val="0"/>
        <w:autoSpaceDE/>
        <w:autoSpaceDN/>
        <w:bidi w:val="0"/>
        <w:adjustRightInd/>
        <w:snapToGrid/>
        <w:spacing w:line="360" w:lineRule="auto"/>
        <w:jc w:val="left"/>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1.C    2.B    3.D    4.A    5.B</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（二）材料分析题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6.</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规范国家权力运行以保障公民权利</w:t>
      </w:r>
      <w:r>
        <w:rPr>
          <w:rFonts w:hint="eastAsia" w:asciiTheme="minorEastAsia" w:hAnsiTheme="minorEastAsia" w:eastAsiaTheme="minorEastAsia" w:cstheme="minorEastAsia"/>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240" w:firstLineChars="10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权力是把双刃剑，运用得好，可以造福于民；如果被滥用，则会滋生腐败，贻害无穷；只有依法规范权力运行,才能保证人民赋予的权力始终用来为人民谋利益。依法行政的核心是规范政府的行政权。这要求政府及其工作人员在行使行政权力、管理公共事务时必须由宪法和法律授权，并且依据宪法和法律的规定正确行使权力。</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2891" w:firstLineChars="120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2891" w:firstLineChars="120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2891" w:firstLineChars="120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2891" w:firstLineChars="120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2891" w:firstLineChars="120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2891" w:firstLineChars="120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第二课</w:t>
      </w:r>
      <w:r>
        <w:rPr>
          <w:rFonts w:hint="eastAsia" w:asciiTheme="minorEastAsia" w:hAnsiTheme="minorEastAsia" w:cstheme="minorEastAsia"/>
          <w:b/>
          <w:bCs/>
          <w:sz w:val="24"/>
          <w:szCs w:val="24"/>
          <w:lang w:val="en-US" w:eastAsia="zh-CN"/>
        </w:rPr>
        <w:t xml:space="preserve">   </w:t>
      </w:r>
      <w:r>
        <w:rPr>
          <w:rFonts w:hint="eastAsia" w:asciiTheme="minorEastAsia" w:hAnsiTheme="minorEastAsia" w:eastAsiaTheme="minorEastAsia" w:cstheme="minorEastAsia"/>
          <w:b/>
          <w:bCs/>
          <w:sz w:val="24"/>
          <w:szCs w:val="24"/>
          <w:lang w:val="en-US" w:eastAsia="zh-CN"/>
        </w:rPr>
        <w:t>第</w:t>
      </w:r>
      <w:r>
        <w:rPr>
          <w:rFonts w:hint="eastAsia" w:asciiTheme="minorEastAsia" w:hAnsiTheme="minorEastAsia" w:cstheme="minorEastAsia"/>
          <w:b/>
          <w:bCs/>
          <w:sz w:val="24"/>
          <w:szCs w:val="24"/>
          <w:lang w:val="en-US" w:eastAsia="zh-CN"/>
        </w:rPr>
        <w:t>1</w:t>
      </w:r>
      <w:r>
        <w:rPr>
          <w:rFonts w:hint="eastAsia" w:asciiTheme="minorEastAsia" w:hAnsiTheme="minorEastAsia" w:eastAsiaTheme="minorEastAsia" w:cstheme="minorEastAsia"/>
          <w:b/>
          <w:bCs/>
          <w:sz w:val="24"/>
          <w:szCs w:val="24"/>
          <w:lang w:val="en-US" w:eastAsia="zh-CN"/>
        </w:rPr>
        <w:t>框《坚持依宪治国》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 情感态度价值观目标：热爱中国共产党，支持党依法执政；增强对宪法地位的认识，热爱宪法，尊重和维护宪法。</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 能力目标：运用比较的学习方法和理论联系实际的方法，培养自主、合作学习的能力；感受宪法权威，提高守法护法能力。</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 知识目标：知道宪法的构成和内容；明确宪法的地位和重要性；懂得中国共产党必须以宪法为根本的活动准则的道理。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坚持依法治国首先要坚持依宪治国，坚持依法执政首先要坚持依宪执政。国家如此重视宪法，是因为（</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①宪法是国家的根本法</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②宪法是党和人民意志的集中体现</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③宪法是其他法律的总和</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④宪法具有最高的法律地位、法律权威和法律效力</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sz w:val="24"/>
          <w:szCs w:val="24"/>
        </w:rPr>
        <w:t>A. ①②③</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B. ①③④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C. ①②④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D. ②③④</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lang w:val="en-US" w:eastAsia="zh-CN"/>
        </w:rPr>
      </w:pPr>
      <w:r>
        <w:rPr>
          <w:rFonts w:hint="eastAsia" w:asciiTheme="minorEastAsia" w:hAnsiTheme="minorEastAsia" w:eastAsiaTheme="minorEastAsia" w:cstheme="minorEastAsia"/>
          <w:color w:val="000000"/>
          <w:kern w:val="0"/>
          <w:sz w:val="24"/>
          <w:szCs w:val="24"/>
          <w:shd w:val="clear" w:color="auto" w:fill="FFFFFF"/>
        </w:rPr>
        <w:drawing>
          <wp:anchor distT="0" distB="0" distL="0" distR="0" simplePos="0" relativeHeight="251661312" behindDoc="0" locked="0" layoutInCell="1" allowOverlap="1">
            <wp:simplePos x="0" y="0"/>
            <wp:positionH relativeFrom="column">
              <wp:posOffset>3536950</wp:posOffset>
            </wp:positionH>
            <wp:positionV relativeFrom="paragraph">
              <wp:posOffset>162560</wp:posOffset>
            </wp:positionV>
            <wp:extent cx="1891665" cy="1066800"/>
            <wp:effectExtent l="0" t="0" r="13335" b="0"/>
            <wp:wrapSquare wrapText="bothSides"/>
            <wp:docPr id="67" name="A21XCZ8XRJZZ21.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A21XCZ8XRJZZ21.eps"/>
                    <pic:cNvPicPr>
                      <a:picLocks noChangeAspect="1"/>
                    </pic:cNvPicPr>
                  </pic:nvPicPr>
                  <pic:blipFill>
                    <a:blip r:embed="rId7"/>
                    <a:stretch>
                      <a:fillRect/>
                    </a:stretch>
                  </pic:blipFill>
                  <pic:spPr>
                    <a:xfrm>
                      <a:off x="0" y="0"/>
                      <a:ext cx="1891665" cy="1066800"/>
                    </a:xfrm>
                    <a:prstGeom prst="rect">
                      <a:avLst/>
                    </a:prstGeom>
                  </pic:spPr>
                </pic:pic>
              </a:graphicData>
            </a:graphic>
          </wp:anchor>
        </w:drawing>
      </w:r>
      <w:r>
        <w:rPr>
          <w:rFonts w:hint="eastAsia" w:asciiTheme="minorEastAsia" w:hAnsiTheme="minorEastAsia" w:eastAsiaTheme="minorEastAsia" w:cstheme="minorEastAsia"/>
          <w:color w:val="000000" w:themeColor="text1"/>
          <w:sz w:val="24"/>
          <w:szCs w:val="24"/>
          <w14:textFill>
            <w14:solidFill>
              <w14:schemeClr w14:val="tx1"/>
            </w14:solidFill>
          </w14:textFill>
        </w:rPr>
        <w:t>2.</w:t>
      </w:r>
      <w:r>
        <w:rPr>
          <w:rFonts w:hint="eastAsia" w:asciiTheme="minorEastAsia" w:hAnsiTheme="minorEastAsia" w:cstheme="minorEastAsia"/>
          <w:color w:val="000000" w:themeColor="text1"/>
          <w:sz w:val="24"/>
          <w:szCs w:val="24"/>
          <w:lang w:eastAsia="zh-CN"/>
          <w14:textFill>
            <w14:solidFill>
              <w14:schemeClr w14:val="tx1"/>
            </w14:solidFill>
          </w14:textFill>
        </w:rPr>
        <w:t>右</w:t>
      </w:r>
      <w:r>
        <w:rPr>
          <w:rFonts w:hint="eastAsia" w:asciiTheme="minorEastAsia" w:hAnsiTheme="minorEastAsia" w:eastAsiaTheme="minorEastAsia" w:cstheme="minorEastAsia"/>
          <w:color w:val="000000"/>
          <w:kern w:val="0"/>
          <w:sz w:val="24"/>
          <w:szCs w:val="24"/>
          <w:shd w:val="clear" w:color="auto" w:fill="FFFFFF"/>
        </w:rPr>
        <w:t>边漫画告诉我们(　　)</w:t>
      </w:r>
      <w:r>
        <w:rPr>
          <w:rFonts w:hint="eastAsia" w:asciiTheme="minorEastAsia" w:hAnsiTheme="minorEastAsia" w:eastAsiaTheme="minorEastAsia" w:cstheme="minorEastAsia"/>
          <w:color w:val="000000"/>
          <w:kern w:val="0"/>
          <w:sz w:val="24"/>
          <w:szCs w:val="24"/>
          <w:shd w:val="clear" w:color="auto" w:fill="FFFFFF"/>
          <w:lang w:val="en-US" w:eastAsia="zh-CN"/>
        </w:rPr>
        <w:t xml:space="preserve">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①普通法律是宪法的立法基础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②宪法具有最高的法律效力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③任何法律不得同宪法相抵触,否则无效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④宪法具有最高的法律地位和法律权威</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①②③</w:t>
      </w:r>
      <w:r>
        <w:rPr>
          <w:rFonts w:hint="eastAsia" w:asciiTheme="minorEastAsia" w:hAnsiTheme="minorEastAsia" w:eastAsiaTheme="minorEastAsia" w:cstheme="minorEastAsia"/>
          <w:color w:val="000000"/>
          <w:kern w:val="0"/>
          <w:sz w:val="24"/>
          <w:szCs w:val="24"/>
          <w:shd w:val="clear" w:color="auto" w:fill="FFFFFF"/>
        </w:rPr>
        <w:tab/>
      </w:r>
      <w:r>
        <w:rPr>
          <w:rFonts w:hint="eastAsia" w:asciiTheme="minorEastAsia" w:hAnsiTheme="minorEastAsia" w:eastAsiaTheme="minorEastAsia" w:cstheme="minorEastAsia"/>
          <w:color w:val="000000"/>
          <w:kern w:val="0"/>
          <w:sz w:val="24"/>
          <w:szCs w:val="24"/>
          <w:shd w:val="clear" w:color="auto" w:fill="FFFFFF"/>
        </w:rPr>
        <w:t>B.①②④</w:t>
      </w:r>
      <w:r>
        <w:rPr>
          <w:rFonts w:hint="eastAsia" w:asciiTheme="minorEastAsia" w:hAnsiTheme="minorEastAsia" w:eastAsiaTheme="minorEastAsia" w:cstheme="minorEastAsia"/>
          <w:color w:val="000000"/>
          <w:kern w:val="0"/>
          <w:sz w:val="24"/>
          <w:szCs w:val="24"/>
          <w:shd w:val="clear" w:color="auto" w:fill="FFFFFF"/>
        </w:rPr>
        <w:tab/>
      </w:r>
      <w:r>
        <w:rPr>
          <w:rFonts w:hint="eastAsia" w:asciiTheme="minorEastAsia" w:hAnsiTheme="minorEastAsia" w:eastAsiaTheme="minorEastAsia" w:cstheme="minorEastAsia"/>
          <w:color w:val="000000"/>
          <w:kern w:val="0"/>
          <w:sz w:val="24"/>
          <w:szCs w:val="24"/>
          <w:shd w:val="clear" w:color="auto" w:fill="FFFFFF"/>
        </w:rPr>
        <w:t>C.①③④</w:t>
      </w:r>
      <w:r>
        <w:rPr>
          <w:rFonts w:hint="eastAsia" w:asciiTheme="minorEastAsia" w:hAnsiTheme="minorEastAsia" w:eastAsiaTheme="minorEastAsia" w:cstheme="minorEastAsia"/>
          <w:color w:val="000000"/>
          <w:kern w:val="0"/>
          <w:sz w:val="24"/>
          <w:szCs w:val="24"/>
          <w:shd w:val="clear" w:color="auto" w:fill="FFFFFF"/>
        </w:rPr>
        <w:tab/>
      </w:r>
      <w:r>
        <w:rPr>
          <w:rFonts w:hint="eastAsia" w:asciiTheme="minorEastAsia" w:hAnsiTheme="minorEastAsia" w:eastAsiaTheme="minorEastAsia" w:cstheme="minorEastAsia"/>
          <w:color w:val="000000"/>
          <w:kern w:val="0"/>
          <w:sz w:val="24"/>
          <w:szCs w:val="24"/>
          <w:shd w:val="clear" w:color="auto" w:fill="FFFFFF"/>
        </w:rPr>
        <w:t>D.②③④</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3. </w:t>
      </w:r>
      <w:r>
        <w:rPr>
          <w:rFonts w:hint="eastAsia" w:asciiTheme="minorEastAsia" w:hAnsiTheme="minorEastAsia" w:eastAsiaTheme="minorEastAsia" w:cstheme="minorEastAsia"/>
          <w:color w:val="000000"/>
          <w:kern w:val="0"/>
          <w:sz w:val="24"/>
          <w:szCs w:val="24"/>
          <w:shd w:val="clear" w:color="auto" w:fill="FFFFFF"/>
        </w:rPr>
        <w:t>2021年3月17日</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国务院举行宪法宣誓仪式</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李克强总理监誓。举行宪法宣誓活动</w:t>
      </w:r>
      <w:r>
        <w:rPr>
          <w:rFonts w:hint="eastAsia" w:asciiTheme="minorEastAsia" w:hAnsiTheme="minorEastAsia" w:eastAsiaTheme="minorEastAsia" w:cstheme="minorEastAsia"/>
          <w:color w:val="000000"/>
          <w:kern w:val="0"/>
          <w:sz w:val="24"/>
          <w:szCs w:val="24"/>
          <w:shd w:val="clear" w:color="auto" w:fill="FFFFFF"/>
          <w:lang w:eastAsia="zh-CN"/>
        </w:rPr>
        <w:t>，</w:t>
      </w:r>
      <w:r>
        <w:rPr>
          <w:rFonts w:hint="eastAsia" w:asciiTheme="minorEastAsia" w:hAnsiTheme="minorEastAsia" w:eastAsiaTheme="minorEastAsia" w:cstheme="minorEastAsia"/>
          <w:color w:val="000000"/>
          <w:kern w:val="0"/>
          <w:sz w:val="24"/>
          <w:szCs w:val="24"/>
          <w:shd w:val="clear" w:color="auto" w:fill="FFFFFF"/>
        </w:rPr>
        <w:t>是因为(　 　)</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lang w:eastAsia="zh-CN"/>
        </w:rPr>
      </w:pPr>
      <w:r>
        <w:rPr>
          <w:rFonts w:hint="eastAsia" w:asciiTheme="minorEastAsia" w:hAnsiTheme="minorEastAsia" w:eastAsiaTheme="minorEastAsia" w:cstheme="minorEastAsia"/>
          <w:color w:val="000000"/>
          <w:kern w:val="0"/>
          <w:sz w:val="24"/>
          <w:szCs w:val="24"/>
          <w:shd w:val="clear" w:color="auto" w:fill="FFFFFF"/>
        </w:rPr>
        <w:t>A.宪法</w:t>
      </w:r>
      <w:r>
        <w:rPr>
          <w:rFonts w:hint="eastAsia" w:asciiTheme="minorEastAsia" w:hAnsiTheme="minorEastAsia" w:eastAsiaTheme="minorEastAsia" w:cstheme="minorEastAsia"/>
          <w:color w:val="000000"/>
          <w:kern w:val="0"/>
          <w:sz w:val="24"/>
          <w:szCs w:val="24"/>
          <w:shd w:val="clear" w:color="auto" w:fill="FFFFFF"/>
          <w:lang w:eastAsia="zh-CN"/>
        </w:rPr>
        <w:t>是治国安邦的总章程</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B.宪法是根本的</w:t>
      </w:r>
      <w:r>
        <w:rPr>
          <w:rFonts w:hint="eastAsia" w:asciiTheme="minorEastAsia" w:hAnsiTheme="minorEastAsia" w:eastAsiaTheme="minorEastAsia" w:cstheme="minorEastAsia"/>
          <w:color w:val="000000"/>
          <w:kern w:val="0"/>
          <w:sz w:val="24"/>
          <w:szCs w:val="24"/>
          <w:shd w:val="clear" w:color="auto" w:fill="FFFFFF"/>
          <w:lang w:eastAsia="zh-CN"/>
        </w:rPr>
        <w:t>行为</w:t>
      </w:r>
      <w:r>
        <w:rPr>
          <w:rFonts w:hint="eastAsia" w:asciiTheme="minorEastAsia" w:hAnsiTheme="minorEastAsia" w:eastAsiaTheme="minorEastAsia" w:cstheme="minorEastAsia"/>
          <w:color w:val="000000"/>
          <w:kern w:val="0"/>
          <w:sz w:val="24"/>
          <w:szCs w:val="24"/>
          <w:shd w:val="clear" w:color="auto" w:fill="FFFFFF"/>
        </w:rPr>
        <w:t>准则</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rPr>
      </w:pPr>
      <w:r>
        <w:rPr>
          <w:rFonts w:hint="eastAsia" w:asciiTheme="minorEastAsia" w:hAnsiTheme="minorEastAsia" w:eastAsiaTheme="minorEastAsia" w:cstheme="minorEastAsia"/>
          <w:color w:val="000000"/>
          <w:kern w:val="0"/>
          <w:sz w:val="24"/>
          <w:szCs w:val="24"/>
          <w:shd w:val="clear" w:color="auto" w:fill="FFFFFF"/>
        </w:rPr>
        <w:t>C.宪法是国家的根本法</w:t>
      </w:r>
    </w:p>
    <w:p>
      <w:pPr>
        <w:keepNext w:val="0"/>
        <w:keepLines w:val="0"/>
        <w:pageBreakBefore w:val="0"/>
        <w:kinsoku/>
        <w:wordWrap/>
        <w:overflowPunct/>
        <w:topLinePunct w:val="0"/>
        <w:autoSpaceDE/>
        <w:autoSpaceDN/>
        <w:bidi w:val="0"/>
        <w:adjustRightInd/>
        <w:snapToGrid/>
        <w:spacing w:line="360" w:lineRule="auto"/>
        <w:jc w:val="left"/>
        <w:rPr>
          <w:rFonts w:hint="eastAsia" w:asciiTheme="minorEastAsia" w:hAnsiTheme="minorEastAsia" w:eastAsiaTheme="minorEastAsia" w:cstheme="minorEastAsia"/>
          <w:color w:val="000000"/>
          <w:kern w:val="0"/>
          <w:sz w:val="24"/>
          <w:szCs w:val="24"/>
          <w:shd w:val="clear" w:color="auto" w:fill="FFFFFF"/>
          <w:lang w:eastAsia="zh-CN"/>
        </w:rPr>
      </w:pPr>
      <w:r>
        <w:rPr>
          <w:rFonts w:hint="eastAsia" w:asciiTheme="minorEastAsia" w:hAnsiTheme="minorEastAsia" w:eastAsiaTheme="minorEastAsia" w:cstheme="minorEastAsia"/>
          <w:color w:val="000000"/>
          <w:kern w:val="0"/>
          <w:sz w:val="24"/>
          <w:szCs w:val="24"/>
          <w:shd w:val="clear" w:color="auto" w:fill="FFFFFF"/>
        </w:rPr>
        <w:t>D.宪法</w:t>
      </w:r>
      <w:r>
        <w:rPr>
          <w:rFonts w:hint="eastAsia" w:asciiTheme="minorEastAsia" w:hAnsiTheme="minorEastAsia" w:eastAsiaTheme="minorEastAsia" w:cstheme="minorEastAsia"/>
          <w:color w:val="000000"/>
          <w:kern w:val="0"/>
          <w:sz w:val="24"/>
          <w:szCs w:val="24"/>
          <w:shd w:val="clear" w:color="auto" w:fill="FFFFFF"/>
          <w:lang w:eastAsia="zh-CN"/>
        </w:rPr>
        <w:t>是国家法制统一的基础</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.宪法是国家的根本法。下列属于宪法规定的内容有</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①国家生活中带有全局性、根本性的问题　②国家生活中的一般性问题　</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③国家性质、公民基本权利、经济制度等　④社会生活中某一方面的内容</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 ①②</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B. ③④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C. ①③</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D. ②③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（二）实践探究题</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5.2021年12月4日是第八个国家宪法日。今年的活动主题是以习近平法治思想为指引，坚定不移走中国特色社会主义法治道路。</w:t>
      </w:r>
      <w:r>
        <w:rPr>
          <w:rFonts w:hint="eastAsia" w:asciiTheme="minorEastAsia" w:hAnsiTheme="minorEastAsia" w:eastAsiaTheme="minorEastAsia" w:cstheme="minorEastAsia"/>
          <w:sz w:val="24"/>
          <w:szCs w:val="24"/>
        </w:rPr>
        <w:t xml:space="preserve">为了增强同学们的宪法意识，维护宪法权威。某校八年级同学开展了以“弘扬宪法精神，践行依法治国”为主题的探究活动，让我们一起来参与吧。 </w:t>
      </w:r>
    </w:p>
    <w:p>
      <w:pPr>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（1）请你说说学校宣传宪法知识可以采取哪些形式？（不少于两个）</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color w:val="000000"/>
          <w:kern w:val="0"/>
          <w:sz w:val="24"/>
          <w:szCs w:val="24"/>
          <w:shd w:val="clear" w:color="auto" w:fill="FFFFFF"/>
          <w:lang w:eastAsia="zh-CN"/>
        </w:rPr>
      </w:pP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color w:val="000000"/>
          <w:kern w:val="0"/>
          <w:sz w:val="24"/>
          <w:szCs w:val="24"/>
          <w:shd w:val="clear" w:color="auto" w:fill="FFFFFF"/>
        </w:rPr>
        <w:t>我国把每年12月4日定为国家宪法日</w:t>
      </w:r>
      <w:r>
        <w:rPr>
          <w:rFonts w:hint="eastAsia" w:asciiTheme="minorEastAsia" w:hAnsiTheme="minorEastAsia" w:eastAsiaTheme="minorEastAsia" w:cstheme="minorEastAsia"/>
          <w:color w:val="000000"/>
          <w:kern w:val="0"/>
          <w:sz w:val="24"/>
          <w:szCs w:val="24"/>
          <w:shd w:val="clear" w:color="auto" w:fill="FFFFFF"/>
          <w:lang w:val="en-US" w:eastAsia="zh-CN"/>
        </w:rPr>
        <w:t>,</w:t>
      </w:r>
      <w:r>
        <w:rPr>
          <w:rFonts w:hint="eastAsia" w:asciiTheme="minorEastAsia" w:hAnsiTheme="minorEastAsia" w:eastAsiaTheme="minorEastAsia" w:cstheme="minorEastAsia"/>
          <w:color w:val="000000"/>
          <w:kern w:val="0"/>
          <w:sz w:val="24"/>
          <w:szCs w:val="24"/>
          <w:shd w:val="clear" w:color="auto" w:fill="FFFFFF"/>
        </w:rPr>
        <w:t>凸显了宪法的重要地位。宪法的重要地位体现在</w:t>
      </w:r>
      <w:r>
        <w:rPr>
          <w:rFonts w:hint="eastAsia" w:asciiTheme="minorEastAsia" w:hAnsiTheme="minorEastAsia" w:eastAsiaTheme="minorEastAsia" w:cstheme="minorEastAsia"/>
          <w:color w:val="000000"/>
          <w:kern w:val="0"/>
          <w:sz w:val="24"/>
          <w:szCs w:val="24"/>
          <w:shd w:val="clear" w:color="auto" w:fill="FFFFFF"/>
          <w:lang w:eastAsia="zh-CN"/>
        </w:rPr>
        <w:t>哪些方面？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C     2.D     3.B     4.C</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（二）实践探究题</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5.（1）黑板报   演讲比赛   主题班会等</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2）我国宪法是党的主张和人民意志的统一，是治国安邦的总章程；任何公民、社会组织、国家机关都必须以宪法法律为行为准则；宪法是国家的根本法，在国家法律体系中具有最高的法律地位、法律权威和法律效力，具有至高无上的权威；宪法是国家法制统一的基础。</w:t>
      </w: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b w:val="0"/>
          <w:bCs w:val="0"/>
          <w:color w:val="000000" w:themeColor="text1"/>
          <w:sz w:val="24"/>
          <w:szCs w:val="24"/>
          <w:lang w:val="en-US" w:eastAsia="zh-CN"/>
          <w14:textFill>
            <w14:solidFill>
              <w14:schemeClr w14:val="tx1"/>
            </w14:solidFill>
          </w14:textFill>
        </w:rPr>
      </w:pP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b w:val="0"/>
          <w:bCs w:val="0"/>
          <w:color w:val="000000" w:themeColor="text1"/>
          <w:sz w:val="24"/>
          <w:szCs w:val="24"/>
          <w:lang w:val="en-US" w:eastAsia="zh-CN"/>
          <w14:textFill>
            <w14:solidFill>
              <w14:schemeClr w14:val="tx1"/>
            </w14:solidFill>
          </w14:textFill>
        </w:rPr>
      </w:pP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b w:val="0"/>
          <w:bCs w:val="0"/>
          <w:color w:val="000000" w:themeColor="text1"/>
          <w:sz w:val="24"/>
          <w:szCs w:val="24"/>
          <w:lang w:val="en-US" w:eastAsia="zh-CN"/>
          <w14:textFill>
            <w14:solidFill>
              <w14:schemeClr w14:val="tx1"/>
            </w14:solidFill>
          </w14:textFill>
        </w:rPr>
      </w:pP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b w:val="0"/>
          <w:bCs w:val="0"/>
          <w:color w:val="000000" w:themeColor="text1"/>
          <w:sz w:val="24"/>
          <w:szCs w:val="24"/>
          <w:lang w:val="en-US" w:eastAsia="zh-CN"/>
          <w14:textFill>
            <w14:solidFill>
              <w14:schemeClr w14:val="tx1"/>
            </w14:solidFill>
          </w14:textFill>
        </w:rPr>
      </w:pP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b w:val="0"/>
          <w:bCs w:val="0"/>
          <w:color w:val="000000" w:themeColor="text1"/>
          <w:sz w:val="24"/>
          <w:szCs w:val="24"/>
          <w:lang w:val="en-US" w:eastAsia="zh-CN"/>
          <w14:textFill>
            <w14:solidFill>
              <w14:schemeClr w14:val="tx1"/>
            </w14:solidFill>
          </w14:textFill>
        </w:rPr>
      </w:pP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b w:val="0"/>
          <w:bCs w:val="0"/>
          <w:color w:val="000000" w:themeColor="text1"/>
          <w:sz w:val="24"/>
          <w:szCs w:val="24"/>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center"/>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第二课</w:t>
      </w:r>
      <w:r>
        <w:rPr>
          <w:rFonts w:hint="eastAsia" w:asciiTheme="minorEastAsia" w:hAnsiTheme="minorEastAsia" w:cstheme="minorEastAsia"/>
          <w:b/>
          <w:bCs/>
          <w:sz w:val="24"/>
          <w:szCs w:val="24"/>
          <w:lang w:val="en-US" w:eastAsia="zh-CN"/>
        </w:rPr>
        <w:t xml:space="preserve">  </w:t>
      </w:r>
      <w:r>
        <w:rPr>
          <w:rFonts w:hint="eastAsia" w:asciiTheme="minorEastAsia" w:hAnsiTheme="minorEastAsia" w:eastAsiaTheme="minorEastAsia" w:cstheme="minorEastAsia"/>
          <w:b/>
          <w:bCs/>
          <w:sz w:val="24"/>
          <w:szCs w:val="24"/>
          <w:lang w:val="en-US" w:eastAsia="zh-CN"/>
        </w:rPr>
        <w:t>第</w:t>
      </w:r>
      <w:r>
        <w:rPr>
          <w:rFonts w:hint="eastAsia" w:asciiTheme="minorEastAsia" w:hAnsiTheme="minorEastAsia" w:cstheme="minorEastAsia"/>
          <w:b/>
          <w:bCs/>
          <w:sz w:val="24"/>
          <w:szCs w:val="24"/>
          <w:lang w:val="en-US" w:eastAsia="zh-CN"/>
        </w:rPr>
        <w:t>2</w:t>
      </w:r>
      <w:r>
        <w:rPr>
          <w:rFonts w:hint="eastAsia" w:asciiTheme="minorEastAsia" w:hAnsiTheme="minorEastAsia" w:eastAsiaTheme="minorEastAsia" w:cstheme="minorEastAsia"/>
          <w:b/>
          <w:bCs/>
          <w:sz w:val="24"/>
          <w:szCs w:val="24"/>
          <w:lang w:val="en-US" w:eastAsia="zh-CN"/>
        </w:rPr>
        <w:t>框《加强宪法监督》</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24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情感态度价值观目标：通过学习认识到公民要增强宪法意识，树立宪法至上的观念，自觉践行宪法精神，推动宪法实施，做一个合格的中国公民。</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24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能力目标：通过运用分析、归纳的学习方法和理论联系实际的方法，培养自主、合作学习的能力；增强主动学习宪法、认同宪法、践行宪法的能力。</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24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知识目标：通过图片、材料、活动等探究，了解加强宪法监督的原因及我国宪法监督的主要内容；知道宪法与每个人息息相关，增强宪法意识。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（一）单项选择题</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我国宪法规定，具有行使监督宪法实施职权的机关是（　　）</w:t>
      </w:r>
    </w:p>
    <w:p>
      <w:pPr>
        <w:keepNext w:val="0"/>
        <w:keepLines w:val="0"/>
        <w:pageBreakBefore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A．检察机关</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B．监察机关</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C．行政机关</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D．全国人大及其常委会</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．以下行为属于青少年在生活中遵守和维护宪法的具体做法的是（   ）</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①公交车上失主发现钱包被偷，对失主搜查全体乘客的行为熟视无睹</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②通过全国青少年普法网学习相关宪法知识，积极参加青少年法治知识大赛</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③市人大代表换届选举，提醒父母去进行选民登记，领取选民证参加投票选举</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④把社会实践活动成果《关于社区公共设施安全措施改进建议》发到“市长信箱”</w:t>
      </w:r>
    </w:p>
    <w:p>
      <w:pPr>
        <w:keepNext w:val="0"/>
        <w:keepLines w:val="0"/>
        <w:pageBreakBefore w:val="0"/>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A．①②③</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B．①②④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C．①③④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D．②③④</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sz w:val="28"/>
        </w:rPr>
        <mc:AlternateContent>
          <mc:Choice Requires="wps">
            <w:drawing>
              <wp:anchor distT="0" distB="0" distL="114300" distR="114300" simplePos="0" relativeHeight="251662336" behindDoc="0" locked="0" layoutInCell="1" allowOverlap="1">
                <wp:simplePos x="0" y="0"/>
                <wp:positionH relativeFrom="column">
                  <wp:posOffset>3153410</wp:posOffset>
                </wp:positionH>
                <wp:positionV relativeFrom="paragraph">
                  <wp:posOffset>49530</wp:posOffset>
                </wp:positionV>
                <wp:extent cx="2540635" cy="1955165"/>
                <wp:effectExtent l="4445" t="4445" r="7620" b="8890"/>
                <wp:wrapNone/>
                <wp:docPr id="6" name="文本框 6"/>
                <wp:cNvGraphicFramePr/>
                <a:graphic xmlns:a="http://schemas.openxmlformats.org/drawingml/2006/main">
                  <a:graphicData uri="http://schemas.microsoft.com/office/word/2010/wordprocessingShape">
                    <wps:wsp>
                      <wps:cNvSpPr txBox="1"/>
                      <wps:spPr>
                        <a:xfrm>
                          <a:off x="3894455" y="5013325"/>
                          <a:ext cx="2540635" cy="19551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rFonts w:hint="eastAsia" w:asciiTheme="minorEastAsia" w:hAnsiTheme="minorEastAsia" w:eastAsiaTheme="minorEastAsia" w:cstheme="minorEastAsia"/>
                                <w:sz w:val="28"/>
                                <w:szCs w:val="28"/>
                              </w:rPr>
                              <w:drawing>
                                <wp:inline distT="0" distB="0" distL="114300" distR="114300">
                                  <wp:extent cx="1089660" cy="1608455"/>
                                  <wp:effectExtent l="0" t="0" r="2540" b="4445"/>
                                  <wp:docPr id="3" name="图片 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figure"/>
                                          <pic:cNvPicPr>
                                            <a:picLocks noChangeAspect="1"/>
                                          </pic:cNvPicPr>
                                        </pic:nvPicPr>
                                        <pic:blipFill>
                                          <a:blip r:embed="rId8"/>
                                          <a:stretch>
                                            <a:fillRect/>
                                          </a:stretch>
                                        </pic:blipFill>
                                        <pic:spPr>
                                          <a:xfrm>
                                            <a:off x="0" y="0"/>
                                            <a:ext cx="1089660" cy="1608455"/>
                                          </a:xfrm>
                                          <a:prstGeom prst="rect">
                                            <a:avLst/>
                                          </a:prstGeom>
                                          <a:noFill/>
                                          <a:ln>
                                            <a:noFill/>
                                          </a:ln>
                                        </pic:spPr>
                                      </pic:pic>
                                    </a:graphicData>
                                  </a:graphic>
                                </wp:inline>
                              </w:drawing>
                            </w:r>
                            <w:r>
                              <w:rPr>
                                <w:rFonts w:hint="eastAsia" w:asciiTheme="minorEastAsia" w:hAnsiTheme="minorEastAsia" w:eastAsiaTheme="minorEastAsia" w:cstheme="minorEastAsia"/>
                                <w:sz w:val="28"/>
                                <w:szCs w:val="28"/>
                              </w:rPr>
                              <w:drawing>
                                <wp:inline distT="0" distB="0" distL="114300" distR="114300">
                                  <wp:extent cx="1108075" cy="1537970"/>
                                  <wp:effectExtent l="0" t="0" r="9525" b="11430"/>
                                  <wp:docPr id="4" name="图片 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igure"/>
                                          <pic:cNvPicPr>
                                            <a:picLocks noChangeAspect="1"/>
                                          </pic:cNvPicPr>
                                        </pic:nvPicPr>
                                        <pic:blipFill>
                                          <a:blip r:embed="rId9"/>
                                          <a:stretch>
                                            <a:fillRect/>
                                          </a:stretch>
                                        </pic:blipFill>
                                        <pic:spPr>
                                          <a:xfrm>
                                            <a:off x="0" y="0"/>
                                            <a:ext cx="1108075" cy="153797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8.3pt;margin-top:3.9pt;height:153.95pt;width:200.05pt;z-index:251662336;mso-width-relative:page;mso-height-relative:page;" fillcolor="#FFFFFF [3201]" filled="t" stroked="t" coordsize="21600,21600" o:gfxdata="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pTk8p1wAAAAkBAAAPAAAAAAAAAAEAIAAAACIAAABkcnMvZG93bnJldi54bWxQSwEC&#10;FAAUAAAACACHTuJA8ynwjWcCAADEBAAADgAAAAAAAAABACAAAAAmAQAAZHJzL2Uyb0RvYy54bWxQ&#10;SwUGAAAAAAYABgBZAQAA/wUAAAAA&#10;">
                <v:fill on="t" focussize="0,0"/>
                <v:stroke weight="0.5pt" color="#000000 [3204]" joinstyle="round"/>
                <v:imagedata o:title=""/>
                <o:lock v:ext="edit" aspectratio="f"/>
                <v:textbox>
                  <w:txbxContent>
                    <w:p>
                      <w:r>
                        <w:rPr>
                          <w:rFonts w:hint="eastAsia" w:asciiTheme="minorEastAsia" w:hAnsiTheme="minorEastAsia" w:eastAsiaTheme="minorEastAsia" w:cstheme="minorEastAsia"/>
                          <w:sz w:val="28"/>
                          <w:szCs w:val="28"/>
                        </w:rPr>
                        <w:drawing>
                          <wp:inline distT="0" distB="0" distL="114300" distR="114300">
                            <wp:extent cx="1089660" cy="1608455"/>
                            <wp:effectExtent l="0" t="0" r="2540" b="4445"/>
                            <wp:docPr id="3" name="图片 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figure"/>
                                    <pic:cNvPicPr>
                                      <a:picLocks noChangeAspect="1"/>
                                    </pic:cNvPicPr>
                                  </pic:nvPicPr>
                                  <pic:blipFill>
                                    <a:blip r:embed="rId8"/>
                                    <a:stretch>
                                      <a:fillRect/>
                                    </a:stretch>
                                  </pic:blipFill>
                                  <pic:spPr>
                                    <a:xfrm>
                                      <a:off x="0" y="0"/>
                                      <a:ext cx="1089660" cy="1608455"/>
                                    </a:xfrm>
                                    <a:prstGeom prst="rect">
                                      <a:avLst/>
                                    </a:prstGeom>
                                    <a:noFill/>
                                    <a:ln>
                                      <a:noFill/>
                                    </a:ln>
                                  </pic:spPr>
                                </pic:pic>
                              </a:graphicData>
                            </a:graphic>
                          </wp:inline>
                        </w:drawing>
                      </w:r>
                      <w:r>
                        <w:rPr>
                          <w:rFonts w:hint="eastAsia" w:asciiTheme="minorEastAsia" w:hAnsiTheme="minorEastAsia" w:eastAsiaTheme="minorEastAsia" w:cstheme="minorEastAsia"/>
                          <w:sz w:val="28"/>
                          <w:szCs w:val="28"/>
                        </w:rPr>
                        <w:drawing>
                          <wp:inline distT="0" distB="0" distL="114300" distR="114300">
                            <wp:extent cx="1108075" cy="1537970"/>
                            <wp:effectExtent l="0" t="0" r="9525" b="11430"/>
                            <wp:docPr id="4" name="图片 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figure"/>
                                    <pic:cNvPicPr>
                                      <a:picLocks noChangeAspect="1"/>
                                    </pic:cNvPicPr>
                                  </pic:nvPicPr>
                                  <pic:blipFill>
                                    <a:blip r:embed="rId9"/>
                                    <a:stretch>
                                      <a:fillRect/>
                                    </a:stretch>
                                  </pic:blipFill>
                                  <pic:spPr>
                                    <a:xfrm>
                                      <a:off x="0" y="0"/>
                                      <a:ext cx="1108075" cy="1537970"/>
                                    </a:xfrm>
                                    <a:prstGeom prst="rect">
                                      <a:avLst/>
                                    </a:prstGeom>
                                    <a:noFill/>
                                    <a:ln>
                                      <a:noFill/>
                                    </a:ln>
                                  </pic:spPr>
                                </pic:pic>
                              </a:graphicData>
                            </a:graphic>
                          </wp:inline>
                        </w:drawing>
                      </w:r>
                    </w:p>
                  </w:txbxContent>
                </v:textbox>
              </v:shape>
            </w:pict>
          </mc:Fallback>
        </mc:AlternateContent>
      </w:r>
      <w:r>
        <w:rPr>
          <w:rFonts w:hint="eastAsia" w:asciiTheme="minorEastAsia" w:hAnsiTheme="minorEastAsia" w:eastAsiaTheme="minorEastAsia" w:cstheme="minorEastAsia"/>
          <w:b/>
          <w:bCs/>
          <w:sz w:val="24"/>
          <w:szCs w:val="24"/>
          <w:lang w:val="en-US" w:eastAsia="zh-CN"/>
        </w:rPr>
        <w:t>3.</w:t>
      </w:r>
      <w:r>
        <w:rPr>
          <w:rFonts w:hint="eastAsia" w:asciiTheme="minorEastAsia" w:hAnsiTheme="minorEastAsia" w:eastAsiaTheme="minorEastAsia" w:cstheme="minorEastAsia"/>
          <w:sz w:val="24"/>
          <w:szCs w:val="24"/>
        </w:rPr>
        <w:t>漫画《没有人监督》说明（  ）</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A．必须加强对行政权的监督和制约</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B．国家公职人员拥有超越宪法的权力</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C．政府工作人员没有行政权</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D．只有人大代表才能监督权力的实施</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下列属于我国增强公民宪法意识的举措</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有（   ）</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①设立宪法宣传日  </w:t>
      </w:r>
      <w:r>
        <w:rPr>
          <w:rFonts w:hint="eastAsia" w:asciiTheme="minorEastAsia" w:hAnsi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xml:space="preserve">②开通市长热线 </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③建立宪法宣誓制度 </w:t>
      </w:r>
      <w:r>
        <w:rPr>
          <w:rFonts w:hint="eastAsia" w:asciiTheme="minorEastAsia" w:hAnsi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④开展扶贫活动</w:t>
      </w:r>
    </w:p>
    <w:p>
      <w:pPr>
        <w:keepNext w:val="0"/>
        <w:keepLines w:val="0"/>
        <w:pageBreakBefore w:val="0"/>
        <w:numPr>
          <w:ilvl w:val="0"/>
          <w:numId w:val="1"/>
        </w:numPr>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①③</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B．①④</w:t>
      </w:r>
      <w:r>
        <w:rPr>
          <w:rFonts w:hint="eastAsia" w:asciiTheme="minorEastAsia" w:hAnsiTheme="minorEastAsia" w:eastAsiaTheme="minorEastAsia" w:cstheme="minorEastAsia"/>
          <w:sz w:val="24"/>
          <w:szCs w:val="24"/>
        </w:rPr>
        <w:tab/>
      </w:r>
    </w:p>
    <w:p>
      <w:pPr>
        <w:keepNext w:val="0"/>
        <w:keepLines w:val="0"/>
        <w:pageBreakBefore w:val="0"/>
        <w:numPr>
          <w:numId w:val="0"/>
        </w:numPr>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C．②④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D．②③</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bCs/>
          <w:kern w:val="2"/>
          <w:sz w:val="24"/>
          <w:szCs w:val="24"/>
          <w:lang w:val="en-US" w:eastAsia="zh-CN" w:bidi="ar-SA"/>
        </w:rPr>
        <w:t>5.</w:t>
      </w:r>
      <w:r>
        <w:rPr>
          <w:rFonts w:hint="eastAsia" w:asciiTheme="minorEastAsia" w:hAnsiTheme="minorEastAsia" w:eastAsiaTheme="minorEastAsia" w:cstheme="minorEastAsia"/>
          <w:sz w:val="24"/>
          <w:szCs w:val="24"/>
        </w:rPr>
        <w:t>宪法与我们每个人息息相关，我们的一生都离不开宪法的保护。为此，我们应该（    ）</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t>①认真学习宪法，养成遵守宪法的习惯    ②依法</w:t>
      </w:r>
      <w:r>
        <w:rPr>
          <w:rFonts w:hint="eastAsia" w:asciiTheme="minorEastAsia" w:hAnsiTheme="minorEastAsia" w:eastAsiaTheme="minorEastAsia" w:cstheme="minorEastAsia"/>
          <w:sz w:val="24"/>
          <w:szCs w:val="24"/>
          <w:lang w:eastAsia="zh-CN"/>
        </w:rPr>
        <w:t>制裁违法犯罪行为</w:t>
      </w:r>
    </w:p>
    <w:p>
      <w:pPr>
        <w:keepNext w:val="0"/>
        <w:keepLines w:val="0"/>
        <w:pageBreakBefore w:val="0"/>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③严格遵守宪法规定，维护宪法权威      ④积极宣传宪法，践行宪法精神</w:t>
      </w:r>
    </w:p>
    <w:p>
      <w:pPr>
        <w:keepNext w:val="0"/>
        <w:keepLines w:val="0"/>
        <w:pageBreakBefore w:val="0"/>
        <w:numPr>
          <w:ilvl w:val="0"/>
          <w:numId w:val="2"/>
        </w:numPr>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①②③</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B．①②④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C．①③④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D．②③④</w:t>
      </w:r>
    </w:p>
    <w:p>
      <w:pPr>
        <w:keepNext w:val="0"/>
        <w:keepLines w:val="0"/>
        <w:pageBreakBefore w:val="0"/>
        <w:numPr>
          <w:ilvl w:val="0"/>
          <w:numId w:val="3"/>
        </w:numPr>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实践作业</w:t>
      </w:r>
    </w:p>
    <w:p>
      <w:pPr>
        <w:keepNext w:val="0"/>
        <w:keepLines w:val="0"/>
        <w:pageBreakBefore w:val="0"/>
        <w:numPr>
          <w:ilvl w:val="0"/>
          <w:numId w:val="0"/>
        </w:numPr>
        <w:tabs>
          <w:tab w:val="left" w:pos="2076"/>
          <w:tab w:val="left" w:pos="4153"/>
          <w:tab w:val="left" w:pos="6229"/>
        </w:tabs>
        <w:kinsoku/>
        <w:wordWrap/>
        <w:overflowPunct/>
        <w:topLinePunct w:val="0"/>
        <w:autoSpaceDE/>
        <w:autoSpaceDN/>
        <w:bidi w:val="0"/>
        <w:adjustRightInd/>
        <w:snapToGrid/>
        <w:spacing w:line="240" w:lineRule="auto"/>
        <w:ind w:firstLine="560"/>
        <w:jc w:val="left"/>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绘制第一单元《坚持宪法至上》思维导图。</w:t>
      </w:r>
    </w:p>
    <w:p>
      <w:pPr>
        <w:keepNext w:val="0"/>
        <w:keepLines w:val="0"/>
        <w:pageBreakBefore w:val="0"/>
        <w:numPr>
          <w:ilvl w:val="0"/>
          <w:numId w:val="0"/>
        </w:numPr>
        <w:tabs>
          <w:tab w:val="left" w:pos="2076"/>
          <w:tab w:val="left" w:pos="4153"/>
          <w:tab w:val="left" w:pos="6229"/>
        </w:tabs>
        <w:kinsoku/>
        <w:wordWrap/>
        <w:overflowPunct/>
        <w:topLinePunct w:val="0"/>
        <w:autoSpaceDE/>
        <w:autoSpaceDN/>
        <w:bidi w:val="0"/>
        <w:adjustRightInd/>
        <w:snapToGrid/>
        <w:spacing w:line="240" w:lineRule="auto"/>
        <w:jc w:val="left"/>
        <w:textAlignment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（要求：结构清晰完整，用不同颜色笔标出本单元重点知识及易错知识点）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1.D</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     2.D     3.A    4.A    5.C</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240" w:lineRule="auto"/>
        <w:ind w:right="0" w:rightChars="0"/>
        <w:jc w:val="both"/>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（二）实践作业</w:t>
      </w:r>
      <w:r>
        <w:rPr>
          <w:rFonts w:hint="eastAsia" w:asciiTheme="minorEastAsia" w:hAnsiTheme="minorEastAsia" w:cstheme="minorEastAsia"/>
          <w:b w:val="0"/>
          <w:bCs w:val="0"/>
          <w:kern w:val="2"/>
          <w:sz w:val="24"/>
          <w:szCs w:val="24"/>
          <w:lang w:val="en-US" w:eastAsia="zh-CN" w:bidi="ar-SA"/>
        </w:rPr>
        <w:t>答案</w:t>
      </w:r>
      <w:r>
        <w:rPr>
          <w:rFonts w:hint="eastAsia" w:asciiTheme="minorEastAsia" w:hAnsiTheme="minorEastAsia" w:eastAsiaTheme="minorEastAsia" w:cstheme="minorEastAsia"/>
          <w:b w:val="0"/>
          <w:bCs w:val="0"/>
          <w:kern w:val="2"/>
          <w:sz w:val="24"/>
          <w:szCs w:val="24"/>
          <w:lang w:val="en-US" w:eastAsia="zh-CN" w:bidi="ar-SA"/>
        </w:rPr>
        <w:t>：略</w:t>
      </w: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widowControl/>
        <w:suppressLineNumbers w:val="0"/>
        <w:jc w:val="center"/>
        <w:rPr>
          <w:rFonts w:hint="eastAsia" w:ascii="宋体" w:hAnsi="宋体" w:cs="宋体"/>
          <w:b/>
          <w:bCs/>
          <w:color w:val="000000"/>
          <w:kern w:val="0"/>
          <w:sz w:val="28"/>
          <w:szCs w:val="28"/>
          <w:lang w:val="en-US" w:eastAsia="zh-CN" w:bidi="ar"/>
        </w:rPr>
      </w:pPr>
      <w:r>
        <w:rPr>
          <w:rFonts w:hint="eastAsia" w:ascii="宋体" w:hAnsi="宋体" w:eastAsia="宋体" w:cs="宋体"/>
          <w:b/>
          <w:bCs/>
          <w:color w:val="000000"/>
          <w:kern w:val="0"/>
          <w:sz w:val="28"/>
          <w:szCs w:val="28"/>
          <w:lang w:val="en-US" w:eastAsia="zh-CN" w:bidi="ar"/>
        </w:rPr>
        <w:t>第</w:t>
      </w:r>
      <w:r>
        <w:rPr>
          <w:rFonts w:hint="eastAsia" w:ascii="宋体" w:hAnsi="宋体" w:cs="宋体"/>
          <w:b/>
          <w:bCs/>
          <w:color w:val="000000"/>
          <w:kern w:val="0"/>
          <w:sz w:val="28"/>
          <w:szCs w:val="28"/>
          <w:lang w:val="en-US" w:eastAsia="zh-CN" w:bidi="ar"/>
        </w:rPr>
        <w:t>二</w:t>
      </w:r>
      <w:r>
        <w:rPr>
          <w:rFonts w:hint="eastAsia" w:ascii="宋体" w:hAnsi="宋体" w:eastAsia="宋体" w:cs="宋体"/>
          <w:b/>
          <w:bCs/>
          <w:color w:val="000000"/>
          <w:kern w:val="0"/>
          <w:sz w:val="28"/>
          <w:szCs w:val="28"/>
          <w:lang w:val="en-US" w:eastAsia="zh-CN" w:bidi="ar"/>
        </w:rPr>
        <w:t xml:space="preserve">单元  </w:t>
      </w:r>
      <w:r>
        <w:rPr>
          <w:rFonts w:hint="eastAsia" w:ascii="宋体" w:hAnsi="宋体" w:cs="宋体"/>
          <w:b/>
          <w:bCs/>
          <w:color w:val="000000"/>
          <w:kern w:val="0"/>
          <w:sz w:val="28"/>
          <w:szCs w:val="28"/>
          <w:lang w:val="en-US" w:eastAsia="zh-CN" w:bidi="ar"/>
        </w:rPr>
        <w:t>理解权利义务</w:t>
      </w:r>
    </w:p>
    <w:p>
      <w:pPr>
        <w:keepNext w:val="0"/>
        <w:keepLines w:val="0"/>
        <w:widowControl/>
        <w:suppressLineNumbers w:val="0"/>
        <w:jc w:val="center"/>
        <w:rPr>
          <w:rFonts w:hint="default" w:ascii="宋体" w:hAnsi="宋体" w:cs="宋体"/>
          <w:b/>
          <w:bCs/>
          <w:color w:val="000000"/>
          <w:kern w:val="0"/>
          <w:sz w:val="28"/>
          <w:szCs w:val="28"/>
          <w:lang w:val="en-US" w:eastAsia="zh-CN" w:bidi="ar"/>
        </w:rPr>
      </w:pPr>
      <w:r>
        <w:rPr>
          <w:rFonts w:hint="eastAsia" w:ascii="宋体" w:hAnsi="宋体" w:cs="宋体"/>
          <w:b/>
          <w:bCs/>
          <w:color w:val="000000"/>
          <w:kern w:val="0"/>
          <w:sz w:val="28"/>
          <w:szCs w:val="28"/>
          <w:lang w:val="en-US" w:eastAsia="zh-CN" w:bidi="ar"/>
        </w:rPr>
        <w:t>第三课    第1框  公民基本权利</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ascii="微软雅黑" w:hAnsi="微软雅黑" w:eastAsia="微软雅黑" w:cs="微软雅黑"/>
          <w:i w:val="0"/>
          <w:iCs w:val="0"/>
          <w:caps w:val="0"/>
          <w:color w:val="222222"/>
          <w:spacing w:val="0"/>
          <w:sz w:val="24"/>
          <w:szCs w:val="24"/>
        </w:rPr>
      </w:pPr>
      <w:r>
        <w:rPr>
          <w:rFonts w:hint="eastAsia" w:ascii="微软雅黑" w:hAnsi="微软雅黑" w:eastAsia="微软雅黑" w:cs="微软雅黑"/>
          <w:i w:val="0"/>
          <w:iCs w:val="0"/>
          <w:caps w:val="0"/>
          <w:color w:val="222222"/>
          <w:spacing w:val="0"/>
          <w:sz w:val="24"/>
          <w:szCs w:val="24"/>
          <w:shd w:val="clear" w:fill="FFFFFF"/>
        </w:rPr>
        <w:t>　</w:t>
      </w:r>
      <w:r>
        <w:rPr>
          <w:rFonts w:hint="eastAsia" w:ascii="微软雅黑" w:hAnsi="微软雅黑" w:eastAsia="微软雅黑" w:cs="微软雅黑"/>
          <w:b/>
          <w:bCs/>
          <w:i w:val="0"/>
          <w:iCs w:val="0"/>
          <w:caps w:val="0"/>
          <w:color w:val="222222"/>
          <w:spacing w:val="0"/>
          <w:sz w:val="24"/>
          <w:szCs w:val="24"/>
          <w:shd w:val="clear" w:fill="FFFFFF"/>
        </w:rPr>
        <w:t>一、教学目标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微软雅黑" w:hAnsi="微软雅黑" w:eastAsia="微软雅黑" w:cs="微软雅黑"/>
          <w:i w:val="0"/>
          <w:iCs w:val="0"/>
          <w:caps w:val="0"/>
          <w:color w:val="222222"/>
          <w:spacing w:val="0"/>
          <w:sz w:val="24"/>
          <w:szCs w:val="24"/>
          <w:shd w:val="clear" w:fill="FFFFFF"/>
        </w:rPr>
        <w:t>　　</w:t>
      </w:r>
      <w:r>
        <w:rPr>
          <w:rFonts w:hint="eastAsia" w:ascii="宋体" w:hAnsi="宋体" w:eastAsia="宋体" w:cs="宋体"/>
          <w:i w:val="0"/>
          <w:iCs w:val="0"/>
          <w:caps w:val="0"/>
          <w:color w:val="222222"/>
          <w:spacing w:val="0"/>
          <w:sz w:val="24"/>
          <w:szCs w:val="24"/>
          <w:shd w:val="clear" w:fill="FFFFFF"/>
        </w:rPr>
        <w:t>情感态度价值观目标：体会公民享有权利在个人成长及参与公共生活中的意义；体味公民权利对个人、家庭、社会及国家的价值；增强权利意识，珍惜公民权利，积极行使权利。</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rPr>
        <w:t>　　能力目标：运用所学知识，在具体案例中准确辨认公民享有的基本权利；根据所学知识归纳并梳理公民基本权利的关系图。</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rPr>
        <w:t>　　知识目标：知道我国公民享有的基本权利；懂得享有这些权利的重要性；知道公民基本权利的具体内容，了解其实现的具体方式。</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default" w:ascii="微软雅黑" w:hAnsi="微软雅黑" w:eastAsia="微软雅黑" w:cs="微软雅黑"/>
          <w:b/>
          <w:bCs/>
          <w:i w:val="0"/>
          <w:iCs w:val="0"/>
          <w:caps w:val="0"/>
          <w:color w:val="222222"/>
          <w:spacing w:val="0"/>
          <w:sz w:val="24"/>
          <w:szCs w:val="24"/>
          <w:shd w:val="clear" w:fill="FFFFFF"/>
          <w:lang w:val="en-US" w:eastAsia="zh-CN"/>
        </w:rPr>
      </w:pPr>
      <w:r>
        <w:rPr>
          <w:rFonts w:hint="eastAsia" w:ascii="微软雅黑" w:hAnsi="微软雅黑" w:eastAsia="微软雅黑" w:cs="微软雅黑"/>
          <w:b/>
          <w:bCs/>
          <w:i w:val="0"/>
          <w:iCs w:val="0"/>
          <w:caps w:val="0"/>
          <w:color w:val="222222"/>
          <w:spacing w:val="0"/>
          <w:sz w:val="24"/>
          <w:szCs w:val="24"/>
          <w:shd w:val="clear" w:fill="FFFFFF"/>
          <w:lang w:val="en-US" w:eastAsia="zh-CN"/>
        </w:rPr>
        <w:t>二、练习题目</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lang w:eastAsia="zh-CN"/>
        </w:rPr>
        <w:t>（</w:t>
      </w:r>
      <w:r>
        <w:rPr>
          <w:rFonts w:hint="eastAsia" w:ascii="宋体" w:hAnsi="宋体" w:cs="宋体"/>
          <w:color w:val="000000"/>
          <w:kern w:val="0"/>
          <w:sz w:val="24"/>
          <w:szCs w:val="24"/>
          <w:shd w:val="clear" w:color="auto" w:fill="FFFFFF"/>
          <w:lang w:val="en-US" w:eastAsia="zh-CN"/>
        </w:rPr>
        <w:t>一</w:t>
      </w:r>
      <w:r>
        <w:rPr>
          <w:rFonts w:hint="eastAsia" w:ascii="宋体" w:hAnsi="宋体" w:cs="宋体"/>
          <w:color w:val="000000"/>
          <w:kern w:val="0"/>
          <w:sz w:val="24"/>
          <w:szCs w:val="24"/>
          <w:shd w:val="clear" w:color="auto" w:fill="FFFFFF"/>
          <w:lang w:eastAsia="zh-CN"/>
        </w:rPr>
        <w:t>）</w:t>
      </w:r>
      <w:r>
        <w:rPr>
          <w:rFonts w:hint="eastAsia" w:ascii="宋体" w:hAnsi="宋体" w:cs="宋体"/>
          <w:color w:val="000000"/>
          <w:kern w:val="0"/>
          <w:sz w:val="24"/>
          <w:szCs w:val="24"/>
          <w:shd w:val="clear" w:color="auto" w:fill="FFFFFF"/>
          <w:lang w:val="en-US" w:eastAsia="zh-CN"/>
        </w:rPr>
        <w:t>单项</w:t>
      </w:r>
      <w:r>
        <w:rPr>
          <w:rFonts w:hint="eastAsia" w:ascii="宋体" w:hAnsi="宋体" w:cs="宋体"/>
          <w:color w:val="000000"/>
          <w:kern w:val="0"/>
          <w:sz w:val="24"/>
          <w:szCs w:val="24"/>
          <w:shd w:val="clear" w:color="auto" w:fill="FFFFFF"/>
        </w:rPr>
        <w:t>选择题</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1.下列做法属于正确行使公民政治权利和自由的是(　　)</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A.14周岁的小李申请参加区人大代表的选举</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B.小赵从超市出来后拒绝了超市保安要搜身的要求</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C.小王未经国家机关批准,擅自组织游行示威</w:t>
      </w:r>
    </w:p>
    <w:p>
      <w:pPr>
        <w:spacing w:line="240" w:lineRule="auto"/>
        <w:rPr>
          <w:rFonts w:hint="eastAsia"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D.小吴拨打市政热线反映国家机关工作人员失职行为</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2.某公司安全科长怀疑工人余某偷盗公司财物,便用绳索将其捆绑,挂牌在公司大门口示众一个多小时。这侵犯了余某的(　　)</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A.财产权</w:t>
      </w:r>
      <w:r>
        <w:rPr>
          <w:rFonts w:hint="eastAsia" w:ascii="宋体" w:hAnsi="宋体" w:cs="宋体"/>
          <w:color w:val="000000"/>
          <w:kern w:val="0"/>
          <w:sz w:val="24"/>
          <w:szCs w:val="24"/>
          <w:shd w:val="clear" w:color="auto" w:fill="FFFFFF"/>
        </w:rPr>
        <w:tab/>
      </w:r>
      <w:r>
        <w:rPr>
          <w:rFonts w:hint="eastAsia" w:ascii="宋体" w:hAnsi="宋体" w:cs="宋体"/>
          <w:color w:val="000000"/>
          <w:kern w:val="0"/>
          <w:sz w:val="24"/>
          <w:szCs w:val="24"/>
          <w:shd w:val="clear" w:color="auto" w:fill="FFFFFF"/>
        </w:rPr>
        <w:t>B.姓名权</w:t>
      </w:r>
      <w:r>
        <w:rPr>
          <w:rFonts w:hint="eastAsia" w:ascii="宋体" w:hAnsi="宋体" w:cs="宋体"/>
          <w:color w:val="000000"/>
          <w:kern w:val="0"/>
          <w:sz w:val="24"/>
          <w:szCs w:val="24"/>
          <w:shd w:val="clear" w:color="auto" w:fill="FFFFFF"/>
          <w:lang w:val="en-US" w:eastAsia="zh-CN"/>
        </w:rPr>
        <w:t xml:space="preserve">   </w:t>
      </w:r>
      <w:r>
        <w:rPr>
          <w:rFonts w:hint="eastAsia" w:ascii="宋体" w:hAnsi="宋体" w:cs="宋体"/>
          <w:color w:val="000000"/>
          <w:kern w:val="0"/>
          <w:sz w:val="24"/>
          <w:szCs w:val="24"/>
          <w:shd w:val="clear" w:color="auto" w:fill="FFFFFF"/>
        </w:rPr>
        <w:t>C.用益物权</w:t>
      </w:r>
      <w:r>
        <w:rPr>
          <w:rFonts w:hint="eastAsia" w:ascii="宋体" w:hAnsi="宋体" w:cs="宋体"/>
          <w:color w:val="000000"/>
          <w:kern w:val="0"/>
          <w:sz w:val="24"/>
          <w:szCs w:val="24"/>
          <w:shd w:val="clear" w:color="auto" w:fill="FFFFFF"/>
        </w:rPr>
        <w:tab/>
      </w:r>
      <w:r>
        <w:rPr>
          <w:rFonts w:hint="eastAsia" w:ascii="宋体" w:hAnsi="宋体" w:cs="宋体"/>
          <w:color w:val="000000"/>
          <w:kern w:val="0"/>
          <w:sz w:val="24"/>
          <w:szCs w:val="24"/>
          <w:shd w:val="clear" w:color="auto" w:fill="FFFFFF"/>
        </w:rPr>
        <w:t>D.名誉权</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3.下列情况可以对公民的通信进行检查的有(　　)</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A.父母为了了解子女的思想动态</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B.老师为了教育学生</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C.领导为了掌握下属员工的思想活动</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D.公安机关因追查刑事犯罪的需要</w:t>
      </w:r>
    </w:p>
    <w:p>
      <w:p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4.2021年4月23日是第26个世界读书日。无处不在的阅读,已融入越来越多的人的生活,也成为“书香中国”的生动注脚。上述材料说明我国公民享有(　　)</w:t>
      </w:r>
    </w:p>
    <w:p>
      <w:pPr>
        <w:numPr>
          <w:ilvl w:val="0"/>
          <w:numId w:val="4"/>
        </w:num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政治权利和自由</w:t>
      </w:r>
      <w:r>
        <w:rPr>
          <w:rFonts w:hint="eastAsia" w:ascii="宋体" w:hAnsi="宋体" w:cs="宋体"/>
          <w:color w:val="000000"/>
          <w:kern w:val="0"/>
          <w:sz w:val="24"/>
          <w:szCs w:val="24"/>
          <w:shd w:val="clear" w:color="auto" w:fill="FFFFFF"/>
          <w:lang w:val="en-US" w:eastAsia="zh-CN"/>
        </w:rPr>
        <w:t xml:space="preserve">  </w:t>
      </w:r>
      <w:r>
        <w:rPr>
          <w:rFonts w:hint="eastAsia" w:ascii="宋体" w:hAnsi="宋体" w:cs="宋体"/>
          <w:color w:val="000000"/>
          <w:kern w:val="0"/>
          <w:sz w:val="24"/>
          <w:szCs w:val="24"/>
          <w:shd w:val="clear" w:color="auto" w:fill="FFFFFF"/>
        </w:rPr>
        <w:tab/>
      </w:r>
      <w:r>
        <w:rPr>
          <w:rFonts w:hint="eastAsia" w:ascii="宋体" w:hAnsi="宋体" w:cs="宋体"/>
          <w:color w:val="000000"/>
          <w:kern w:val="0"/>
          <w:sz w:val="24"/>
          <w:szCs w:val="24"/>
          <w:shd w:val="clear" w:color="auto" w:fill="FFFFFF"/>
        </w:rPr>
        <w:t xml:space="preserve">B.人身自由  </w:t>
      </w:r>
      <w:r>
        <w:rPr>
          <w:rFonts w:hint="eastAsia" w:ascii="宋体" w:hAnsi="宋体" w:cs="宋体"/>
          <w:color w:val="000000"/>
          <w:kern w:val="0"/>
          <w:sz w:val="24"/>
          <w:szCs w:val="24"/>
          <w:shd w:val="clear" w:color="auto" w:fill="FFFFFF"/>
          <w:lang w:val="en-US" w:eastAsia="zh-CN"/>
        </w:rPr>
        <w:t xml:space="preserve">  </w:t>
      </w:r>
      <w:r>
        <w:rPr>
          <w:rFonts w:hint="eastAsia" w:ascii="宋体" w:hAnsi="宋体" w:cs="宋体"/>
          <w:color w:val="000000"/>
          <w:kern w:val="0"/>
          <w:sz w:val="24"/>
          <w:szCs w:val="24"/>
          <w:shd w:val="clear" w:color="auto" w:fill="FFFFFF"/>
        </w:rPr>
        <w:t xml:space="preserve">  C.劳动权利</w:t>
      </w:r>
      <w:r>
        <w:rPr>
          <w:rFonts w:hint="eastAsia" w:ascii="宋体" w:hAnsi="宋体" w:cs="宋体"/>
          <w:color w:val="000000"/>
          <w:kern w:val="0"/>
          <w:sz w:val="24"/>
          <w:szCs w:val="24"/>
          <w:shd w:val="clear" w:color="auto" w:fill="FFFFFF"/>
          <w:lang w:val="en-US" w:eastAsia="zh-CN"/>
        </w:rPr>
        <w:t xml:space="preserve">  </w:t>
      </w:r>
      <w:r>
        <w:rPr>
          <w:rFonts w:hint="eastAsia" w:ascii="宋体" w:hAnsi="宋体" w:cs="宋体"/>
          <w:color w:val="000000"/>
          <w:kern w:val="0"/>
          <w:sz w:val="24"/>
          <w:szCs w:val="24"/>
          <w:shd w:val="clear" w:color="auto" w:fill="FFFFFF"/>
        </w:rPr>
        <w:tab/>
      </w:r>
      <w:r>
        <w:rPr>
          <w:rFonts w:hint="eastAsia" w:ascii="宋体" w:hAnsi="宋体" w:cs="宋体"/>
          <w:color w:val="000000"/>
          <w:kern w:val="0"/>
          <w:sz w:val="24"/>
          <w:szCs w:val="24"/>
          <w:shd w:val="clear" w:color="auto" w:fill="FFFFFF"/>
        </w:rPr>
        <w:t>D.文化权利</w:t>
      </w:r>
    </w:p>
    <w:p>
      <w:pPr>
        <w:numPr>
          <w:ilvl w:val="0"/>
          <w:numId w:val="5"/>
        </w:num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(2021云南)公民的人格尊严不受侵犯。下列行为与相关权利对应正确的是(　　)</w:t>
      </w:r>
    </w:p>
    <w:p>
      <w:pPr>
        <w:numPr>
          <w:ilvl w:val="0"/>
          <w:numId w:val="6"/>
        </w:numPr>
        <w:spacing w:line="24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①③</w:t>
      </w:r>
      <w:r>
        <w:rPr>
          <w:rFonts w:hint="eastAsia" w:ascii="宋体" w:hAnsi="宋体" w:cs="宋体"/>
          <w:color w:val="000000"/>
          <w:kern w:val="0"/>
          <w:sz w:val="24"/>
          <w:szCs w:val="24"/>
          <w:shd w:val="clear" w:color="auto" w:fill="FFFFFF"/>
        </w:rPr>
        <w:tab/>
      </w:r>
      <w:r>
        <w:rPr>
          <w:rFonts w:hint="eastAsia" w:ascii="宋体" w:hAnsi="宋体" w:cs="宋体"/>
          <w:color w:val="000000"/>
          <w:kern w:val="0"/>
          <w:sz w:val="24"/>
          <w:szCs w:val="24"/>
          <w:shd w:val="clear" w:color="auto" w:fill="FFFFFF"/>
          <w:lang w:val="en-US" w:eastAsia="zh-CN"/>
        </w:rPr>
        <w:t xml:space="preserve">   </w:t>
      </w:r>
      <w:r>
        <w:rPr>
          <w:rFonts w:hint="eastAsia" w:ascii="宋体" w:hAnsi="宋体" w:cs="宋体"/>
          <w:color w:val="000000"/>
          <w:kern w:val="0"/>
          <w:sz w:val="24"/>
          <w:szCs w:val="24"/>
          <w:shd w:val="clear" w:color="auto" w:fill="FFFFFF"/>
        </w:rPr>
        <w:t>B.②③</w:t>
      </w:r>
      <w:r>
        <w:rPr>
          <w:rFonts w:hint="eastAsia" w:ascii="宋体" w:hAnsi="宋体" w:cs="宋体"/>
          <w:color w:val="000000"/>
          <w:kern w:val="0"/>
          <w:sz w:val="24"/>
          <w:szCs w:val="24"/>
          <w:shd w:val="clear" w:color="auto" w:fill="FFFFFF"/>
        </w:rPr>
        <w:tab/>
      </w:r>
      <w:r>
        <w:rPr>
          <w:rFonts w:hint="eastAsia" w:ascii="宋体" w:hAnsi="宋体" w:cs="宋体"/>
          <w:color w:val="000000"/>
          <w:kern w:val="0"/>
          <w:sz w:val="24"/>
          <w:szCs w:val="24"/>
          <w:shd w:val="clear" w:color="auto" w:fill="FFFFFF"/>
          <w:lang w:val="en-US" w:eastAsia="zh-CN"/>
        </w:rPr>
        <w:t xml:space="preserve">   </w:t>
      </w:r>
      <w:r>
        <w:rPr>
          <w:rFonts w:hint="eastAsia" w:ascii="宋体" w:hAnsi="宋体" w:cs="宋体"/>
          <w:color w:val="000000"/>
          <w:kern w:val="0"/>
          <w:sz w:val="24"/>
          <w:szCs w:val="24"/>
          <w:shd w:val="clear" w:color="auto" w:fill="FFFFFF"/>
        </w:rPr>
        <w:t>C.②④</w:t>
      </w:r>
      <w:r>
        <w:rPr>
          <w:rFonts w:hint="eastAsia" w:ascii="宋体" w:hAnsi="宋体" w:cs="宋体"/>
          <w:color w:val="000000"/>
          <w:kern w:val="0"/>
          <w:sz w:val="24"/>
          <w:szCs w:val="24"/>
          <w:shd w:val="clear" w:color="auto" w:fill="FFFFFF"/>
        </w:rPr>
        <w:tab/>
      </w:r>
      <w:r>
        <w:rPr>
          <w:rFonts w:hint="eastAsia" w:ascii="宋体" w:hAnsi="宋体" w:cs="宋体"/>
          <w:color w:val="000000"/>
          <w:kern w:val="0"/>
          <w:sz w:val="24"/>
          <w:szCs w:val="24"/>
          <w:shd w:val="clear" w:color="auto" w:fill="FFFFFF"/>
          <w:lang w:val="en-US" w:eastAsia="zh-CN"/>
        </w:rPr>
        <w:t xml:space="preserve">    </w:t>
      </w:r>
      <w:r>
        <w:rPr>
          <w:rFonts w:hint="eastAsia" w:ascii="宋体" w:hAnsi="宋体" w:cs="宋体"/>
          <w:color w:val="000000"/>
          <w:kern w:val="0"/>
          <w:sz w:val="24"/>
          <w:szCs w:val="24"/>
          <w:shd w:val="clear" w:color="auto" w:fill="FFFFFF"/>
        </w:rPr>
        <w:t>D.①④</w:t>
      </w:r>
    </w:p>
    <w:tbl>
      <w:tblPr>
        <w:tblStyle w:val="7"/>
        <w:tblpPr w:leftFromText="180" w:rightFromText="180" w:vertAnchor="text" w:horzAnchor="page" w:tblpX="1793" w:tblpY="162"/>
        <w:tblOverlap w:val="never"/>
        <w:tblW w:w="4646" w:type="pct"/>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7168"/>
        <w:gridCol w:w="1536"/>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94" w:hRule="atLeast"/>
        </w:trPr>
        <w:tc>
          <w:tcPr>
            <w:tcW w:w="4117"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行为</w:t>
            </w:r>
          </w:p>
        </w:tc>
        <w:tc>
          <w:tcPr>
            <w:tcW w:w="882" w:type="pct"/>
            <w:vAlign w:val="center"/>
          </w:tcPr>
          <w:p>
            <w:pPr>
              <w:spacing w:line="360" w:lineRule="auto"/>
              <w:rPr>
                <w:rFonts w:ascii="宋体" w:hAnsi="宋体" w:cs="宋体"/>
                <w:color w:val="000000"/>
                <w:kern w:val="0"/>
                <w:sz w:val="24"/>
                <w:szCs w:val="24"/>
                <w:shd w:val="clear" w:color="auto" w:fill="FFFFFF"/>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30" w:hRule="atLeast"/>
        </w:trPr>
        <w:tc>
          <w:tcPr>
            <w:tcW w:w="4117"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①同学甲把自己的校牌头像私自换成同桌的照片</w:t>
            </w:r>
          </w:p>
        </w:tc>
        <w:tc>
          <w:tcPr>
            <w:tcW w:w="882"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肖像权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90" w:hRule="atLeast"/>
        </w:trPr>
        <w:tc>
          <w:tcPr>
            <w:tcW w:w="4117"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②同学乙经常被人起侮辱性绰号</w:t>
            </w:r>
          </w:p>
        </w:tc>
        <w:tc>
          <w:tcPr>
            <w:tcW w:w="882"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姓名权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74" w:hRule="atLeast"/>
        </w:trPr>
        <w:tc>
          <w:tcPr>
            <w:tcW w:w="4117"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③同学丙在朋友圈晒出他人的身份证信息</w:t>
            </w:r>
          </w:p>
        </w:tc>
        <w:tc>
          <w:tcPr>
            <w:tcW w:w="882"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隐私权</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509" w:hRule="atLeast"/>
        </w:trPr>
        <w:tc>
          <w:tcPr>
            <w:tcW w:w="4117"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④同学丁在请假条上冒用老师签名</w:t>
            </w:r>
          </w:p>
        </w:tc>
        <w:tc>
          <w:tcPr>
            <w:tcW w:w="882" w:type="pct"/>
            <w:vAlign w:val="center"/>
          </w:tcPr>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名誉权</w:t>
            </w:r>
          </w:p>
        </w:tc>
      </w:tr>
    </w:tbl>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6.在学习“公民的基本权利和基本义务”这一内容时,小娟同学用图示法加以梳理。以下正确的是(　　)</w:t>
      </w:r>
    </w:p>
    <w:p>
      <w:pPr>
        <w:spacing w:line="360" w:lineRule="auto"/>
        <w:rPr>
          <w:rFonts w:hint="eastAsia" w:ascii="宋体" w:hAnsi="宋体" w:cs="宋体"/>
          <w:color w:val="000000"/>
          <w:kern w:val="0"/>
          <w:sz w:val="24"/>
          <w:szCs w:val="24"/>
          <w:shd w:val="clear" w:color="auto" w:fill="FFFFFF"/>
        </w:rPr>
      </w:pPr>
      <w:r>
        <w:rPr>
          <w:rFonts w:hint="eastAsia" w:ascii="宋体" w:hAnsi="宋体"/>
          <w:sz w:val="24"/>
          <w:szCs w:val="24"/>
        </w:rPr>
        <w:drawing>
          <wp:anchor distT="0" distB="0" distL="0" distR="0" simplePos="0" relativeHeight="251664384" behindDoc="0" locked="0" layoutInCell="1" allowOverlap="1">
            <wp:simplePos x="0" y="0"/>
            <wp:positionH relativeFrom="column">
              <wp:posOffset>1569085</wp:posOffset>
            </wp:positionH>
            <wp:positionV relativeFrom="paragraph">
              <wp:posOffset>341630</wp:posOffset>
            </wp:positionV>
            <wp:extent cx="2496185" cy="1740535"/>
            <wp:effectExtent l="0" t="0" r="5715" b="12065"/>
            <wp:wrapSquare wrapText="bothSides"/>
            <wp:docPr id="76" name="A21XCZ8XRJZZ20D.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21XCZ8XRJZZ20D.eps"/>
                    <pic:cNvPicPr>
                      <a:picLocks noChangeAspect="1"/>
                    </pic:cNvPicPr>
                  </pic:nvPicPr>
                  <pic:blipFill>
                    <a:blip r:embed="rId10"/>
                    <a:stretch>
                      <a:fillRect/>
                    </a:stretch>
                  </pic:blipFill>
                  <pic:spPr>
                    <a:xfrm>
                      <a:off x="0" y="0"/>
                      <a:ext cx="2496185" cy="1740535"/>
                    </a:xfrm>
                    <a:prstGeom prst="rect">
                      <a:avLst/>
                    </a:prstGeom>
                  </pic:spPr>
                </pic:pic>
              </a:graphicData>
            </a:graphic>
          </wp:anchor>
        </w:drawing>
      </w:r>
    </w:p>
    <w:p>
      <w:pPr>
        <w:spacing w:line="360" w:lineRule="auto"/>
        <w:rPr>
          <w:rFonts w:hint="eastAsia" w:ascii="宋体" w:hAnsi="宋体" w:cs="宋体"/>
          <w:color w:val="000000"/>
          <w:kern w:val="0"/>
          <w:sz w:val="24"/>
          <w:szCs w:val="24"/>
          <w:shd w:val="clear" w:color="auto" w:fill="FFFFFF"/>
        </w:rPr>
      </w:pPr>
    </w:p>
    <w:p>
      <w:pPr>
        <w:spacing w:line="360" w:lineRule="auto"/>
        <w:rPr>
          <w:rFonts w:hint="eastAsia" w:ascii="宋体" w:hAnsi="宋体" w:cs="宋体"/>
          <w:color w:val="000000"/>
          <w:kern w:val="0"/>
          <w:sz w:val="24"/>
          <w:szCs w:val="24"/>
          <w:shd w:val="clear" w:color="auto" w:fill="FFFFFF"/>
        </w:rPr>
      </w:pPr>
    </w:p>
    <w:p>
      <w:pPr>
        <w:spacing w:line="360" w:lineRule="auto"/>
        <w:rPr>
          <w:rFonts w:hint="eastAsia" w:ascii="宋体" w:hAnsi="宋体" w:cs="宋体"/>
          <w:color w:val="000000"/>
          <w:kern w:val="0"/>
          <w:sz w:val="24"/>
          <w:szCs w:val="24"/>
          <w:shd w:val="clear" w:color="auto" w:fill="FFFFFF"/>
        </w:rPr>
      </w:pPr>
    </w:p>
    <w:p>
      <w:pPr>
        <w:spacing w:line="360" w:lineRule="auto"/>
        <w:rPr>
          <w:rFonts w:hint="eastAsia" w:ascii="宋体" w:hAnsi="宋体" w:cs="宋体"/>
          <w:color w:val="000000"/>
          <w:kern w:val="0"/>
          <w:sz w:val="24"/>
          <w:szCs w:val="24"/>
          <w:shd w:val="clear" w:color="auto" w:fill="FFFFFF"/>
        </w:rPr>
      </w:pPr>
    </w:p>
    <w:p>
      <w:pPr>
        <w:spacing w:line="360" w:lineRule="auto"/>
        <w:rPr>
          <w:rFonts w:hint="eastAsia" w:ascii="宋体" w:hAnsi="宋体" w:cs="宋体"/>
          <w:color w:val="000000"/>
          <w:kern w:val="0"/>
          <w:sz w:val="24"/>
          <w:szCs w:val="24"/>
          <w:shd w:val="clear" w:color="auto" w:fill="FFFFFF"/>
        </w:rPr>
      </w:pPr>
    </w:p>
    <w:p>
      <w:pPr>
        <w:spacing w:line="360" w:lineRule="auto"/>
        <w:rPr>
          <w:rFonts w:hint="eastAsia" w:ascii="宋体" w:hAnsi="宋体" w:cs="宋体"/>
          <w:color w:val="000000"/>
          <w:kern w:val="0"/>
          <w:sz w:val="24"/>
          <w:szCs w:val="24"/>
          <w:shd w:val="clear" w:color="auto" w:fill="FFFFFF"/>
        </w:rPr>
      </w:pPr>
    </w:p>
    <w:p>
      <w:pPr>
        <w:spacing w:line="360" w:lineRule="auto"/>
        <w:rPr>
          <w:rFonts w:hint="eastAsia" w:ascii="微软雅黑" w:hAnsi="微软雅黑" w:eastAsia="微软雅黑" w:cs="微软雅黑"/>
          <w:b/>
          <w:bCs/>
          <w:color w:val="000000"/>
          <w:kern w:val="0"/>
          <w:sz w:val="24"/>
          <w:szCs w:val="24"/>
          <w:shd w:val="clear" w:color="auto" w:fill="FFFFFF"/>
          <w:lang w:val="en-US" w:eastAsia="zh-CN"/>
        </w:rPr>
      </w:pPr>
      <w:r>
        <w:rPr>
          <w:rFonts w:hint="eastAsia" w:ascii="微软雅黑" w:hAnsi="微软雅黑" w:eastAsia="微软雅黑" w:cs="微软雅黑"/>
          <w:b/>
          <w:bCs/>
          <w:color w:val="000000"/>
          <w:kern w:val="0"/>
          <w:sz w:val="24"/>
          <w:szCs w:val="24"/>
          <w:shd w:val="clear" w:color="auto" w:fill="FFFFFF"/>
        </w:rPr>
        <w:t>二、非选择</w:t>
      </w:r>
      <w:r>
        <w:rPr>
          <w:rFonts w:hint="eastAsia" w:ascii="微软雅黑" w:hAnsi="微软雅黑" w:eastAsia="微软雅黑" w:cs="微软雅黑"/>
          <w:b/>
          <w:bCs/>
          <w:color w:val="000000"/>
          <w:kern w:val="0"/>
          <w:sz w:val="24"/>
          <w:szCs w:val="24"/>
          <w:shd w:val="clear" w:color="auto" w:fill="FFFFFF"/>
          <w:lang w:val="en-US" w:eastAsia="zh-CN"/>
        </w:rPr>
        <w:t>题</w:t>
      </w:r>
    </w:p>
    <w:p>
      <w:pPr>
        <w:spacing w:line="360" w:lineRule="auto"/>
        <w:ind w:firstLine="480" w:firstLineChars="200"/>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7.以下是芳芳同学生活中的两个情境,请你运用所学知识,对其进行探究。</w:t>
      </w:r>
    </w:p>
    <w:p>
      <w:pPr>
        <w:spacing w:line="360" w:lineRule="auto"/>
        <w:rPr>
          <w:rFonts w:hint="eastAsia"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情境一</w:t>
      </w:r>
      <w:r>
        <w:rPr>
          <w:rFonts w:hint="eastAsia" w:ascii="宋体" w:hAnsi="宋体" w:cs="宋体"/>
          <w:color w:val="000000"/>
          <w:kern w:val="0"/>
          <w:sz w:val="24"/>
          <w:szCs w:val="24"/>
          <w:shd w:val="clear" w:color="auto" w:fill="FFFFFF"/>
          <w:lang w:eastAsia="zh-CN"/>
        </w:rPr>
        <w:t>：</w:t>
      </w:r>
      <w:r>
        <w:rPr>
          <w:rFonts w:hint="eastAsia" w:ascii="宋体" w:hAnsi="宋体" w:cs="宋体"/>
          <w:color w:val="000000"/>
          <w:kern w:val="0"/>
          <w:sz w:val="24"/>
          <w:szCs w:val="24"/>
          <w:shd w:val="clear" w:color="auto" w:fill="FFFFFF"/>
        </w:rPr>
        <w:t>　</w:t>
      </w:r>
    </w:p>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芳芳和妈妈去政务窗口办事,工作人员态度恶劣,敷衍塞责。于是,芳芳向有关部门反映。</w:t>
      </w:r>
    </w:p>
    <w:p>
      <w:pPr>
        <w:numPr>
          <w:ilvl w:val="0"/>
          <w:numId w:val="7"/>
        </w:numPr>
        <w:spacing w:line="360" w:lineRule="auto"/>
        <w:rPr>
          <w:rFonts w:hint="eastAsia" w:ascii="宋体" w:hAnsi="宋体" w:cs="宋体"/>
          <w:color w:val="000000"/>
          <w:kern w:val="0"/>
          <w:sz w:val="24"/>
          <w:szCs w:val="24"/>
          <w:u w:val="single"/>
          <w:shd w:val="clear" w:color="auto" w:fill="FFFFFF"/>
        </w:rPr>
      </w:pPr>
      <w:r>
        <w:rPr>
          <w:rFonts w:hint="eastAsia" w:ascii="宋体" w:hAnsi="宋体" w:cs="宋体"/>
          <w:color w:val="000000"/>
          <w:kern w:val="0"/>
          <w:sz w:val="24"/>
          <w:szCs w:val="24"/>
          <w:shd w:val="clear" w:color="auto" w:fill="FFFFFF"/>
        </w:rPr>
        <w:t>芳芳依法行使了:</w:t>
      </w:r>
      <w:r>
        <w:rPr>
          <w:rFonts w:hint="eastAsia" w:ascii="宋体" w:hAnsi="宋体" w:cs="宋体"/>
          <w:color w:val="000000"/>
          <w:kern w:val="0"/>
          <w:sz w:val="24"/>
          <w:szCs w:val="24"/>
          <w:u w:val="single"/>
          <w:shd w:val="clear" w:color="auto" w:fill="FFFFFF"/>
        </w:rPr>
        <w:t>　　　　</w:t>
      </w:r>
      <w:r>
        <w:rPr>
          <w:rFonts w:hint="eastAsia" w:ascii="宋体" w:hAnsi="宋体" w:cs="宋体"/>
          <w:color w:val="000000"/>
          <w:kern w:val="0"/>
          <w:sz w:val="24"/>
          <w:szCs w:val="24"/>
          <w:u w:val="single"/>
          <w:shd w:val="clear" w:color="auto" w:fill="FFFFFF"/>
          <w:lang w:val="en-US" w:eastAsia="zh-CN"/>
        </w:rPr>
        <w:t xml:space="preserve">                                        </w:t>
      </w:r>
      <w:r>
        <w:rPr>
          <w:rFonts w:hint="eastAsia" w:ascii="宋体" w:hAnsi="宋体" w:cs="宋体"/>
          <w:color w:val="000000"/>
          <w:kern w:val="0"/>
          <w:sz w:val="24"/>
          <w:szCs w:val="24"/>
          <w:u w:val="single"/>
          <w:shd w:val="clear" w:color="auto" w:fill="FFFFFF"/>
        </w:rPr>
        <w:t>　 </w:t>
      </w:r>
    </w:p>
    <w:p>
      <w:pPr>
        <w:numPr>
          <w:ilvl w:val="0"/>
          <w:numId w:val="7"/>
        </w:numPr>
        <w:spacing w:line="360" w:lineRule="auto"/>
        <w:rPr>
          <w:rFonts w:hint="default" w:ascii="宋体" w:hAnsi="宋体" w:eastAsia="宋体" w:cs="宋体"/>
          <w:color w:val="000000"/>
          <w:kern w:val="0"/>
          <w:sz w:val="24"/>
          <w:szCs w:val="24"/>
          <w:u w:val="single"/>
          <w:shd w:val="clear" w:color="auto" w:fill="FFFFFF"/>
          <w:lang w:val="en-US" w:eastAsia="zh-CN"/>
        </w:rPr>
      </w:pPr>
      <w:r>
        <w:rPr>
          <w:rFonts w:hint="eastAsia" w:ascii="宋体" w:hAnsi="宋体" w:cs="宋体"/>
          <w:color w:val="000000"/>
          <w:kern w:val="0"/>
          <w:sz w:val="24"/>
          <w:szCs w:val="24"/>
          <w:shd w:val="clear" w:color="auto" w:fill="FFFFFF"/>
        </w:rPr>
        <w:t>芳芳这样做的意义是</w:t>
      </w:r>
      <w:r>
        <w:rPr>
          <w:rFonts w:hint="eastAsia" w:ascii="宋体" w:hAnsi="宋体" w:cs="宋体"/>
          <w:color w:val="000000"/>
          <w:kern w:val="0"/>
          <w:sz w:val="24"/>
          <w:szCs w:val="24"/>
          <w:u w:val="single"/>
          <w:shd w:val="clear" w:color="auto" w:fill="FFFFFF"/>
        </w:rPr>
        <w:t xml:space="preserve">                     </w:t>
      </w:r>
      <w:r>
        <w:rPr>
          <w:rFonts w:hint="eastAsia" w:ascii="宋体" w:hAnsi="宋体" w:cs="宋体"/>
          <w:color w:val="000000"/>
          <w:kern w:val="0"/>
          <w:sz w:val="24"/>
          <w:szCs w:val="24"/>
          <w:u w:val="single"/>
          <w:shd w:val="clear" w:color="auto" w:fill="FFFFFF"/>
          <w:lang w:val="en-US" w:eastAsia="zh-CN"/>
        </w:rPr>
        <w:t xml:space="preserve">       </w:t>
      </w:r>
      <w:r>
        <w:rPr>
          <w:rFonts w:hint="eastAsia" w:ascii="宋体" w:hAnsi="宋体" w:cs="宋体"/>
          <w:color w:val="000000"/>
          <w:kern w:val="0"/>
          <w:sz w:val="24"/>
          <w:szCs w:val="24"/>
          <w:u w:val="single"/>
          <w:shd w:val="clear" w:color="auto" w:fill="FFFFFF"/>
        </w:rPr>
        <w:t xml:space="preserve">         </w:t>
      </w:r>
      <w:r>
        <w:rPr>
          <w:rFonts w:hint="eastAsia" w:ascii="宋体" w:hAnsi="宋体" w:cs="宋体"/>
          <w:color w:val="000000"/>
          <w:kern w:val="0"/>
          <w:sz w:val="24"/>
          <w:szCs w:val="24"/>
          <w:u w:val="single"/>
          <w:shd w:val="clear" w:color="auto" w:fill="FFFFFF"/>
          <w:lang w:val="en-US" w:eastAsia="zh-CN"/>
        </w:rPr>
        <w:t xml:space="preserve">        </w:t>
      </w:r>
    </w:p>
    <w:p>
      <w:pPr>
        <w:spacing w:line="360" w:lineRule="auto"/>
        <w:ind w:firstLine="480" w:firstLineChars="200"/>
        <w:jc w:val="both"/>
        <w:rPr>
          <w:rFonts w:hint="eastAsia" w:ascii="宋体" w:hAnsi="宋体" w:eastAsia="宋体" w:cs="宋体"/>
          <w:color w:val="000000"/>
          <w:kern w:val="0"/>
          <w:sz w:val="24"/>
          <w:szCs w:val="24"/>
          <w:u w:val="none"/>
          <w:shd w:val="clear" w:color="auto" w:fill="FFFFFF"/>
          <w:lang w:eastAsia="zh-CN"/>
        </w:rPr>
      </w:pPr>
    </w:p>
    <w:p>
      <w:pPr>
        <w:spacing w:line="360" w:lineRule="auto"/>
        <w:rPr>
          <w:rFonts w:hint="eastAsia"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情境二</w:t>
      </w:r>
      <w:r>
        <w:rPr>
          <w:rFonts w:hint="eastAsia" w:ascii="宋体" w:hAnsi="宋体" w:cs="宋体"/>
          <w:color w:val="000000"/>
          <w:kern w:val="0"/>
          <w:sz w:val="24"/>
          <w:szCs w:val="24"/>
          <w:shd w:val="clear" w:color="auto" w:fill="FFFFFF"/>
          <w:lang w:eastAsia="zh-CN"/>
        </w:rPr>
        <w:t>：</w:t>
      </w:r>
      <w:r>
        <w:rPr>
          <w:rFonts w:hint="eastAsia" w:ascii="宋体" w:hAnsi="宋体" w:cs="宋体"/>
          <w:color w:val="000000"/>
          <w:kern w:val="0"/>
          <w:sz w:val="24"/>
          <w:szCs w:val="24"/>
          <w:shd w:val="clear" w:color="auto" w:fill="FFFFFF"/>
        </w:rPr>
        <w:t>　</w:t>
      </w:r>
    </w:p>
    <w:p>
      <w:pPr>
        <w:spacing w:line="360" w:lineRule="auto"/>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随着生活条件的改善,芳芳爸爸和家人商量后,卖掉旧车,买了辆新车。过了一段时间车辆被盗,后被依法追回。</w:t>
      </w:r>
    </w:p>
    <w:p>
      <w:pPr>
        <w:spacing w:line="360" w:lineRule="auto"/>
        <w:ind w:firstLine="480" w:firstLineChars="200"/>
        <w:rPr>
          <w:rFonts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(1)卖掉旧车是公民行使对财产</w:t>
      </w:r>
      <w:r>
        <w:rPr>
          <w:rFonts w:hint="eastAsia" w:ascii="宋体" w:hAnsi="宋体" w:cs="宋体"/>
          <w:color w:val="000000"/>
          <w:kern w:val="0"/>
          <w:sz w:val="24"/>
          <w:szCs w:val="24"/>
          <w:u w:val="single"/>
          <w:shd w:val="clear" w:color="auto" w:fill="FFFFFF"/>
        </w:rPr>
        <w:t>　　　　　　</w:t>
      </w:r>
      <w:r>
        <w:rPr>
          <w:rFonts w:hint="eastAsia" w:ascii="宋体" w:hAnsi="宋体" w:cs="宋体"/>
          <w:color w:val="000000"/>
          <w:kern w:val="0"/>
          <w:sz w:val="24"/>
          <w:szCs w:val="24"/>
          <w:shd w:val="clear" w:color="auto" w:fill="FFFFFF"/>
        </w:rPr>
        <w:t>的权利。 </w:t>
      </w:r>
    </w:p>
    <w:p>
      <w:pPr>
        <w:spacing w:line="360" w:lineRule="auto"/>
        <w:ind w:firstLine="480" w:firstLineChars="200"/>
        <w:rPr>
          <w:rFonts w:hint="eastAsia" w:ascii="宋体" w:hAnsi="宋体" w:cs="宋体"/>
          <w:color w:val="000000"/>
          <w:kern w:val="0"/>
          <w:sz w:val="24"/>
          <w:szCs w:val="24"/>
          <w:shd w:val="clear" w:color="auto" w:fill="FFFFFF"/>
        </w:rPr>
      </w:pPr>
      <w:r>
        <w:rPr>
          <w:rFonts w:hint="eastAsia" w:ascii="宋体" w:hAnsi="宋体" w:cs="宋体"/>
          <w:color w:val="000000"/>
          <w:kern w:val="0"/>
          <w:sz w:val="24"/>
          <w:szCs w:val="24"/>
          <w:shd w:val="clear" w:color="auto" w:fill="FFFFFF"/>
        </w:rPr>
        <w:t>(2)公民享有财产权对实现人生幸福具有重要意义,</w:t>
      </w:r>
    </w:p>
    <w:p>
      <w:pPr>
        <w:spacing w:line="360" w:lineRule="auto"/>
        <w:ind w:firstLine="480" w:firstLineChars="200"/>
        <w:rPr>
          <w:rFonts w:ascii="宋体" w:hAnsi="宋体" w:cs="宋体"/>
          <w:color w:val="000000"/>
          <w:kern w:val="0"/>
          <w:sz w:val="24"/>
          <w:szCs w:val="24"/>
          <w:u w:val="single"/>
          <w:shd w:val="clear" w:color="auto" w:fill="FFFFFF"/>
        </w:rPr>
      </w:pPr>
      <w:r>
        <w:rPr>
          <w:rFonts w:hint="eastAsia" w:ascii="宋体" w:hAnsi="宋体" w:cs="宋体"/>
          <w:color w:val="000000"/>
          <w:kern w:val="0"/>
          <w:sz w:val="24"/>
          <w:szCs w:val="24"/>
          <w:shd w:val="clear" w:color="auto" w:fill="FFFFFF"/>
        </w:rPr>
        <w:t>是因为:</w:t>
      </w:r>
      <w:r>
        <w:rPr>
          <w:rFonts w:hint="eastAsia" w:ascii="宋体" w:hAnsi="宋体" w:cs="宋体"/>
          <w:color w:val="000000"/>
          <w:kern w:val="0"/>
          <w:sz w:val="24"/>
          <w:szCs w:val="24"/>
          <w:u w:val="single"/>
          <w:shd w:val="clear" w:color="auto" w:fill="FFFFFF"/>
        </w:rPr>
        <w:t xml:space="preserve">               </w:t>
      </w:r>
      <w:r>
        <w:rPr>
          <w:rFonts w:hint="eastAsia" w:ascii="宋体" w:hAnsi="宋体" w:cs="宋体"/>
          <w:color w:val="000000"/>
          <w:kern w:val="0"/>
          <w:sz w:val="24"/>
          <w:szCs w:val="24"/>
          <w:u w:val="single"/>
          <w:shd w:val="clear" w:color="auto" w:fill="FFFFFF"/>
          <w:lang w:val="en-US" w:eastAsia="zh-CN"/>
        </w:rPr>
        <w:t xml:space="preserve">                                       </w:t>
      </w:r>
      <w:r>
        <w:rPr>
          <w:rFonts w:hint="eastAsia" w:ascii="宋体" w:hAnsi="宋体" w:cs="宋体"/>
          <w:color w:val="000000"/>
          <w:kern w:val="0"/>
          <w:sz w:val="24"/>
          <w:szCs w:val="24"/>
          <w:u w:val="single"/>
          <w:shd w:val="clear" w:color="auto" w:fill="FFFFFF"/>
        </w:rPr>
        <w:t xml:space="preserve">    </w:t>
      </w:r>
    </w:p>
    <w:p>
      <w:pPr>
        <w:spacing w:line="360" w:lineRule="auto"/>
        <w:rPr>
          <w:rFonts w:hint="default" w:ascii="微软雅黑" w:hAnsi="微软雅黑" w:eastAsia="微软雅黑" w:cs="微软雅黑"/>
          <w:b/>
          <w:bCs/>
          <w:color w:val="000000"/>
          <w:kern w:val="0"/>
          <w:sz w:val="24"/>
          <w:szCs w:val="24"/>
          <w:shd w:val="clear" w:color="auto" w:fill="FFFFFF"/>
          <w:lang w:val="en-US" w:eastAsia="zh-CN"/>
        </w:rPr>
      </w:pPr>
      <w:r>
        <w:rPr>
          <w:rFonts w:hint="eastAsia" w:ascii="微软雅黑" w:hAnsi="微软雅黑" w:eastAsia="微软雅黑" w:cs="微软雅黑"/>
          <w:b/>
          <w:bCs/>
          <w:color w:val="000000"/>
          <w:kern w:val="0"/>
          <w:sz w:val="24"/>
          <w:szCs w:val="24"/>
          <w:shd w:val="clear" w:color="auto" w:fill="FFFFFF"/>
          <w:lang w:val="en-US" w:eastAsia="zh-CN"/>
        </w:rPr>
        <w:t>三、参考答案</w:t>
      </w:r>
    </w:p>
    <w:p>
      <w:pPr>
        <w:spacing w:line="360" w:lineRule="auto"/>
        <w:rPr>
          <w:rFonts w:ascii="宋体" w:hAnsi="宋体" w:cs="宋体"/>
          <w:color w:val="auto"/>
          <w:kern w:val="0"/>
          <w:sz w:val="24"/>
          <w:szCs w:val="24"/>
          <w:shd w:val="clear" w:color="auto" w:fill="FFFFFF"/>
        </w:rPr>
      </w:pPr>
      <w:r>
        <w:rPr>
          <w:rFonts w:hint="eastAsia" w:ascii="宋体" w:hAnsi="宋体" w:cs="宋体"/>
          <w:color w:val="auto"/>
          <w:kern w:val="0"/>
          <w:sz w:val="24"/>
          <w:szCs w:val="24"/>
          <w:shd w:val="clear" w:color="auto" w:fill="FFFFFF"/>
          <w:lang w:val="en-US" w:eastAsia="zh-CN"/>
        </w:rPr>
        <w:t>1、</w:t>
      </w:r>
      <w:r>
        <w:rPr>
          <w:rFonts w:hint="eastAsia" w:ascii="宋体" w:hAnsi="宋体" w:cs="宋体"/>
          <w:color w:val="auto"/>
          <w:kern w:val="0"/>
          <w:sz w:val="24"/>
          <w:szCs w:val="24"/>
          <w:shd w:val="clear" w:color="auto" w:fill="FFFFFF"/>
        </w:rPr>
        <w:t>D</w:t>
      </w:r>
      <w:r>
        <w:rPr>
          <w:rFonts w:hint="eastAsia" w:ascii="宋体" w:hAnsi="宋体" w:cs="宋体"/>
          <w:color w:val="auto"/>
          <w:kern w:val="0"/>
          <w:sz w:val="24"/>
          <w:szCs w:val="24"/>
          <w:shd w:val="clear" w:color="auto" w:fill="FFFFFF"/>
          <w:lang w:val="en-US" w:eastAsia="zh-CN"/>
        </w:rPr>
        <w:t xml:space="preserve">  2、</w:t>
      </w:r>
      <w:r>
        <w:rPr>
          <w:rFonts w:hint="eastAsia" w:ascii="宋体" w:hAnsi="宋体" w:cs="宋体"/>
          <w:color w:val="auto"/>
          <w:kern w:val="0"/>
          <w:sz w:val="24"/>
          <w:szCs w:val="24"/>
          <w:shd w:val="clear" w:color="auto" w:fill="FFFFFF"/>
        </w:rPr>
        <w:t>D</w:t>
      </w:r>
      <w:r>
        <w:rPr>
          <w:rFonts w:hint="eastAsia" w:ascii="宋体" w:hAnsi="宋体" w:cs="宋体"/>
          <w:color w:val="auto"/>
          <w:kern w:val="0"/>
          <w:sz w:val="24"/>
          <w:szCs w:val="24"/>
          <w:shd w:val="clear" w:color="auto" w:fill="FFFFFF"/>
          <w:lang w:val="en-US" w:eastAsia="zh-CN"/>
        </w:rPr>
        <w:t xml:space="preserve">  3、</w:t>
      </w:r>
      <w:r>
        <w:rPr>
          <w:rFonts w:hint="eastAsia" w:ascii="宋体" w:hAnsi="宋体" w:cs="宋体"/>
          <w:color w:val="auto"/>
          <w:kern w:val="0"/>
          <w:sz w:val="24"/>
          <w:szCs w:val="24"/>
          <w:shd w:val="clear" w:color="auto" w:fill="FFFFFF"/>
        </w:rPr>
        <w:t>D</w:t>
      </w:r>
      <w:r>
        <w:rPr>
          <w:rFonts w:hint="eastAsia" w:ascii="宋体" w:hAnsi="宋体" w:cs="宋体"/>
          <w:color w:val="auto"/>
          <w:kern w:val="0"/>
          <w:sz w:val="24"/>
          <w:szCs w:val="24"/>
          <w:shd w:val="clear" w:color="auto" w:fill="FFFFFF"/>
          <w:lang w:val="en-US" w:eastAsia="zh-CN"/>
        </w:rPr>
        <w:t xml:space="preserve">  4、</w:t>
      </w:r>
      <w:r>
        <w:rPr>
          <w:rFonts w:hint="eastAsia" w:ascii="宋体" w:hAnsi="宋体" w:cs="宋体"/>
          <w:color w:val="auto"/>
          <w:kern w:val="0"/>
          <w:sz w:val="24"/>
          <w:szCs w:val="24"/>
          <w:shd w:val="clear" w:color="auto" w:fill="FFFFFF"/>
        </w:rPr>
        <w:t>D</w:t>
      </w:r>
      <w:r>
        <w:rPr>
          <w:rFonts w:hint="eastAsia" w:ascii="宋体" w:hAnsi="宋体" w:cs="宋体"/>
          <w:color w:val="auto"/>
          <w:kern w:val="0"/>
          <w:sz w:val="24"/>
          <w:szCs w:val="24"/>
          <w:shd w:val="clear" w:color="auto" w:fill="FFFFFF"/>
          <w:lang w:val="en-US" w:eastAsia="zh-CN"/>
        </w:rPr>
        <w:t xml:space="preserve">  5、</w:t>
      </w:r>
      <w:r>
        <w:rPr>
          <w:rFonts w:hint="eastAsia" w:ascii="宋体" w:hAnsi="宋体" w:cs="宋体"/>
          <w:color w:val="auto"/>
          <w:kern w:val="0"/>
          <w:sz w:val="24"/>
          <w:szCs w:val="24"/>
          <w:shd w:val="clear" w:color="auto" w:fill="FFFFFF"/>
        </w:rPr>
        <w:t>A</w:t>
      </w:r>
      <w:r>
        <w:rPr>
          <w:rFonts w:hint="eastAsia" w:ascii="宋体" w:hAnsi="宋体" w:cs="宋体"/>
          <w:color w:val="auto"/>
          <w:kern w:val="0"/>
          <w:sz w:val="24"/>
          <w:szCs w:val="24"/>
          <w:shd w:val="clear" w:color="auto" w:fill="FFFFFF"/>
          <w:lang w:val="en-US" w:eastAsia="zh-CN"/>
        </w:rPr>
        <w:t xml:space="preserve">  6、</w:t>
      </w:r>
      <w:r>
        <w:rPr>
          <w:rFonts w:hint="eastAsia" w:ascii="宋体" w:hAnsi="宋体" w:cs="宋体"/>
          <w:color w:val="auto"/>
          <w:kern w:val="0"/>
          <w:sz w:val="24"/>
          <w:szCs w:val="24"/>
          <w:shd w:val="clear" w:color="auto" w:fill="FFFFFF"/>
        </w:rPr>
        <w:t>A</w:t>
      </w:r>
    </w:p>
    <w:p>
      <w:pPr>
        <w:spacing w:line="360" w:lineRule="auto"/>
        <w:rPr>
          <w:rFonts w:ascii="宋体" w:hAnsi="宋体" w:cs="宋体"/>
          <w:color w:val="auto"/>
          <w:kern w:val="0"/>
          <w:sz w:val="24"/>
          <w:szCs w:val="24"/>
          <w:shd w:val="clear" w:color="auto" w:fill="FFFFFF"/>
        </w:rPr>
      </w:pPr>
      <w:r>
        <w:rPr>
          <w:rFonts w:hint="eastAsia" w:ascii="宋体" w:hAnsi="宋体" w:cs="宋体"/>
          <w:color w:val="auto"/>
          <w:kern w:val="0"/>
          <w:sz w:val="24"/>
          <w:szCs w:val="24"/>
          <w:shd w:val="clear" w:color="auto" w:fill="FFFFFF"/>
          <w:lang w:val="en-US" w:eastAsia="zh-CN"/>
        </w:rPr>
        <w:t>7、</w:t>
      </w:r>
      <w:r>
        <w:rPr>
          <w:rFonts w:hint="eastAsia" w:ascii="宋体" w:hAnsi="宋体" w:cs="宋体"/>
          <w:color w:val="auto"/>
          <w:kern w:val="0"/>
          <w:sz w:val="24"/>
          <w:szCs w:val="24"/>
          <w:shd w:val="clear" w:color="auto" w:fill="FFFFFF"/>
        </w:rPr>
        <w:t>【答案】</w:t>
      </w:r>
      <w:r>
        <w:rPr>
          <w:rFonts w:ascii="宋体" w:hAnsi="宋体" w:cs="宋体"/>
          <w:color w:val="auto"/>
          <w:kern w:val="0"/>
          <w:sz w:val="24"/>
          <w:szCs w:val="24"/>
          <w:shd w:val="clear" w:color="auto" w:fill="FFFFFF"/>
        </w:rPr>
        <w:t>情境一:(1)监督权。</w:t>
      </w:r>
    </w:p>
    <w:p>
      <w:pPr>
        <w:spacing w:line="360" w:lineRule="auto"/>
        <w:rPr>
          <w:rFonts w:ascii="宋体" w:hAnsi="宋体" w:cs="宋体"/>
          <w:color w:val="auto"/>
          <w:kern w:val="0"/>
          <w:sz w:val="24"/>
          <w:szCs w:val="24"/>
          <w:shd w:val="clear" w:color="auto" w:fill="FFFFFF"/>
        </w:rPr>
      </w:pPr>
      <w:r>
        <w:rPr>
          <w:rFonts w:ascii="宋体" w:hAnsi="宋体" w:cs="宋体"/>
          <w:color w:val="auto"/>
          <w:kern w:val="0"/>
          <w:sz w:val="24"/>
          <w:szCs w:val="24"/>
          <w:shd w:val="clear" w:color="auto" w:fill="FFFFFF"/>
        </w:rPr>
        <w:t>(2)有助于国家机关及其工作人员依法行使权力,全心全意为人民服务。</w:t>
      </w:r>
    </w:p>
    <w:p>
      <w:pPr>
        <w:spacing w:line="360" w:lineRule="auto"/>
        <w:rPr>
          <w:rFonts w:ascii="宋体" w:hAnsi="宋体" w:cs="宋体"/>
          <w:color w:val="auto"/>
          <w:kern w:val="0"/>
          <w:sz w:val="24"/>
          <w:szCs w:val="24"/>
          <w:shd w:val="clear" w:color="auto" w:fill="FFFFFF"/>
        </w:rPr>
      </w:pPr>
      <w:r>
        <w:rPr>
          <w:rFonts w:ascii="宋体" w:hAnsi="宋体" w:cs="宋体"/>
          <w:color w:val="auto"/>
          <w:kern w:val="0"/>
          <w:sz w:val="24"/>
          <w:szCs w:val="24"/>
          <w:shd w:val="clear" w:color="auto" w:fill="FFFFFF"/>
        </w:rPr>
        <w:t>情境二:(1)处分</w:t>
      </w:r>
    </w:p>
    <w:p>
      <w:pPr>
        <w:numPr>
          <w:ilvl w:val="0"/>
          <w:numId w:val="8"/>
        </w:numPr>
        <w:spacing w:line="360" w:lineRule="auto"/>
        <w:rPr>
          <w:rFonts w:ascii="宋体" w:hAnsi="宋体" w:cs="宋体"/>
          <w:color w:val="auto"/>
          <w:kern w:val="0"/>
          <w:sz w:val="24"/>
          <w:szCs w:val="24"/>
          <w:shd w:val="clear" w:color="auto" w:fill="FFFFFF"/>
        </w:rPr>
      </w:pPr>
      <w:r>
        <w:rPr>
          <w:rFonts w:ascii="宋体" w:hAnsi="宋体" w:cs="宋体"/>
          <w:color w:val="auto"/>
          <w:kern w:val="0"/>
          <w:sz w:val="24"/>
          <w:szCs w:val="24"/>
          <w:shd w:val="clear" w:color="auto" w:fill="FFFFFF"/>
        </w:rPr>
        <w:t>我们的生存和发展及物质和文化生活需要的满足,都离不开财产。</w:t>
      </w:r>
    </w:p>
    <w:p>
      <w:pPr>
        <w:widowControl w:val="0"/>
        <w:numPr>
          <w:ilvl w:val="0"/>
          <w:numId w:val="0"/>
        </w:numPr>
        <w:spacing w:line="360" w:lineRule="auto"/>
        <w:jc w:val="both"/>
        <w:rPr>
          <w:rFonts w:hint="eastAsia" w:ascii="微软雅黑" w:hAnsi="微软雅黑" w:eastAsia="微软雅黑" w:cs="微软雅黑"/>
          <w:b/>
          <w:bCs/>
          <w:color w:val="auto"/>
          <w:kern w:val="0"/>
          <w:sz w:val="24"/>
          <w:szCs w:val="24"/>
          <w:shd w:val="clear" w:color="auto" w:fill="FFFFFF"/>
          <w:lang w:val="en-US" w:eastAsia="zh-CN"/>
        </w:rPr>
      </w:pPr>
    </w:p>
    <w:p>
      <w:pPr>
        <w:pStyle w:val="9"/>
        <w:spacing w:line="360" w:lineRule="auto"/>
        <w:jc w:val="center"/>
        <w:rPr>
          <w:rFonts w:hint="eastAsia" w:ascii="宋体" w:hAnsi="宋体" w:eastAsia="宋体" w:cs="宋体"/>
          <w:b/>
          <w:sz w:val="36"/>
          <w:szCs w:val="36"/>
        </w:rPr>
      </w:pPr>
      <w:r>
        <w:rPr>
          <w:rFonts w:hint="eastAsia" w:ascii="宋体" w:hAnsi="宋体" w:eastAsia="宋体" w:cs="宋体"/>
          <w:b/>
          <w:bCs/>
          <w:color w:val="000000"/>
          <w:kern w:val="0"/>
          <w:sz w:val="28"/>
          <w:szCs w:val="28"/>
          <w:lang w:val="en-US" w:eastAsia="zh-CN" w:bidi="ar"/>
        </w:rPr>
        <w:t xml:space="preserve">第五课    第1框  </w:t>
      </w:r>
      <w:r>
        <w:rPr>
          <w:rFonts w:hint="eastAsia" w:ascii="宋体" w:hAnsi="宋体" w:eastAsia="宋体" w:cs="宋体"/>
          <w:b/>
          <w:sz w:val="28"/>
          <w:szCs w:val="28"/>
        </w:rPr>
        <w:t>依法行使权利</w:t>
      </w:r>
      <w:r>
        <w:rPr>
          <w:rFonts w:hint="eastAsia" w:ascii="宋体" w:hAnsi="宋体" w:eastAsia="宋体" w:cs="宋体"/>
          <w:b/>
          <w:sz w:val="36"/>
          <w:szCs w:val="36"/>
        </w:rPr>
        <w:t xml:space="preserve"> </w:t>
      </w:r>
    </w:p>
    <w:p>
      <w:pPr>
        <w:pStyle w:val="9"/>
        <w:numPr>
          <w:ilvl w:val="0"/>
          <w:numId w:val="9"/>
        </w:numPr>
        <w:spacing w:line="240" w:lineRule="auto"/>
        <w:jc w:val="left"/>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教学目标</w:t>
      </w:r>
    </w:p>
    <w:p>
      <w:pPr>
        <w:pStyle w:val="5"/>
        <w:keepNext w:val="0"/>
        <w:keepLines w:val="0"/>
        <w:widowControl/>
        <w:numPr>
          <w:ilvl w:val="0"/>
          <w:numId w:val="10"/>
        </w:numPr>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shd w:val="clear" w:fill="FFFFFF"/>
        </w:rPr>
      </w:pPr>
      <w:r>
        <w:rPr>
          <w:rFonts w:hint="eastAsia" w:ascii="宋体" w:hAnsi="宋体" w:eastAsia="宋体" w:cs="宋体"/>
          <w:i w:val="0"/>
          <w:iCs w:val="0"/>
          <w:caps w:val="0"/>
          <w:color w:val="222222"/>
          <w:spacing w:val="0"/>
          <w:sz w:val="24"/>
          <w:szCs w:val="24"/>
          <w:shd w:val="clear" w:fill="FFFFFF"/>
        </w:rPr>
        <w:t>情感态度价值观目标：明确权利边界，树立法治观念。增强权利意识，积极维护自己的权利。</w:t>
      </w:r>
    </w:p>
    <w:p>
      <w:pPr>
        <w:pStyle w:val="5"/>
        <w:keepNext w:val="0"/>
        <w:keepLines w:val="0"/>
        <w:widowControl/>
        <w:numPr>
          <w:numId w:val="0"/>
        </w:numPr>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Chars="0" w:right="0" w:rightChars="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2、</w:t>
      </w:r>
      <w:r>
        <w:rPr>
          <w:rFonts w:hint="eastAsia" w:ascii="宋体" w:hAnsi="宋体" w:eastAsia="宋体" w:cs="宋体"/>
          <w:i w:val="0"/>
          <w:iCs w:val="0"/>
          <w:caps w:val="0"/>
          <w:color w:val="222222"/>
          <w:spacing w:val="0"/>
          <w:sz w:val="24"/>
          <w:szCs w:val="24"/>
          <w:shd w:val="clear" w:fill="FFFFFF"/>
        </w:rPr>
        <w:t>能力目标：学会依法行使权利，提高参与社会生活的能力；正确对待权益纠纷，学会依照法定程序维护自身权益；尊重他人合法权利，学会规范自身行为；能够正确处理与亲人之间的权利冲突，做到道德与法律并重。</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b/>
          <w:sz w:val="24"/>
          <w:szCs w:val="24"/>
          <w:lang w:val="en-US" w:eastAsia="zh-CN"/>
        </w:rPr>
      </w:pPr>
      <w:r>
        <w:rPr>
          <w:rFonts w:hint="eastAsia" w:ascii="宋体" w:hAnsi="宋体" w:eastAsia="宋体" w:cs="宋体"/>
          <w:i w:val="0"/>
          <w:iCs w:val="0"/>
          <w:caps w:val="0"/>
          <w:color w:val="222222"/>
          <w:spacing w:val="0"/>
          <w:sz w:val="24"/>
          <w:szCs w:val="24"/>
          <w:shd w:val="clear" w:fill="FFFFFF"/>
          <w:lang w:val="en-US" w:eastAsia="zh-CN"/>
        </w:rPr>
        <w:t>3、</w:t>
      </w:r>
      <w:r>
        <w:rPr>
          <w:rFonts w:hint="eastAsia" w:ascii="宋体" w:hAnsi="宋体" w:eastAsia="宋体" w:cs="宋体"/>
          <w:i w:val="0"/>
          <w:iCs w:val="0"/>
          <w:caps w:val="0"/>
          <w:color w:val="222222"/>
          <w:spacing w:val="0"/>
          <w:sz w:val="24"/>
          <w:szCs w:val="24"/>
          <w:shd w:val="clear" w:fill="FFFFFF"/>
        </w:rPr>
        <w:t>知识目标：知道行使权利的界限，懂得依法行使权利。了解维护权利的方式，知道如何正确维护权利。</w:t>
      </w:r>
    </w:p>
    <w:p>
      <w:pPr>
        <w:pStyle w:val="9"/>
        <w:numPr>
          <w:ilvl w:val="0"/>
          <w:numId w:val="9"/>
        </w:numPr>
        <w:spacing w:line="240" w:lineRule="auto"/>
        <w:jc w:val="left"/>
        <w:rPr>
          <w:rFonts w:hint="eastAsia" w:ascii="Times New Roman" w:hAnsi="Times New Roman" w:eastAsia="宋体"/>
          <w:b/>
          <w:sz w:val="24"/>
          <w:szCs w:val="24"/>
        </w:rPr>
      </w:pPr>
      <w:r>
        <w:rPr>
          <w:rFonts w:hint="eastAsia" w:ascii="宋体" w:hAnsi="宋体" w:eastAsia="宋体" w:cs="宋体"/>
          <w:b/>
          <w:sz w:val="24"/>
          <w:szCs w:val="24"/>
          <w:lang w:val="en-US" w:eastAsia="zh-CN"/>
        </w:rPr>
        <w:t>练习题目</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1.2021年4月发布的《中国法院知识产权司法保护状况(2020年)》显示,2020年,地方各级人民法院新收知识产权民事一审案件443326件,审结442722件,比2019年分别上升11.1%和12.22%。案件数量急剧增加,收、结案数量均创历史新高。这反映了(</w:t>
      </w:r>
      <w:r>
        <w:rPr>
          <w:rFonts w:ascii="Times New Roman" w:hAnsi="Times New Roman" w:eastAsia="宋体"/>
          <w:color w:val="000000"/>
          <w:sz w:val="24"/>
          <w:szCs w:val="24"/>
        </w:rPr>
        <w:t xml:space="preserve">   </w:t>
      </w:r>
      <w:r>
        <w:rPr>
          <w:rFonts w:hint="eastAsia" w:ascii="Times New Roman" w:hAnsi="Times New Roman" w:eastAsia="宋体"/>
          <w:color w:val="000000"/>
          <w:sz w:val="24"/>
          <w:szCs w:val="24"/>
        </w:rPr>
        <w:t>)</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①我国公民依法享有文化、财产权利</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②我国公民的维权意识不断增强</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③诉讼是解决纠纷的唯一方式</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④人民法院依法独立行使检察权</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A.①②</w:t>
      </w:r>
      <w:r>
        <w:rPr>
          <w:rFonts w:ascii="Times New Roman" w:hAnsi="Times New Roman" w:eastAsia="宋体"/>
          <w:color w:val="000000"/>
          <w:sz w:val="24"/>
          <w:szCs w:val="24"/>
        </w:rPr>
        <w:tab/>
      </w:r>
      <w:r>
        <w:rPr>
          <w:rFonts w:hint="eastAsia" w:ascii="Times New Roman" w:hAnsi="Times New Roman" w:eastAsia="宋体"/>
          <w:color w:val="000000"/>
          <w:sz w:val="24"/>
          <w:szCs w:val="24"/>
        </w:rPr>
        <w:t>B.①②④</w:t>
      </w:r>
      <w:r>
        <w:rPr>
          <w:rFonts w:ascii="Times New Roman" w:hAnsi="Times New Roman" w:eastAsia="宋体"/>
          <w:color w:val="000000"/>
          <w:sz w:val="24"/>
          <w:szCs w:val="24"/>
        </w:rPr>
        <w:tab/>
      </w:r>
      <w:r>
        <w:rPr>
          <w:rFonts w:hint="eastAsia" w:ascii="Times New Roman" w:hAnsi="Times New Roman" w:eastAsia="宋体"/>
          <w:color w:val="000000"/>
          <w:sz w:val="24"/>
          <w:szCs w:val="24"/>
        </w:rPr>
        <w:t>C.①④</w:t>
      </w:r>
      <w:r>
        <w:rPr>
          <w:rFonts w:ascii="Times New Roman" w:hAnsi="Times New Roman" w:eastAsia="宋体"/>
          <w:color w:val="000000"/>
          <w:sz w:val="24"/>
          <w:szCs w:val="24"/>
        </w:rPr>
        <w:tab/>
      </w:r>
      <w:r>
        <w:rPr>
          <w:rFonts w:hint="eastAsia" w:ascii="Times New Roman" w:hAnsi="Times New Roman" w:eastAsia="宋体"/>
          <w:color w:val="000000"/>
          <w:sz w:val="24"/>
          <w:szCs w:val="24"/>
        </w:rPr>
        <w:t>D.①③④</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2.某高铁站一名女乘客以等候丈夫为由用身体强行阻挡动车车门关闭,并提出让检票员对其丈夫放行等要求,这名女乘客最终被处2000元的罚款。这警示我们(</w:t>
      </w:r>
      <w:r>
        <w:rPr>
          <w:rFonts w:ascii="Times New Roman" w:hAnsi="Times New Roman" w:eastAsia="宋体"/>
          <w:color w:val="000000"/>
          <w:sz w:val="24"/>
          <w:szCs w:val="24"/>
        </w:rPr>
        <w:t xml:space="preserve">   </w:t>
      </w:r>
      <w:r>
        <w:rPr>
          <w:rFonts w:hint="eastAsia" w:ascii="Times New Roman" w:hAnsi="Times New Roman" w:eastAsia="宋体"/>
          <w:color w:val="000000"/>
          <w:sz w:val="24"/>
          <w:szCs w:val="24"/>
        </w:rPr>
        <w:t>)</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①公民行使权利可以随心所欲,不受约束</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②超越权利本身的界限,必定会付出相应的代价</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③公民在行使自由和权利时,必须在法律规定的范围内行使</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④公民行使自由和权利时,不得损害国家的利益、集体的利益和他人的合法权益</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A.①②③</w:t>
      </w:r>
      <w:r>
        <w:rPr>
          <w:rFonts w:ascii="Times New Roman" w:hAnsi="Times New Roman" w:eastAsia="宋体"/>
          <w:color w:val="000000"/>
          <w:sz w:val="24"/>
          <w:szCs w:val="24"/>
        </w:rPr>
        <w:tab/>
      </w:r>
      <w:r>
        <w:rPr>
          <w:rFonts w:hint="eastAsia" w:ascii="Times New Roman" w:hAnsi="Times New Roman" w:eastAsia="宋体"/>
          <w:color w:val="000000"/>
          <w:sz w:val="24"/>
          <w:szCs w:val="24"/>
        </w:rPr>
        <w:t>B.②③④</w:t>
      </w:r>
      <w:r>
        <w:rPr>
          <w:rFonts w:ascii="Times New Roman" w:hAnsi="Times New Roman" w:eastAsia="宋体"/>
          <w:color w:val="000000"/>
          <w:sz w:val="24"/>
          <w:szCs w:val="24"/>
        </w:rPr>
        <w:tab/>
      </w:r>
      <w:r>
        <w:rPr>
          <w:rFonts w:hint="eastAsia" w:ascii="Times New Roman" w:hAnsi="Times New Roman" w:eastAsia="宋体"/>
          <w:color w:val="000000"/>
          <w:sz w:val="24"/>
          <w:szCs w:val="24"/>
        </w:rPr>
        <w:t>C.①②④</w:t>
      </w:r>
      <w:r>
        <w:rPr>
          <w:rFonts w:ascii="Times New Roman" w:hAnsi="Times New Roman" w:eastAsia="宋体"/>
          <w:color w:val="000000"/>
          <w:sz w:val="24"/>
          <w:szCs w:val="24"/>
        </w:rPr>
        <w:tab/>
      </w:r>
      <w:r>
        <w:rPr>
          <w:rFonts w:hint="eastAsia" w:ascii="Times New Roman" w:hAnsi="Times New Roman" w:eastAsia="宋体"/>
          <w:color w:val="000000"/>
          <w:sz w:val="24"/>
          <w:szCs w:val="24"/>
        </w:rPr>
        <w:t>D.①③④</w:t>
      </w:r>
    </w:p>
    <w:p>
      <w:pPr>
        <w:pStyle w:val="10"/>
        <w:spacing w:line="240" w:lineRule="auto"/>
        <w:jc w:val="left"/>
        <w:rPr>
          <w:rFonts w:ascii="宋体" w:hAnsi="宋体" w:cs="宋体"/>
          <w:color w:val="000000"/>
          <w:sz w:val="24"/>
          <w:szCs w:val="24"/>
        </w:rPr>
      </w:pPr>
      <w:r>
        <w:rPr>
          <w:rFonts w:ascii="宋体" w:hAnsi="宋体" w:cs="宋体"/>
          <w:color w:val="000000"/>
          <w:sz w:val="24"/>
          <w:szCs w:val="24"/>
        </w:rPr>
        <w:t>3.我国宪法规定：“任何公民享有宪法和法律规定的权利，同时必须履行宪法和法律规定的义务。”这就是说，公民在依法享受权利的同时，也要恪守法律义务。下列属于法律义务的是(  )</w:t>
      </w:r>
    </w:p>
    <w:p>
      <w:pPr>
        <w:pStyle w:val="10"/>
        <w:spacing w:line="240" w:lineRule="auto"/>
        <w:jc w:val="left"/>
        <w:rPr>
          <w:rFonts w:ascii="宋体" w:hAnsi="宋体" w:cs="宋体"/>
          <w:color w:val="000000"/>
          <w:sz w:val="24"/>
          <w:szCs w:val="24"/>
        </w:rPr>
      </w:pPr>
      <w:r>
        <w:rPr>
          <w:rFonts w:ascii="宋体" w:hAnsi="宋体" w:cs="宋体"/>
          <w:color w:val="000000"/>
          <w:sz w:val="24"/>
          <w:szCs w:val="24"/>
        </w:rPr>
        <w:t xml:space="preserve">①宗教信仰自由 </w:t>
      </w:r>
      <w:r>
        <w:rPr>
          <w:rFonts w:hint="eastAsia" w:ascii="宋体" w:hAnsi="宋体" w:cs="宋体"/>
          <w:color w:val="000000"/>
          <w:sz w:val="24"/>
          <w:szCs w:val="24"/>
        </w:rPr>
        <w:t xml:space="preserve"> </w:t>
      </w:r>
    </w:p>
    <w:p>
      <w:pPr>
        <w:pStyle w:val="10"/>
        <w:spacing w:line="240" w:lineRule="auto"/>
        <w:jc w:val="left"/>
        <w:rPr>
          <w:rFonts w:ascii="宋体" w:hAnsi="宋体" w:cs="宋体"/>
          <w:color w:val="000000"/>
          <w:sz w:val="24"/>
          <w:szCs w:val="24"/>
        </w:rPr>
      </w:pPr>
      <w:r>
        <w:rPr>
          <w:rFonts w:ascii="宋体" w:hAnsi="宋体" w:cs="宋体"/>
          <w:color w:val="000000"/>
          <w:sz w:val="24"/>
          <w:szCs w:val="24"/>
        </w:rPr>
        <w:t>②劳动和受教育</w:t>
      </w:r>
    </w:p>
    <w:p>
      <w:pPr>
        <w:pStyle w:val="10"/>
        <w:spacing w:line="240" w:lineRule="auto"/>
        <w:jc w:val="left"/>
        <w:rPr>
          <w:rFonts w:ascii="宋体" w:hAnsi="宋体" w:cs="宋体"/>
          <w:color w:val="000000"/>
          <w:sz w:val="24"/>
          <w:szCs w:val="24"/>
        </w:rPr>
      </w:pPr>
      <w:r>
        <w:rPr>
          <w:rFonts w:ascii="宋体" w:hAnsi="宋体" w:cs="宋体"/>
          <w:color w:val="000000"/>
          <w:sz w:val="24"/>
          <w:szCs w:val="24"/>
        </w:rPr>
        <w:t xml:space="preserve">③依法纳税 </w:t>
      </w:r>
      <w:r>
        <w:rPr>
          <w:rFonts w:hint="eastAsia" w:ascii="宋体" w:hAnsi="宋体" w:cs="宋体"/>
          <w:color w:val="000000"/>
          <w:sz w:val="24"/>
          <w:szCs w:val="24"/>
        </w:rPr>
        <w:t xml:space="preserve">     </w:t>
      </w:r>
    </w:p>
    <w:p>
      <w:pPr>
        <w:pStyle w:val="10"/>
        <w:spacing w:line="240" w:lineRule="auto"/>
        <w:jc w:val="left"/>
        <w:rPr>
          <w:rFonts w:ascii="宋体" w:hAnsi="宋体"/>
          <w:color w:val="000000"/>
          <w:sz w:val="24"/>
          <w:szCs w:val="24"/>
        </w:rPr>
      </w:pPr>
      <w:r>
        <w:rPr>
          <w:rFonts w:ascii="宋体" w:hAnsi="宋体" w:cs="宋体"/>
          <w:color w:val="000000"/>
          <w:sz w:val="24"/>
          <w:szCs w:val="24"/>
        </w:rPr>
        <w:t>④父母抚养教育未成年子女和成年子女赡养扶助父母</w:t>
      </w:r>
    </w:p>
    <w:p>
      <w:pPr>
        <w:pStyle w:val="10"/>
        <w:spacing w:line="240" w:lineRule="auto"/>
        <w:jc w:val="left"/>
        <w:rPr>
          <w:rFonts w:ascii="宋体" w:hAnsi="宋体"/>
          <w:color w:val="000000"/>
          <w:sz w:val="24"/>
          <w:szCs w:val="24"/>
        </w:rPr>
      </w:pPr>
      <w:r>
        <w:rPr>
          <w:rFonts w:ascii="宋体" w:hAnsi="宋体"/>
          <w:color w:val="000000"/>
          <w:sz w:val="24"/>
          <w:szCs w:val="24"/>
        </w:rPr>
        <w:t>A．</w:t>
      </w:r>
      <w:r>
        <w:rPr>
          <w:rFonts w:ascii="宋体" w:hAnsi="宋体" w:cs="宋体"/>
          <w:color w:val="000000"/>
          <w:sz w:val="24"/>
          <w:szCs w:val="24"/>
        </w:rPr>
        <w:t>①②③</w:t>
      </w:r>
      <w:r>
        <w:rPr>
          <w:rFonts w:ascii="宋体" w:hAnsi="宋体"/>
          <w:color w:val="000000"/>
          <w:sz w:val="24"/>
          <w:szCs w:val="24"/>
        </w:rPr>
        <w:t xml:space="preserve">    B．</w:t>
      </w:r>
      <w:r>
        <w:rPr>
          <w:rFonts w:ascii="宋体" w:hAnsi="宋体" w:cs="宋体"/>
          <w:color w:val="000000"/>
          <w:sz w:val="24"/>
          <w:szCs w:val="24"/>
        </w:rPr>
        <w:t>②③④</w:t>
      </w:r>
      <w:r>
        <w:rPr>
          <w:rFonts w:ascii="宋体" w:hAnsi="宋体"/>
          <w:color w:val="000000"/>
          <w:sz w:val="24"/>
          <w:szCs w:val="24"/>
        </w:rPr>
        <w:t xml:space="preserve">    C．</w:t>
      </w:r>
      <w:r>
        <w:rPr>
          <w:rFonts w:ascii="宋体" w:hAnsi="宋体" w:cs="宋体"/>
          <w:color w:val="000000"/>
          <w:sz w:val="24"/>
          <w:szCs w:val="24"/>
        </w:rPr>
        <w:t>①②④</w:t>
      </w:r>
      <w:r>
        <w:rPr>
          <w:rFonts w:ascii="宋体" w:hAnsi="宋体"/>
          <w:color w:val="000000"/>
          <w:sz w:val="24"/>
          <w:szCs w:val="24"/>
        </w:rPr>
        <w:t xml:space="preserve">    D．</w:t>
      </w:r>
      <w:r>
        <w:rPr>
          <w:rFonts w:ascii="宋体" w:hAnsi="宋体" w:cs="宋体"/>
          <w:color w:val="000000"/>
          <w:sz w:val="24"/>
          <w:szCs w:val="24"/>
        </w:rPr>
        <w:t>①②③④</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4.孙某与刘某产生纠纷,报警后由派出所民警万某依法处理。由于对万某的处理结果不满,怀恨在心的孙某故意捏造“问题线索”向上级举报。经调查,万某依法办案、廉洁执法,孙某举报内容纯属诬告。2020年6月16日,人民法院以诬告陷害罪判处孙某有期徒刑一年。这给予我们的警示是(</w:t>
      </w:r>
      <w:r>
        <w:rPr>
          <w:rFonts w:ascii="Times New Roman" w:hAnsi="Times New Roman" w:eastAsia="宋体"/>
          <w:color w:val="000000"/>
          <w:sz w:val="24"/>
          <w:szCs w:val="24"/>
        </w:rPr>
        <w:t xml:space="preserve">   </w:t>
      </w:r>
      <w:r>
        <w:rPr>
          <w:rFonts w:hint="eastAsia" w:ascii="Times New Roman" w:hAnsi="Times New Roman" w:eastAsia="宋体"/>
          <w:color w:val="000000"/>
          <w:sz w:val="24"/>
          <w:szCs w:val="24"/>
        </w:rPr>
        <w:t>)</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①公民享有监督权,但不得捏造事实进行诬告陷害</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②行使权利不能超越它本身的界限,不能滥用权利</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③派出所民警的所有权益受到我国法律的特殊保护</w:t>
      </w:r>
      <w:r>
        <w:rPr>
          <w:rFonts w:ascii="Times New Roman" w:hAnsi="Times New Roman" w:eastAsia="宋体"/>
          <w:color w:val="000000"/>
          <w:sz w:val="24"/>
          <w:szCs w:val="24"/>
        </w:rPr>
        <w:br w:type="textWrapping"/>
      </w:r>
      <w:r>
        <w:rPr>
          <w:rFonts w:hint="eastAsia" w:ascii="Times New Roman" w:hAnsi="Times New Roman" w:eastAsia="宋体"/>
          <w:color w:val="000000"/>
          <w:sz w:val="24"/>
          <w:szCs w:val="24"/>
        </w:rPr>
        <w:t>④在行使权利的时候,不得损害其他公民的合法的自由和权利</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 xml:space="preserve">A.①②④ </w:t>
      </w:r>
      <w:r>
        <w:rPr>
          <w:rFonts w:ascii="Times New Roman" w:hAnsi="Times New Roman" w:eastAsia="宋体"/>
          <w:color w:val="000000"/>
          <w:sz w:val="24"/>
          <w:szCs w:val="24"/>
        </w:rPr>
        <w:tab/>
      </w:r>
      <w:r>
        <w:rPr>
          <w:rFonts w:hint="eastAsia" w:ascii="Times New Roman" w:hAnsi="Times New Roman" w:eastAsia="宋体"/>
          <w:color w:val="000000"/>
          <w:sz w:val="24"/>
          <w:szCs w:val="24"/>
        </w:rPr>
        <w:t>B.①②③</w:t>
      </w:r>
      <w:r>
        <w:rPr>
          <w:rFonts w:ascii="Times New Roman" w:hAnsi="Times New Roman" w:eastAsia="宋体"/>
          <w:color w:val="000000"/>
          <w:sz w:val="24"/>
          <w:szCs w:val="24"/>
        </w:rPr>
        <w:tab/>
      </w:r>
      <w:r>
        <w:rPr>
          <w:rFonts w:hint="eastAsia" w:ascii="Times New Roman" w:hAnsi="Times New Roman" w:eastAsia="宋体"/>
          <w:color w:val="000000"/>
          <w:sz w:val="24"/>
          <w:szCs w:val="24"/>
        </w:rPr>
        <w:t>C.②③④</w:t>
      </w:r>
      <w:r>
        <w:rPr>
          <w:rFonts w:ascii="Times New Roman" w:hAnsi="Times New Roman" w:eastAsia="宋体"/>
          <w:color w:val="000000"/>
          <w:sz w:val="24"/>
          <w:szCs w:val="24"/>
        </w:rPr>
        <w:tab/>
      </w:r>
      <w:r>
        <w:rPr>
          <w:rFonts w:hint="eastAsia" w:ascii="Times New Roman" w:hAnsi="Times New Roman" w:eastAsia="宋体"/>
          <w:color w:val="000000"/>
          <w:sz w:val="24"/>
          <w:szCs w:val="24"/>
        </w:rPr>
        <w:t>D.①③④</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5.2020年1月26日,山西忻州网民肖某在多个本地微信群中发布一段视频并附有 “武汉人回四川老家,被老家人举报了,他就把举报人给杀了”的谣言。1月27日,德阳市警方发布警情通报,证明这是一则谣言。忻州警方依法对肖某作出行政拘留10日的处罚。这说明(</w:t>
      </w:r>
      <w:r>
        <w:rPr>
          <w:rFonts w:ascii="Times New Roman" w:hAnsi="Times New Roman" w:eastAsia="宋体"/>
          <w:color w:val="000000"/>
          <w:sz w:val="24"/>
          <w:szCs w:val="24"/>
        </w:rPr>
        <w:t xml:space="preserve">   </w:t>
      </w:r>
      <w:r>
        <w:rPr>
          <w:rFonts w:hint="eastAsia" w:ascii="Times New Roman" w:hAnsi="Times New Roman" w:eastAsia="宋体"/>
          <w:color w:val="000000"/>
          <w:sz w:val="24"/>
          <w:szCs w:val="24"/>
        </w:rPr>
        <w:t>)</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A.公民有言论自由,可任意自由发布消息</w:t>
      </w:r>
      <w:r>
        <w:rPr>
          <w:rFonts w:ascii="Times New Roman" w:hAnsi="Times New Roman" w:eastAsia="宋体"/>
          <w:color w:val="000000"/>
          <w:sz w:val="24"/>
          <w:szCs w:val="24"/>
        </w:rPr>
        <w:tab/>
      </w:r>
      <w:r>
        <w:rPr>
          <w:rFonts w:hint="eastAsia" w:ascii="Times New Roman" w:hAnsi="Times New Roman" w:eastAsia="宋体"/>
          <w:color w:val="000000"/>
          <w:sz w:val="24"/>
          <w:szCs w:val="24"/>
        </w:rPr>
        <w:t>B.在网络上发布不实消息属于犯罪行为</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C.严重扰乱社会秩序,理应受到刑罚处罚</w:t>
      </w:r>
      <w:r>
        <w:rPr>
          <w:rFonts w:ascii="Times New Roman" w:hAnsi="Times New Roman" w:eastAsia="宋体"/>
          <w:color w:val="000000"/>
          <w:sz w:val="24"/>
          <w:szCs w:val="24"/>
        </w:rPr>
        <w:tab/>
      </w:r>
      <w:r>
        <w:rPr>
          <w:rFonts w:hint="eastAsia" w:ascii="Times New Roman" w:hAnsi="Times New Roman" w:eastAsia="宋体"/>
          <w:color w:val="000000"/>
          <w:sz w:val="24"/>
          <w:szCs w:val="24"/>
        </w:rPr>
        <w:t>D.公民要在法律范围内行使言论自由权</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6.为及时解决滞留外地劳动者和用人单位的实际困难,做好疫情防控期间的调解仲裁工作, 北京市海淀区仲裁院设立“智慧仲裁院综合服务平台”。该平台集在线开庭、调解、文书电子送达等多种功能于一体,对无法到现场参加庭审活动的当事人开展线上办案,为群众提供更贴心的“云服务”。这说明(</w:t>
      </w:r>
      <w:r>
        <w:rPr>
          <w:rFonts w:ascii="Times New Roman" w:hAnsi="Times New Roman" w:eastAsia="宋体"/>
          <w:color w:val="000000"/>
          <w:sz w:val="24"/>
          <w:szCs w:val="24"/>
        </w:rPr>
        <w:t xml:space="preserve">   </w:t>
      </w:r>
      <w:r>
        <w:rPr>
          <w:rFonts w:hint="eastAsia" w:ascii="Times New Roman" w:hAnsi="Times New Roman" w:eastAsia="宋体"/>
          <w:color w:val="000000"/>
          <w:sz w:val="24"/>
          <w:szCs w:val="24"/>
        </w:rPr>
        <w:t>)</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A.仲裁是当事人之间自行解决纠纷的维护权利方式</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B.仲裁以国家法律法规和政策以及社会公德为依据</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C.仲裁是处理纠纷和应对侵害最正规、最权威的手段</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D.与法院严格的诉讼程序相比,仲裁程序较为灵活</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7.现在,人们越来越频繁地使用“权利”一词,这表明我们正在不断增强自己的权利意识和法治观念。围绕“维护权利守程序”这一话题,同学们各抒己见。下列说法你赞成的是(</w:t>
      </w:r>
      <w:r>
        <w:rPr>
          <w:rFonts w:ascii="Times New Roman" w:hAnsi="Times New Roman" w:eastAsia="宋体"/>
          <w:color w:val="000000"/>
          <w:sz w:val="24"/>
          <w:szCs w:val="24"/>
        </w:rPr>
        <w:t xml:space="preserve">   </w:t>
      </w:r>
      <w:r>
        <w:rPr>
          <w:rFonts w:hint="eastAsia" w:ascii="Times New Roman" w:hAnsi="Times New Roman" w:eastAsia="宋体"/>
          <w:color w:val="000000"/>
          <w:sz w:val="24"/>
          <w:szCs w:val="24"/>
        </w:rPr>
        <w:t>)</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①遵守正当的程序,有利于公民实际享受权利,有效避免和化解纠纷</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②每个公民都应该树立按照法定程序办事的意识</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③每个公民都应该通过正确的途径和方式维护自身权益</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④公民权利如果受到损害,要懂得依照法定程序维护权利</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A.①②③④</w:t>
      </w:r>
      <w:r>
        <w:rPr>
          <w:rFonts w:ascii="Times New Roman" w:hAnsi="Times New Roman" w:eastAsia="宋体"/>
          <w:color w:val="000000"/>
          <w:sz w:val="24"/>
          <w:szCs w:val="24"/>
        </w:rPr>
        <w:tab/>
      </w:r>
      <w:r>
        <w:rPr>
          <w:rFonts w:hint="eastAsia" w:ascii="Times New Roman" w:hAnsi="Times New Roman" w:eastAsia="宋体"/>
          <w:color w:val="000000"/>
          <w:sz w:val="24"/>
          <w:szCs w:val="24"/>
        </w:rPr>
        <w:t>B.①②③</w:t>
      </w:r>
      <w:r>
        <w:rPr>
          <w:rFonts w:ascii="Times New Roman" w:hAnsi="Times New Roman" w:eastAsia="宋体"/>
          <w:color w:val="000000"/>
          <w:sz w:val="24"/>
          <w:szCs w:val="24"/>
        </w:rPr>
        <w:tab/>
      </w:r>
      <w:r>
        <w:rPr>
          <w:rFonts w:hint="eastAsia" w:ascii="Times New Roman" w:hAnsi="Times New Roman" w:eastAsia="宋体"/>
          <w:color w:val="000000"/>
          <w:sz w:val="24"/>
          <w:szCs w:val="24"/>
        </w:rPr>
        <w:t>C.②③④</w:t>
      </w:r>
      <w:r>
        <w:rPr>
          <w:rFonts w:ascii="Times New Roman" w:hAnsi="Times New Roman" w:eastAsia="宋体"/>
          <w:color w:val="000000"/>
          <w:sz w:val="24"/>
          <w:szCs w:val="24"/>
        </w:rPr>
        <w:tab/>
      </w:r>
      <w:r>
        <w:rPr>
          <w:rFonts w:hint="eastAsia" w:ascii="Times New Roman" w:hAnsi="Times New Roman" w:eastAsia="宋体"/>
          <w:color w:val="000000"/>
          <w:sz w:val="24"/>
          <w:szCs w:val="24"/>
        </w:rPr>
        <w:t>D.①②④</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8.未核实信息的真实性，王某便通过网络转发“市民抵制安装煤改气设备”的言论，对煤改气推进工作造成很大影响。该地公安分局通过官微发布信息：市民王某已被警方行政拘留。这一案例说明，公民在行使权利时(　　)</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①不得超越权利本身的界限　</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②可以不受拘束行使权利　</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③不能滥用权利　</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④不得损害国家的、社会的、他人的合法权益</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A.①②③</w:t>
      </w:r>
      <w:r>
        <w:rPr>
          <w:rFonts w:ascii="Times New Roman" w:hAnsi="Times New Roman" w:eastAsia="宋体"/>
          <w:color w:val="000000"/>
          <w:sz w:val="24"/>
          <w:szCs w:val="24"/>
        </w:rPr>
        <w:tab/>
      </w:r>
      <w:r>
        <w:rPr>
          <w:rFonts w:hint="eastAsia" w:ascii="Times New Roman" w:hAnsi="Times New Roman" w:eastAsia="宋体"/>
          <w:color w:val="000000"/>
          <w:sz w:val="24"/>
          <w:szCs w:val="24"/>
        </w:rPr>
        <w:t>B.②③④</w:t>
      </w:r>
      <w:r>
        <w:rPr>
          <w:rFonts w:ascii="Times New Roman" w:hAnsi="Times New Roman" w:eastAsia="宋体"/>
          <w:color w:val="000000"/>
          <w:sz w:val="24"/>
          <w:szCs w:val="24"/>
        </w:rPr>
        <w:tab/>
      </w:r>
      <w:r>
        <w:rPr>
          <w:rFonts w:hint="eastAsia" w:ascii="Times New Roman" w:hAnsi="Times New Roman" w:eastAsia="宋体"/>
          <w:color w:val="000000"/>
          <w:sz w:val="24"/>
          <w:szCs w:val="24"/>
        </w:rPr>
        <w:t>C.①②④</w:t>
      </w:r>
      <w:r>
        <w:rPr>
          <w:rFonts w:ascii="Times New Roman" w:hAnsi="Times New Roman" w:eastAsia="宋体"/>
          <w:color w:val="000000"/>
          <w:sz w:val="24"/>
          <w:szCs w:val="24"/>
        </w:rPr>
        <w:tab/>
      </w:r>
      <w:r>
        <w:rPr>
          <w:rFonts w:hint="eastAsia" w:ascii="Times New Roman" w:hAnsi="Times New Roman" w:eastAsia="宋体"/>
          <w:color w:val="000000"/>
          <w:sz w:val="24"/>
          <w:szCs w:val="24"/>
        </w:rPr>
        <w:t>D.①③④</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 xml:space="preserve">9.假如你遭遇了下图中的暴力事件，你会（ </w:t>
      </w:r>
      <w:r>
        <w:rPr>
          <w:rFonts w:ascii="Times New Roman" w:hAnsi="Times New Roman" w:eastAsia="宋体"/>
          <w:color w:val="000000"/>
          <w:sz w:val="24"/>
          <w:szCs w:val="24"/>
        </w:rPr>
        <w:t xml:space="preserve">  </w:t>
      </w:r>
      <w:r>
        <w:rPr>
          <w:rFonts w:hint="eastAsia" w:ascii="Times New Roman" w:hAnsi="Times New Roman" w:eastAsia="宋体"/>
          <w:color w:val="000000"/>
          <w:sz w:val="24"/>
          <w:szCs w:val="24"/>
        </w:rPr>
        <w:t>）</w:t>
      </w:r>
      <w:r>
        <w:rPr>
          <w:rFonts w:hint="eastAsia" w:ascii="Times New Roman" w:hAnsi="Times New Roman" w:eastAsia="宋体"/>
          <w:color w:val="000000"/>
          <w:sz w:val="24"/>
          <w:szCs w:val="24"/>
        </w:rPr>
        <w:br w:type="textWrapping"/>
      </w:r>
      <w:r>
        <w:rPr>
          <w:rFonts w:ascii="Times New Roman" w:hAnsi="Times New Roman" w:eastAsia="宋体"/>
          <w:color w:val="000000"/>
          <w:sz w:val="24"/>
          <w:szCs w:val="24"/>
        </w:rPr>
        <w:drawing>
          <wp:inline distT="0" distB="0" distL="114300" distR="114300">
            <wp:extent cx="2371725" cy="1257300"/>
            <wp:effectExtent l="0" t="0" r="3175" b="0"/>
            <wp:docPr id="9" name="图片 2" descr="www.zq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descr="www.zqy.com"/>
                    <pic:cNvPicPr>
                      <a:picLocks noChangeAspect="1"/>
                    </pic:cNvPicPr>
                  </pic:nvPicPr>
                  <pic:blipFill>
                    <a:blip r:embed="rId11"/>
                    <a:stretch>
                      <a:fillRect/>
                    </a:stretch>
                  </pic:blipFill>
                  <pic:spPr>
                    <a:xfrm>
                      <a:off x="0" y="0"/>
                      <a:ext cx="2371725" cy="1257300"/>
                    </a:xfrm>
                    <a:prstGeom prst="rect">
                      <a:avLst/>
                    </a:prstGeom>
                    <a:noFill/>
                    <a:ln>
                      <a:noFill/>
                    </a:ln>
                  </pic:spPr>
                </pic:pic>
              </a:graphicData>
            </a:graphic>
          </wp:inline>
        </w:drawing>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①及时报告老师和学校，请求帮助</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②对施暴者进行报复</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③拨打报警电话，依法维权</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④忍气吞声，以求自保</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A.①④</w:t>
      </w:r>
      <w:r>
        <w:rPr>
          <w:rFonts w:hint="eastAsia" w:ascii="Times New Roman" w:hAnsi="Times New Roman" w:eastAsia="宋体"/>
          <w:color w:val="000000"/>
          <w:sz w:val="24"/>
          <w:szCs w:val="24"/>
        </w:rPr>
        <w:tab/>
      </w:r>
      <w:r>
        <w:rPr>
          <w:rFonts w:hint="eastAsia" w:ascii="Times New Roman" w:hAnsi="Times New Roman" w:eastAsia="宋体"/>
          <w:color w:val="000000"/>
          <w:sz w:val="24"/>
          <w:szCs w:val="24"/>
        </w:rPr>
        <w:t>B.①②</w:t>
      </w:r>
      <w:r>
        <w:rPr>
          <w:rFonts w:hint="eastAsia" w:ascii="Times New Roman" w:hAnsi="Times New Roman" w:eastAsia="宋体"/>
          <w:color w:val="000000"/>
          <w:sz w:val="24"/>
          <w:szCs w:val="24"/>
        </w:rPr>
        <w:tab/>
      </w:r>
      <w:r>
        <w:rPr>
          <w:rFonts w:hint="eastAsia" w:ascii="Times New Roman" w:hAnsi="Times New Roman" w:eastAsia="宋体"/>
          <w:color w:val="000000"/>
          <w:sz w:val="24"/>
          <w:szCs w:val="24"/>
        </w:rPr>
        <w:t>C.①③</w:t>
      </w:r>
      <w:r>
        <w:rPr>
          <w:rFonts w:hint="eastAsia" w:ascii="Times New Roman" w:hAnsi="Times New Roman" w:eastAsia="宋体"/>
          <w:color w:val="000000"/>
          <w:sz w:val="24"/>
          <w:szCs w:val="24"/>
        </w:rPr>
        <w:tab/>
      </w:r>
      <w:r>
        <w:rPr>
          <w:rFonts w:hint="eastAsia" w:ascii="Times New Roman" w:hAnsi="Times New Roman" w:eastAsia="宋体"/>
          <w:color w:val="000000"/>
          <w:sz w:val="24"/>
          <w:szCs w:val="24"/>
        </w:rPr>
        <w:t>D.③④</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10.李某在某家具厂打工期间,不慎从脚手架上跌落下来,住院治疗一共花费了 2万多元,家具厂一直拒绝支付治疗费用。此时,李某可以采取的维权方式有(</w:t>
      </w:r>
      <w:r>
        <w:rPr>
          <w:rFonts w:ascii="Times New Roman" w:hAnsi="Times New Roman" w:eastAsia="宋体"/>
          <w:color w:val="000000"/>
          <w:sz w:val="24"/>
          <w:szCs w:val="24"/>
        </w:rPr>
        <w:t xml:space="preserve">   </w:t>
      </w:r>
      <w:r>
        <w:rPr>
          <w:rFonts w:hint="eastAsia" w:ascii="Times New Roman" w:hAnsi="Times New Roman" w:eastAsia="宋体"/>
          <w:color w:val="000000"/>
          <w:sz w:val="24"/>
          <w:szCs w:val="24"/>
        </w:rPr>
        <w:t>)</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①找人把家具厂的家具搬走以抵治疗费用</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②向劳动争议仲裁委员会提交申请</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③向人民法院提起行政诉讼</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④请求政府部门进行调解</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A.①②</w:t>
      </w:r>
      <w:r>
        <w:rPr>
          <w:rFonts w:ascii="Times New Roman" w:hAnsi="Times New Roman" w:eastAsia="宋体"/>
          <w:color w:val="000000"/>
          <w:sz w:val="24"/>
          <w:szCs w:val="24"/>
        </w:rPr>
        <w:tab/>
      </w:r>
      <w:r>
        <w:rPr>
          <w:rFonts w:hint="eastAsia" w:ascii="Times New Roman" w:hAnsi="Times New Roman" w:eastAsia="宋体"/>
          <w:color w:val="000000"/>
          <w:sz w:val="24"/>
          <w:szCs w:val="24"/>
        </w:rPr>
        <w:t xml:space="preserve"> B.①③ </w:t>
      </w:r>
      <w:r>
        <w:rPr>
          <w:rFonts w:ascii="Times New Roman" w:hAnsi="Times New Roman" w:eastAsia="宋体"/>
          <w:color w:val="000000"/>
          <w:sz w:val="24"/>
          <w:szCs w:val="24"/>
        </w:rPr>
        <w:tab/>
      </w:r>
      <w:r>
        <w:rPr>
          <w:rFonts w:hint="eastAsia" w:ascii="Times New Roman" w:hAnsi="Times New Roman" w:eastAsia="宋体"/>
          <w:color w:val="000000"/>
          <w:sz w:val="24"/>
          <w:szCs w:val="24"/>
        </w:rPr>
        <w:t xml:space="preserve">C.②④ </w:t>
      </w:r>
      <w:r>
        <w:rPr>
          <w:rFonts w:ascii="Times New Roman" w:hAnsi="Times New Roman" w:eastAsia="宋体"/>
          <w:color w:val="000000"/>
          <w:sz w:val="24"/>
          <w:szCs w:val="24"/>
        </w:rPr>
        <w:tab/>
      </w:r>
      <w:r>
        <w:rPr>
          <w:rFonts w:hint="eastAsia" w:ascii="Times New Roman" w:hAnsi="Times New Roman" w:eastAsia="宋体"/>
          <w:color w:val="000000"/>
          <w:sz w:val="24"/>
          <w:szCs w:val="24"/>
        </w:rPr>
        <w:t>D.③④</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11.2019年3月30日，四川省凉山州木里县发生森林火灾，31名救火英雄遇难。在网上的一片悼念痛惜声中，有一位网民却发表了一些诋毁烈士的言论。目前公然侮辱英雄烈士的这位网民已被绳之以法。这说明</w:t>
      </w:r>
      <w:r>
        <w:rPr>
          <w:rFonts w:ascii="Times New Roman" w:hAnsi="Times New Roman" w:eastAsia="宋体"/>
          <w:color w:val="000000"/>
          <w:sz w:val="24"/>
          <w:szCs w:val="24"/>
        </w:rPr>
        <w:t>(   )</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①公民的言论自由还没有真正落到实处</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②公民在行使自由和权利的时候,不得损害国家的、社会的、集体的利益和其他公民的合法的自由和权利</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③言论自由在网上不应受到限制</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④任何权利都是有范围的，行使权利要有界限</w:t>
      </w:r>
    </w:p>
    <w:p>
      <w:pPr>
        <w:pStyle w:val="9"/>
        <w:widowControl w:val="0"/>
        <w:tabs>
          <w:tab w:val="left" w:pos="2075"/>
          <w:tab w:val="left" w:pos="4156"/>
          <w:tab w:val="left" w:pos="6231"/>
        </w:tabs>
        <w:spacing w:line="24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A</w:t>
      </w:r>
      <w:r>
        <w:rPr>
          <w:rFonts w:ascii="Times New Roman" w:hAnsi="Times New Roman" w:eastAsia="宋体"/>
          <w:color w:val="000000"/>
          <w:sz w:val="24"/>
          <w:szCs w:val="24"/>
        </w:rPr>
        <w:t>.</w:t>
      </w:r>
      <w:r>
        <w:rPr>
          <w:rFonts w:hint="eastAsia" w:ascii="Times New Roman" w:hAnsi="Times New Roman" w:eastAsia="宋体"/>
          <w:color w:val="000000"/>
          <w:sz w:val="24"/>
          <w:szCs w:val="24"/>
        </w:rPr>
        <w:t>①②</w:t>
      </w:r>
      <w:r>
        <w:rPr>
          <w:rFonts w:ascii="Times New Roman" w:hAnsi="Times New Roman" w:eastAsia="宋体"/>
          <w:color w:val="000000"/>
          <w:sz w:val="24"/>
          <w:szCs w:val="24"/>
        </w:rPr>
        <w:tab/>
      </w:r>
      <w:r>
        <w:rPr>
          <w:rFonts w:hint="eastAsia" w:ascii="Times New Roman" w:hAnsi="Times New Roman" w:eastAsia="宋体"/>
          <w:color w:val="000000"/>
          <w:sz w:val="24"/>
          <w:szCs w:val="24"/>
        </w:rPr>
        <w:t>B.①③</w:t>
      </w:r>
      <w:r>
        <w:rPr>
          <w:rFonts w:ascii="Times New Roman" w:hAnsi="Times New Roman" w:eastAsia="宋体"/>
          <w:color w:val="000000"/>
          <w:sz w:val="24"/>
          <w:szCs w:val="24"/>
        </w:rPr>
        <w:tab/>
      </w:r>
      <w:r>
        <w:rPr>
          <w:rFonts w:hint="eastAsia" w:ascii="Times New Roman" w:hAnsi="Times New Roman" w:eastAsia="宋体"/>
          <w:color w:val="000000"/>
          <w:sz w:val="24"/>
          <w:szCs w:val="24"/>
        </w:rPr>
        <w:t>C.②③</w:t>
      </w:r>
      <w:r>
        <w:rPr>
          <w:rFonts w:ascii="Times New Roman" w:hAnsi="Times New Roman" w:eastAsia="宋体"/>
          <w:color w:val="000000"/>
          <w:sz w:val="24"/>
          <w:szCs w:val="24"/>
        </w:rPr>
        <w:tab/>
      </w:r>
      <w:r>
        <w:rPr>
          <w:rFonts w:hint="eastAsia" w:ascii="Times New Roman" w:hAnsi="Times New Roman" w:eastAsia="宋体"/>
          <w:color w:val="000000"/>
          <w:sz w:val="24"/>
          <w:szCs w:val="24"/>
        </w:rPr>
        <w:t>D.②④</w:t>
      </w:r>
    </w:p>
    <w:p>
      <w:pPr>
        <w:pStyle w:val="9"/>
        <w:widowControl w:val="0"/>
        <w:spacing w:line="240" w:lineRule="auto"/>
        <w:rPr>
          <w:rFonts w:ascii="宋体" w:hAnsi="宋体" w:eastAsia="宋体" w:cs="宋体"/>
          <w:color w:val="000000"/>
          <w:sz w:val="24"/>
          <w:szCs w:val="24"/>
        </w:rPr>
      </w:pPr>
      <w:r>
        <w:rPr>
          <w:rFonts w:hint="eastAsia" w:ascii="宋体" w:hAnsi="宋体" w:eastAsia="宋体" w:cs="宋体"/>
          <w:color w:val="000000"/>
          <w:sz w:val="24"/>
          <w:szCs w:val="24"/>
        </w:rPr>
        <w:t>12.对于下图漫画中反映的内容，认识正确的是(    )</w:t>
      </w:r>
    </w:p>
    <w:p>
      <w:pPr>
        <w:pStyle w:val="9"/>
        <w:widowControl w:val="0"/>
        <w:spacing w:line="360" w:lineRule="auto"/>
        <w:rPr>
          <w:rFonts w:ascii="宋体" w:hAnsi="宋体" w:eastAsia="宋体" w:cs="宋体"/>
          <w:color w:val="000000"/>
          <w:sz w:val="24"/>
          <w:szCs w:val="24"/>
        </w:rPr>
      </w:pPr>
      <w:r>
        <w:rPr>
          <w:rFonts w:ascii="Times New Roman" w:hAnsi="Times New Roman"/>
          <w:sz w:val="24"/>
          <w:szCs w:val="24"/>
        </w:rPr>
        <w:drawing>
          <wp:inline distT="0" distB="0" distL="114300" distR="114300">
            <wp:extent cx="1943100" cy="1266825"/>
            <wp:effectExtent l="0" t="0" r="0" b="3175"/>
            <wp:docPr id="10" name="图片 3" descr="www.zq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descr="www.zqy.com"/>
                    <pic:cNvPicPr>
                      <a:picLocks noChangeAspect="1"/>
                    </pic:cNvPicPr>
                  </pic:nvPicPr>
                  <pic:blipFill>
                    <a:blip r:embed="rId12"/>
                    <a:stretch>
                      <a:fillRect/>
                    </a:stretch>
                  </pic:blipFill>
                  <pic:spPr>
                    <a:xfrm>
                      <a:off x="0" y="0"/>
                      <a:ext cx="1943100" cy="1266825"/>
                    </a:xfrm>
                    <a:prstGeom prst="rect">
                      <a:avLst/>
                    </a:prstGeom>
                    <a:noFill/>
                    <a:ln>
                      <a:noFill/>
                    </a:ln>
                  </pic:spPr>
                </pic:pic>
              </a:graphicData>
            </a:graphic>
          </wp:inline>
        </w:drawing>
      </w:r>
    </w:p>
    <w:p>
      <w:pPr>
        <w:pStyle w:val="9"/>
        <w:widowControl w:val="0"/>
        <w:spacing w:line="240" w:lineRule="auto"/>
        <w:rPr>
          <w:rFonts w:ascii="宋体" w:hAnsi="宋体" w:eastAsia="宋体" w:cs="宋体"/>
          <w:color w:val="000000"/>
          <w:sz w:val="24"/>
          <w:szCs w:val="24"/>
        </w:rPr>
      </w:pPr>
      <w:r>
        <w:rPr>
          <w:rFonts w:hint="eastAsia" w:ascii="宋体" w:hAnsi="宋体" w:eastAsia="宋体" w:cs="宋体"/>
          <w:color w:val="000000"/>
          <w:sz w:val="24"/>
          <w:szCs w:val="24"/>
        </w:rPr>
        <w:t>①言论自由是权利，歌词想改就改，谁都管不着</w:t>
      </w:r>
    </w:p>
    <w:p>
      <w:pPr>
        <w:pStyle w:val="9"/>
        <w:widowControl w:val="0"/>
        <w:spacing w:line="240" w:lineRule="auto"/>
        <w:rPr>
          <w:rFonts w:ascii="宋体" w:hAnsi="宋体" w:eastAsia="宋体" w:cs="宋体"/>
          <w:color w:val="000000"/>
          <w:sz w:val="24"/>
          <w:szCs w:val="24"/>
        </w:rPr>
      </w:pPr>
      <w:r>
        <w:rPr>
          <w:rFonts w:hint="eastAsia" w:ascii="宋体" w:hAnsi="宋体" w:eastAsia="宋体" w:cs="宋体"/>
          <w:color w:val="000000"/>
          <w:sz w:val="24"/>
          <w:szCs w:val="24"/>
        </w:rPr>
        <w:t>②公民要在法律允许的范围内行使权利</w:t>
      </w:r>
    </w:p>
    <w:p>
      <w:pPr>
        <w:pStyle w:val="9"/>
        <w:widowControl w:val="0"/>
        <w:spacing w:line="240" w:lineRule="auto"/>
        <w:rPr>
          <w:rFonts w:ascii="宋体" w:hAnsi="宋体" w:eastAsia="宋体" w:cs="宋体"/>
          <w:color w:val="000000"/>
          <w:sz w:val="24"/>
          <w:szCs w:val="24"/>
        </w:rPr>
      </w:pPr>
      <w:r>
        <w:rPr>
          <w:rFonts w:hint="eastAsia" w:ascii="宋体" w:hAnsi="宋体" w:eastAsia="宋体" w:cs="宋体"/>
          <w:color w:val="000000"/>
          <w:sz w:val="24"/>
          <w:szCs w:val="24"/>
        </w:rPr>
        <w:t>③违反国歌法的行为必定受到道德谴责和刑事制裁</w:t>
      </w:r>
    </w:p>
    <w:p>
      <w:pPr>
        <w:pStyle w:val="9"/>
        <w:widowControl w:val="0"/>
        <w:spacing w:line="240" w:lineRule="auto"/>
        <w:rPr>
          <w:rFonts w:ascii="宋体" w:hAnsi="宋体" w:eastAsia="宋体" w:cs="宋体"/>
          <w:color w:val="000000"/>
          <w:sz w:val="24"/>
          <w:szCs w:val="24"/>
        </w:rPr>
      </w:pPr>
      <w:r>
        <w:rPr>
          <w:rFonts w:hint="eastAsia" w:ascii="宋体" w:hAnsi="宋体" w:eastAsia="宋体" w:cs="宋体"/>
          <w:color w:val="000000"/>
          <w:sz w:val="24"/>
          <w:szCs w:val="24"/>
        </w:rPr>
        <w:t>④国歌是国家主权和尊严的象征，侮辱国歌是缺乏公民意识的表现</w:t>
      </w:r>
    </w:p>
    <w:p>
      <w:pPr>
        <w:pStyle w:val="9"/>
        <w:widowControl w:val="0"/>
        <w:numPr>
          <w:ilvl w:val="0"/>
          <w:numId w:val="11"/>
        </w:numPr>
        <w:spacing w:line="240" w:lineRule="auto"/>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①②       B．②③  </w:t>
      </w:r>
      <w:r>
        <w:rPr>
          <w:rFonts w:hint="eastAsia" w:ascii="宋体" w:hAnsi="宋体" w:eastAsia="宋体" w:cs="宋体"/>
          <w:color w:val="000000"/>
          <w:sz w:val="24"/>
          <w:szCs w:val="24"/>
          <w:lang w:val="en-US" w:eastAsia="zh-CN"/>
        </w:rPr>
        <w:t xml:space="preserve">      </w:t>
      </w:r>
      <w:r>
        <w:rPr>
          <w:rFonts w:hint="eastAsia" w:ascii="宋体" w:hAnsi="宋体" w:eastAsia="宋体" w:cs="宋体"/>
          <w:color w:val="000000"/>
          <w:sz w:val="24"/>
          <w:szCs w:val="24"/>
        </w:rPr>
        <w:t xml:space="preserve">C．①③    </w:t>
      </w:r>
      <w:r>
        <w:rPr>
          <w:rFonts w:hint="eastAsia" w:ascii="宋体" w:hAnsi="宋体" w:eastAsia="宋体" w:cs="宋体"/>
          <w:color w:val="000000"/>
          <w:sz w:val="24"/>
          <w:szCs w:val="24"/>
          <w:lang w:val="en-US" w:eastAsia="zh-CN"/>
        </w:rPr>
        <w:t xml:space="preserve">   </w:t>
      </w:r>
      <w:r>
        <w:rPr>
          <w:rFonts w:hint="eastAsia" w:ascii="宋体" w:hAnsi="宋体" w:eastAsia="宋体" w:cs="宋体"/>
          <w:color w:val="000000"/>
          <w:sz w:val="24"/>
          <w:szCs w:val="24"/>
        </w:rPr>
        <w:t xml:space="preserve"> D．②④</w:t>
      </w:r>
    </w:p>
    <w:p>
      <w:pPr>
        <w:pStyle w:val="9"/>
        <w:widowControl w:val="0"/>
        <w:spacing w:line="240" w:lineRule="auto"/>
        <w:rPr>
          <w:rFonts w:hint="default" w:ascii="宋体" w:hAnsi="宋体" w:eastAsia="宋体" w:cs="宋体"/>
          <w:color w:val="000000"/>
          <w:sz w:val="24"/>
          <w:szCs w:val="24"/>
          <w:lang w:val="en-US" w:eastAsia="zh-CN"/>
        </w:rPr>
      </w:pP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二</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 xml:space="preserve">非选择题 </w:t>
      </w:r>
    </w:p>
    <w:p>
      <w:pPr>
        <w:pStyle w:val="9"/>
        <w:spacing w:line="240" w:lineRule="auto"/>
        <w:rPr>
          <w:rFonts w:ascii="楷体" w:hAnsi="楷体" w:eastAsia="楷体"/>
          <w:color w:val="000000"/>
          <w:sz w:val="24"/>
          <w:szCs w:val="32"/>
        </w:rPr>
      </w:pPr>
      <w:r>
        <w:rPr>
          <w:rFonts w:hint="eastAsia" w:ascii="楷体" w:hAnsi="楷体" w:eastAsia="楷体"/>
          <w:color w:val="000000"/>
          <w:sz w:val="24"/>
          <w:szCs w:val="32"/>
        </w:rPr>
        <w:t>13.小燕的爸爸参加了新一届区人大代表的选举,小燕好奇地问爸爸投了谁的票。爸爸认真地说“参加选举是我们参与管理国家和社会事务的重要途径。我赞成的候选人都是能够为我们着想,替我们说话、真心为我们服务的人。”小燕若有所思地说:“等我有了选民资格,也会认真投下我的一票”。</w:t>
      </w:r>
    </w:p>
    <w:p>
      <w:pPr>
        <w:pStyle w:val="9"/>
        <w:spacing w:line="360" w:lineRule="auto"/>
        <w:rPr>
          <w:rFonts w:ascii="Times New Roman" w:hAnsi="Times New Roman" w:eastAsia="宋体"/>
          <w:color w:val="000000"/>
          <w:sz w:val="21"/>
        </w:rPr>
      </w:pPr>
      <w:r>
        <w:rPr>
          <w:rFonts w:ascii="Times New Roman" w:hAnsi="Times New Roman"/>
        </w:rPr>
        <w:drawing>
          <wp:inline distT="0" distB="0" distL="114300" distR="114300">
            <wp:extent cx="4298315" cy="1449070"/>
            <wp:effectExtent l="0" t="0" r="6985" b="11430"/>
            <wp:docPr id="11" name="图片 4" descr="www.zq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www.zqy.com"/>
                    <pic:cNvPicPr>
                      <a:picLocks noChangeAspect="1"/>
                    </pic:cNvPicPr>
                  </pic:nvPicPr>
                  <pic:blipFill>
                    <a:blip r:embed="rId13"/>
                    <a:stretch>
                      <a:fillRect/>
                    </a:stretch>
                  </pic:blipFill>
                  <pic:spPr>
                    <a:xfrm>
                      <a:off x="0" y="0"/>
                      <a:ext cx="4298315" cy="1449070"/>
                    </a:xfrm>
                    <a:prstGeom prst="rect">
                      <a:avLst/>
                    </a:prstGeom>
                    <a:noFill/>
                    <a:ln>
                      <a:noFill/>
                    </a:ln>
                  </pic:spPr>
                </pic:pic>
              </a:graphicData>
            </a:graphic>
          </wp:inline>
        </w:drawing>
      </w:r>
    </w:p>
    <w:p>
      <w:pPr>
        <w:pStyle w:val="9"/>
        <w:spacing w:line="36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(1)公民享有选举权需要哪些条件?</w:t>
      </w:r>
    </w:p>
    <w:p>
      <w:pPr>
        <w:pStyle w:val="9"/>
        <w:spacing w:line="36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(2)行使选举权和被选举权有什么重要性?</w:t>
      </w:r>
    </w:p>
    <w:p>
      <w:pPr>
        <w:pStyle w:val="9"/>
        <w:spacing w:line="36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(3)你心目中的人大代表是什么样的?</w:t>
      </w:r>
    </w:p>
    <w:p>
      <w:pPr>
        <w:pStyle w:val="9"/>
        <w:spacing w:line="360" w:lineRule="auto"/>
        <w:rPr>
          <w:rFonts w:hint="eastAsia" w:asciiTheme="majorEastAsia" w:hAnsiTheme="majorEastAsia" w:eastAsiaTheme="majorEastAsia" w:cstheme="majorEastAsia"/>
          <w:color w:val="000000"/>
          <w:sz w:val="24"/>
          <w:szCs w:val="32"/>
        </w:rPr>
      </w:pPr>
      <w:r>
        <w:rPr>
          <w:rFonts w:hint="eastAsia" w:asciiTheme="majorEastAsia" w:hAnsiTheme="majorEastAsia" w:eastAsiaTheme="majorEastAsia" w:cstheme="majorEastAsia"/>
          <w:color w:val="000000"/>
          <w:sz w:val="24"/>
          <w:szCs w:val="32"/>
        </w:rPr>
        <w:t>14.关注法治生活</w:t>
      </w:r>
    </w:p>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材料一 某中学就学生遭遇校园暴力(被同学殴打、谩骂)后采取什么措施,进行了一次问卷调查。调查结果统计如下:</w:t>
      </w:r>
    </w:p>
    <w:tbl>
      <w:tblPr>
        <w:tblStyle w:val="6"/>
        <w:tblW w:w="0" w:type="auto"/>
        <w:tblInd w:w="0" w:type="dxa"/>
        <w:tblLayout w:type="fixed"/>
        <w:tblCellMar>
          <w:top w:w="0" w:type="dxa"/>
          <w:left w:w="0" w:type="dxa"/>
          <w:bottom w:w="0" w:type="dxa"/>
          <w:right w:w="0" w:type="dxa"/>
        </w:tblCellMar>
      </w:tblPr>
      <w:tblGrid>
        <w:gridCol w:w="2127"/>
        <w:gridCol w:w="850"/>
        <w:gridCol w:w="1559"/>
        <w:gridCol w:w="2207"/>
        <w:gridCol w:w="1892"/>
      </w:tblGrid>
      <w:tr>
        <w:tblPrEx>
          <w:tblCellMar>
            <w:top w:w="0" w:type="dxa"/>
            <w:left w:w="0" w:type="dxa"/>
            <w:bottom w:w="0" w:type="dxa"/>
            <w:right w:w="0" w:type="dxa"/>
          </w:tblCellMar>
        </w:tblPrEx>
        <w:trPr>
          <w:trHeight w:val="654" w:hRule="atLeast"/>
        </w:trPr>
        <w:tc>
          <w:tcPr>
            <w:tcW w:w="2127" w:type="dxa"/>
            <w:tcBorders>
              <w:top w:val="single" w:color="auto" w:sz="4" w:space="0"/>
              <w:left w:val="single" w:color="auto" w:sz="4" w:space="0"/>
              <w:bottom w:val="nil"/>
              <w:right w:val="nil"/>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受到侵害后采取的措施</w:t>
            </w:r>
          </w:p>
        </w:tc>
        <w:tc>
          <w:tcPr>
            <w:tcW w:w="850" w:type="dxa"/>
            <w:tcBorders>
              <w:top w:val="single" w:color="auto" w:sz="4" w:space="0"/>
              <w:left w:val="single" w:color="auto" w:sz="4" w:space="0"/>
              <w:bottom w:val="nil"/>
              <w:right w:val="nil"/>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忍气吞声</w:t>
            </w:r>
          </w:p>
        </w:tc>
        <w:tc>
          <w:tcPr>
            <w:tcW w:w="1559" w:type="dxa"/>
            <w:tcBorders>
              <w:top w:val="single" w:color="auto" w:sz="4" w:space="0"/>
              <w:left w:val="single" w:color="auto" w:sz="4" w:space="0"/>
              <w:bottom w:val="nil"/>
              <w:right w:val="nil"/>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事后找人报复</w:t>
            </w:r>
          </w:p>
        </w:tc>
        <w:tc>
          <w:tcPr>
            <w:tcW w:w="2207" w:type="dxa"/>
            <w:tcBorders>
              <w:top w:val="single" w:color="auto" w:sz="4" w:space="0"/>
              <w:left w:val="single" w:color="auto" w:sz="4" w:space="0"/>
              <w:bottom w:val="nil"/>
              <w:right w:val="nil"/>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破坏公共设施以泄私愤</w:t>
            </w:r>
          </w:p>
        </w:tc>
        <w:tc>
          <w:tcPr>
            <w:tcW w:w="1892" w:type="dxa"/>
            <w:tcBorders>
              <w:top w:val="single" w:color="auto" w:sz="4" w:space="0"/>
              <w:left w:val="single" w:color="auto" w:sz="4" w:space="0"/>
              <w:bottom w:val="nil"/>
              <w:right w:val="single" w:color="auto" w:sz="4" w:space="0"/>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向家长、学校反映情况，去派出所举报</w:t>
            </w:r>
          </w:p>
        </w:tc>
      </w:tr>
      <w:tr>
        <w:tblPrEx>
          <w:tblCellMar>
            <w:top w:w="0" w:type="dxa"/>
            <w:left w:w="0" w:type="dxa"/>
            <w:bottom w:w="0" w:type="dxa"/>
            <w:right w:w="0" w:type="dxa"/>
          </w:tblCellMar>
        </w:tblPrEx>
        <w:trPr>
          <w:trHeight w:val="464" w:hRule="atLeast"/>
        </w:trPr>
        <w:tc>
          <w:tcPr>
            <w:tcW w:w="2127" w:type="dxa"/>
            <w:tcBorders>
              <w:top w:val="single" w:color="auto" w:sz="4" w:space="0"/>
              <w:left w:val="single" w:color="auto" w:sz="4" w:space="0"/>
              <w:bottom w:val="single" w:color="auto" w:sz="4" w:space="0"/>
              <w:right w:val="nil"/>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调查人数（100人）</w:t>
            </w:r>
          </w:p>
        </w:tc>
        <w:tc>
          <w:tcPr>
            <w:tcW w:w="850" w:type="dxa"/>
            <w:tcBorders>
              <w:top w:val="single" w:color="auto" w:sz="4" w:space="0"/>
              <w:left w:val="single" w:color="auto" w:sz="4" w:space="0"/>
              <w:bottom w:val="single" w:color="auto" w:sz="4" w:space="0"/>
              <w:right w:val="nil"/>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38</w:t>
            </w:r>
          </w:p>
        </w:tc>
        <w:tc>
          <w:tcPr>
            <w:tcW w:w="1559" w:type="dxa"/>
            <w:tcBorders>
              <w:top w:val="single" w:color="auto" w:sz="4" w:space="0"/>
              <w:left w:val="single" w:color="auto" w:sz="4" w:space="0"/>
              <w:bottom w:val="single" w:color="auto" w:sz="4" w:space="0"/>
              <w:right w:val="nil"/>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17</w:t>
            </w:r>
          </w:p>
        </w:tc>
        <w:tc>
          <w:tcPr>
            <w:tcW w:w="2207" w:type="dxa"/>
            <w:tcBorders>
              <w:top w:val="single" w:color="auto" w:sz="4" w:space="0"/>
              <w:left w:val="single" w:color="auto" w:sz="4" w:space="0"/>
              <w:bottom w:val="single" w:color="auto" w:sz="4" w:space="0"/>
              <w:right w:val="nil"/>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13</w:t>
            </w:r>
          </w:p>
        </w:tc>
        <w:tc>
          <w:tcPr>
            <w:tcW w:w="1892" w:type="dxa"/>
            <w:tcBorders>
              <w:top w:val="single" w:color="auto" w:sz="4" w:space="0"/>
              <w:left w:val="single" w:color="auto" w:sz="4" w:space="0"/>
              <w:bottom w:val="single" w:color="auto" w:sz="4" w:space="0"/>
              <w:right w:val="single" w:color="auto" w:sz="4" w:space="0"/>
            </w:tcBorders>
          </w:tcPr>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32</w:t>
            </w:r>
          </w:p>
        </w:tc>
      </w:tr>
    </w:tbl>
    <w:p>
      <w:pPr>
        <w:pStyle w:val="9"/>
        <w:widowControl w:val="0"/>
        <w:tabs>
          <w:tab w:val="left" w:pos="2075"/>
          <w:tab w:val="left" w:pos="4156"/>
          <w:tab w:val="left" w:pos="6231"/>
        </w:tabs>
        <w:spacing w:line="36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(1)从法律角度谈谈,问卷调查的结果反映有的中学生存在什么问题。</w:t>
      </w:r>
    </w:p>
    <w:p>
      <w:pPr>
        <w:pStyle w:val="9"/>
        <w:widowControl w:val="0"/>
        <w:tabs>
          <w:tab w:val="left" w:pos="2075"/>
          <w:tab w:val="left" w:pos="4156"/>
          <w:tab w:val="left" w:pos="6231"/>
        </w:tabs>
        <w:spacing w:line="360" w:lineRule="auto"/>
        <w:rPr>
          <w:rFonts w:hint="eastAsia" w:ascii="Times New Roman" w:hAnsi="Times New Roman" w:eastAsia="宋体"/>
          <w:color w:val="000000"/>
          <w:sz w:val="24"/>
          <w:szCs w:val="24"/>
        </w:rPr>
      </w:pPr>
    </w:p>
    <w:p>
      <w:pPr>
        <w:pStyle w:val="9"/>
        <w:widowControl w:val="0"/>
        <w:tabs>
          <w:tab w:val="left" w:pos="2075"/>
          <w:tab w:val="left" w:pos="4156"/>
          <w:tab w:val="left" w:pos="6231"/>
        </w:tabs>
        <w:spacing w:line="360" w:lineRule="auto"/>
        <w:rPr>
          <w:rFonts w:hint="eastAsia" w:ascii="Times New Roman" w:hAnsi="Times New Roman" w:eastAsia="宋体"/>
          <w:color w:val="000000"/>
          <w:sz w:val="24"/>
          <w:szCs w:val="24"/>
        </w:rPr>
      </w:pPr>
    </w:p>
    <w:p>
      <w:pPr>
        <w:pStyle w:val="9"/>
        <w:widowControl w:val="0"/>
        <w:tabs>
          <w:tab w:val="left" w:pos="2075"/>
          <w:tab w:val="left" w:pos="4156"/>
          <w:tab w:val="left" w:pos="6231"/>
        </w:tabs>
        <w:spacing w:line="360" w:lineRule="auto"/>
        <w:rPr>
          <w:rFonts w:ascii="Times New Roman" w:hAnsi="Times New Roman" w:eastAsia="宋体"/>
          <w:color w:val="000000"/>
          <w:sz w:val="24"/>
          <w:szCs w:val="24"/>
        </w:rPr>
      </w:pPr>
      <w:r>
        <w:rPr>
          <w:rFonts w:hint="eastAsia" w:ascii="Times New Roman" w:hAnsi="Times New Roman" w:eastAsia="宋体"/>
          <w:color w:val="000000"/>
          <w:sz w:val="24"/>
          <w:szCs w:val="24"/>
        </w:rPr>
        <w:t>(2)请运用依法行使权利的知识,对你不赞成的维权方式的行为人提出劝诫。</w:t>
      </w:r>
    </w:p>
    <w:p>
      <w:pPr>
        <w:pStyle w:val="9"/>
        <w:spacing w:line="360" w:lineRule="auto"/>
        <w:rPr>
          <w:rFonts w:hint="eastAsia" w:ascii="楷体" w:hAnsi="楷体" w:eastAsia="楷体"/>
          <w:color w:val="000000"/>
          <w:sz w:val="24"/>
          <w:szCs w:val="32"/>
        </w:rPr>
      </w:pPr>
      <w:r>
        <w:rPr>
          <w:rFonts w:hint="eastAsia" w:ascii="楷体" w:hAnsi="楷体" w:eastAsia="楷体"/>
          <w:color w:val="000000"/>
          <w:sz w:val="24"/>
          <w:szCs w:val="32"/>
        </w:rPr>
        <w:t>材料二 小慧在网店买了一套《朗读者》,结果发现是盗版的,其中有很多错别字和错印漏印的现象,而且内容有很多与正版的也不符合。她十分气恼……</w:t>
      </w:r>
    </w:p>
    <w:p>
      <w:pPr>
        <w:pStyle w:val="9"/>
        <w:widowControl w:val="0"/>
        <w:numPr>
          <w:ilvl w:val="0"/>
          <w:numId w:val="0"/>
        </w:numPr>
        <w:tabs>
          <w:tab w:val="left" w:pos="2075"/>
          <w:tab w:val="left" w:pos="4156"/>
          <w:tab w:val="left" w:pos="6231"/>
        </w:tabs>
        <w:spacing w:line="360" w:lineRule="auto"/>
        <w:ind w:leftChars="0"/>
        <w:rPr>
          <w:rFonts w:hint="eastAsia" w:ascii="Times New Roman" w:hAnsi="Times New Roman" w:eastAsia="宋体"/>
          <w:color w:val="000000"/>
          <w:sz w:val="24"/>
          <w:szCs w:val="24"/>
          <w:lang w:eastAsia="zh-CN"/>
        </w:rPr>
      </w:pPr>
    </w:p>
    <w:p>
      <w:pPr>
        <w:pStyle w:val="9"/>
        <w:widowControl w:val="0"/>
        <w:numPr>
          <w:ilvl w:val="0"/>
          <w:numId w:val="0"/>
        </w:numPr>
        <w:tabs>
          <w:tab w:val="left" w:pos="2075"/>
          <w:tab w:val="left" w:pos="4156"/>
          <w:tab w:val="left" w:pos="6231"/>
        </w:tabs>
        <w:spacing w:line="360" w:lineRule="auto"/>
        <w:ind w:leftChars="0"/>
        <w:rPr>
          <w:rFonts w:hint="eastAsia" w:ascii="Times New Roman" w:hAnsi="Times New Roman" w:eastAsia="宋体"/>
          <w:color w:val="000000"/>
          <w:sz w:val="24"/>
          <w:szCs w:val="24"/>
          <w:lang w:eastAsia="zh-CN"/>
        </w:rPr>
      </w:pPr>
    </w:p>
    <w:p>
      <w:pPr>
        <w:pStyle w:val="9"/>
        <w:widowControl w:val="0"/>
        <w:numPr>
          <w:ilvl w:val="0"/>
          <w:numId w:val="0"/>
        </w:numPr>
        <w:tabs>
          <w:tab w:val="left" w:pos="2075"/>
          <w:tab w:val="left" w:pos="4156"/>
          <w:tab w:val="left" w:pos="6231"/>
        </w:tabs>
        <w:spacing w:line="360" w:lineRule="auto"/>
        <w:ind w:leftChars="0"/>
        <w:rPr>
          <w:rFonts w:hint="eastAsia" w:ascii="Times New Roman" w:hAnsi="Times New Roman" w:eastAsia="宋体"/>
          <w:color w:val="000000"/>
          <w:sz w:val="24"/>
          <w:szCs w:val="24"/>
        </w:rPr>
      </w:pPr>
      <w:r>
        <w:rPr>
          <w:rFonts w:hint="eastAsia" w:ascii="Times New Roman" w:hAnsi="Times New Roman" w:eastAsia="宋体"/>
          <w:color w:val="000000"/>
          <w:sz w:val="24"/>
          <w:szCs w:val="24"/>
          <w:lang w:eastAsia="zh-CN"/>
        </w:rPr>
        <w:t>（</w:t>
      </w:r>
      <w:r>
        <w:rPr>
          <w:rFonts w:hint="eastAsia" w:ascii="Times New Roman" w:hAnsi="Times New Roman" w:eastAsia="宋体"/>
          <w:color w:val="000000"/>
          <w:sz w:val="24"/>
          <w:szCs w:val="24"/>
          <w:lang w:val="en-US" w:eastAsia="zh-CN"/>
        </w:rPr>
        <w:t>3</w:t>
      </w:r>
      <w:r>
        <w:rPr>
          <w:rFonts w:hint="eastAsia" w:ascii="Times New Roman" w:hAnsi="Times New Roman" w:eastAsia="宋体"/>
          <w:color w:val="000000"/>
          <w:sz w:val="24"/>
          <w:szCs w:val="24"/>
          <w:lang w:eastAsia="zh-CN"/>
        </w:rPr>
        <w:t>）</w:t>
      </w:r>
      <w:r>
        <w:rPr>
          <w:rFonts w:hint="eastAsia" w:ascii="Times New Roman" w:hAnsi="Times New Roman" w:eastAsia="宋体"/>
          <w:color w:val="000000"/>
          <w:sz w:val="24"/>
          <w:szCs w:val="24"/>
        </w:rPr>
        <w:t>请结合所学知识,帮助小慧选择几种维权途径。</w:t>
      </w:r>
    </w:p>
    <w:p>
      <w:pPr>
        <w:pStyle w:val="9"/>
        <w:widowControl w:val="0"/>
        <w:tabs>
          <w:tab w:val="left" w:pos="2075"/>
          <w:tab w:val="left" w:pos="4156"/>
          <w:tab w:val="left" w:pos="6231"/>
        </w:tabs>
        <w:spacing w:line="360" w:lineRule="auto"/>
        <w:rPr>
          <w:rFonts w:hint="eastAsia" w:ascii="Times New Roman" w:hAnsi="Times New Roman" w:eastAsia="宋体"/>
          <w:color w:val="000000"/>
          <w:sz w:val="21"/>
        </w:rPr>
      </w:pPr>
    </w:p>
    <w:p>
      <w:pPr>
        <w:pStyle w:val="9"/>
        <w:widowControl w:val="0"/>
        <w:tabs>
          <w:tab w:val="left" w:pos="2075"/>
          <w:tab w:val="left" w:pos="4156"/>
          <w:tab w:val="left" w:pos="6231"/>
        </w:tabs>
        <w:spacing w:line="360" w:lineRule="auto"/>
        <w:rPr>
          <w:rFonts w:hint="eastAsia" w:ascii="Times New Roman" w:hAnsi="Times New Roman" w:eastAsia="宋体"/>
          <w:color w:val="000000"/>
          <w:sz w:val="21"/>
        </w:rPr>
      </w:pPr>
    </w:p>
    <w:p>
      <w:pPr>
        <w:pStyle w:val="9"/>
        <w:widowControl w:val="0"/>
        <w:tabs>
          <w:tab w:val="left" w:pos="2075"/>
          <w:tab w:val="left" w:pos="4156"/>
          <w:tab w:val="left" w:pos="6231"/>
        </w:tabs>
        <w:spacing w:line="360" w:lineRule="auto"/>
        <w:rPr>
          <w:rFonts w:hint="eastAsia" w:ascii="Times New Roman" w:hAnsi="Times New Roman" w:eastAsia="宋体"/>
          <w:color w:val="000000"/>
          <w:sz w:val="21"/>
        </w:rPr>
      </w:pPr>
    </w:p>
    <w:p>
      <w:pPr>
        <w:pStyle w:val="9"/>
        <w:numPr>
          <w:ilvl w:val="0"/>
          <w:numId w:val="12"/>
        </w:numPr>
        <w:spacing w:line="360" w:lineRule="auto"/>
        <w:ind w:left="0" w:leftChars="0" w:firstLineChars="0"/>
        <w:jc w:val="left"/>
        <w:rPr>
          <w:rFonts w:hint="eastAsia" w:ascii="Times New Roman" w:hAnsi="Times New Roman" w:eastAsia="宋体"/>
          <w:b/>
          <w:sz w:val="30"/>
          <w:lang w:val="en-US" w:eastAsia="zh-CN"/>
        </w:rPr>
      </w:pPr>
      <w:r>
        <w:rPr>
          <w:rFonts w:hint="eastAsia" w:ascii="Times New Roman" w:hAnsi="Times New Roman" w:eastAsia="宋体"/>
          <w:b/>
          <w:sz w:val="30"/>
          <w:lang w:val="en-US" w:eastAsia="zh-CN"/>
        </w:rPr>
        <w:t>参考答案</w:t>
      </w:r>
    </w:p>
    <w:p>
      <w:pPr>
        <w:pStyle w:val="9"/>
        <w:numPr>
          <w:ilvl w:val="0"/>
          <w:numId w:val="0"/>
        </w:numPr>
        <w:spacing w:line="360" w:lineRule="auto"/>
        <w:jc w:val="left"/>
        <w:rPr>
          <w:rFonts w:hint="eastAsia" w:ascii="宋体" w:hAnsi="宋体" w:eastAsia="宋体" w:cs="宋体"/>
          <w:b w:val="0"/>
          <w:bCs/>
          <w:sz w:val="24"/>
          <w:szCs w:val="24"/>
          <w:lang w:val="en-US" w:eastAsia="zh-CN"/>
        </w:rPr>
      </w:pPr>
      <w:r>
        <w:rPr>
          <w:rFonts w:hint="eastAsia" w:ascii="宋体" w:hAnsi="宋体" w:eastAsia="宋体" w:cs="宋体"/>
          <w:b w:val="0"/>
          <w:bCs/>
          <w:sz w:val="24"/>
          <w:szCs w:val="24"/>
          <w:lang w:val="en-US" w:eastAsia="zh-CN"/>
        </w:rPr>
        <w:t>1.A   2.B  3.B  4.A   5.D   6.D  7.A   8.D   9.C  10.C</w:t>
      </w:r>
    </w:p>
    <w:p>
      <w:pPr>
        <w:pStyle w:val="9"/>
        <w:numPr>
          <w:ilvl w:val="0"/>
          <w:numId w:val="0"/>
        </w:numPr>
        <w:spacing w:line="360" w:lineRule="auto"/>
        <w:jc w:val="left"/>
        <w:rPr>
          <w:rFonts w:hint="eastAsia" w:ascii="宋体" w:hAnsi="宋体" w:eastAsia="宋体" w:cs="宋体"/>
          <w:b w:val="0"/>
          <w:bCs/>
          <w:sz w:val="24"/>
          <w:szCs w:val="24"/>
          <w:lang w:val="en-US" w:eastAsia="zh-CN"/>
        </w:rPr>
      </w:pPr>
      <w:r>
        <w:rPr>
          <w:rFonts w:hint="eastAsia" w:ascii="宋体" w:hAnsi="宋体" w:eastAsia="宋体" w:cs="宋体"/>
          <w:b w:val="0"/>
          <w:bCs/>
          <w:sz w:val="24"/>
          <w:szCs w:val="24"/>
          <w:lang w:val="en-US" w:eastAsia="zh-CN"/>
        </w:rPr>
        <w:t>11.B   12.D</w:t>
      </w:r>
    </w:p>
    <w:p>
      <w:pPr>
        <w:pStyle w:val="9"/>
        <w:numPr>
          <w:ilvl w:val="0"/>
          <w:numId w:val="0"/>
        </w:numPr>
        <w:spacing w:line="360" w:lineRule="auto"/>
        <w:jc w:val="left"/>
        <w:rPr>
          <w:rFonts w:hint="eastAsia" w:ascii="宋体" w:hAnsi="宋体" w:eastAsia="宋体" w:cs="宋体"/>
          <w:b w:val="0"/>
          <w:bCs/>
          <w:sz w:val="24"/>
          <w:szCs w:val="24"/>
          <w:lang w:val="en-US" w:eastAsia="zh-CN"/>
        </w:rPr>
      </w:pPr>
      <w:r>
        <w:rPr>
          <w:rFonts w:hint="eastAsia" w:ascii="宋体" w:hAnsi="宋体" w:eastAsia="宋体" w:cs="宋体"/>
          <w:b w:val="0"/>
          <w:bCs/>
          <w:sz w:val="24"/>
          <w:szCs w:val="24"/>
          <w:lang w:val="en-US" w:eastAsia="zh-CN"/>
        </w:rPr>
        <w:t>13.答案：(1)我国年满18周岁,不分种族、性别、职业、家庭出身、宗教信仰、教育程度、财产状况、居住期限,都有选举权和被选举权。(2)是我国公民的一项基本政治权利,行使这项权利是公民参与国家管理和管理社会的基础(3)代表人民的利益,反映人民的呼声。</w:t>
      </w:r>
    </w:p>
    <w:p>
      <w:pPr>
        <w:pStyle w:val="9"/>
        <w:numPr>
          <w:ilvl w:val="0"/>
          <w:numId w:val="0"/>
        </w:numPr>
        <w:spacing w:line="360" w:lineRule="auto"/>
        <w:jc w:val="left"/>
        <w:rPr>
          <w:rFonts w:hint="eastAsia" w:ascii="宋体" w:hAnsi="宋体" w:eastAsia="宋体" w:cs="宋体"/>
          <w:b w:val="0"/>
          <w:bCs/>
          <w:sz w:val="24"/>
          <w:szCs w:val="24"/>
          <w:lang w:val="en-US" w:eastAsia="zh-CN"/>
        </w:rPr>
      </w:pPr>
      <w:r>
        <w:rPr>
          <w:rFonts w:hint="eastAsia" w:ascii="宋体" w:hAnsi="宋体" w:eastAsia="宋体" w:cs="宋体"/>
          <w:b w:val="0"/>
          <w:bCs/>
          <w:sz w:val="24"/>
          <w:szCs w:val="24"/>
          <w:lang w:val="en-US" w:eastAsia="zh-CN"/>
        </w:rPr>
        <w:t>14.答案：(1)法律意识淡薄;维权意识不强;维权方式不合法。(2)任何权利都是有范围的;公民行使权利不能超越它本身的界限,不能滥用权利;公民在行使自由和权利时,不得损害国家的、社会的、集体的利益和其他公民的合法的自由和权利。(3)向网购平台或市场监管部门举报该网店;拨打12315投诉热线,向消费者协会投诉;向人民法院起诉;等等。</w:t>
      </w:r>
    </w:p>
    <w:p>
      <w:pPr>
        <w:pStyle w:val="9"/>
        <w:numPr>
          <w:numId w:val="0"/>
        </w:numPr>
        <w:spacing w:line="360" w:lineRule="auto"/>
        <w:jc w:val="center"/>
        <w:rPr>
          <w:rFonts w:hint="eastAsia" w:ascii="宋体" w:hAnsi="宋体" w:eastAsia="宋体" w:cs="宋体"/>
          <w:b/>
          <w:bCs w:val="0"/>
          <w:sz w:val="28"/>
          <w:szCs w:val="28"/>
          <w:lang w:val="en-US" w:eastAsia="zh-CN"/>
        </w:rPr>
      </w:pPr>
    </w:p>
    <w:p>
      <w:pPr>
        <w:pStyle w:val="9"/>
        <w:numPr>
          <w:numId w:val="0"/>
        </w:numPr>
        <w:spacing w:line="360" w:lineRule="auto"/>
        <w:jc w:val="center"/>
        <w:rPr>
          <w:rFonts w:hint="eastAsia" w:ascii="宋体" w:hAnsi="宋体" w:eastAsia="宋体" w:cs="宋体"/>
          <w:b/>
          <w:bCs w:val="0"/>
          <w:sz w:val="36"/>
          <w:szCs w:val="36"/>
          <w:lang w:val="en-US" w:eastAsia="zh-CN"/>
        </w:rPr>
      </w:pPr>
      <w:r>
        <w:rPr>
          <w:rFonts w:hint="eastAsia" w:ascii="宋体" w:hAnsi="宋体" w:eastAsia="宋体" w:cs="宋体"/>
          <w:b/>
          <w:sz w:val="28"/>
          <w:szCs w:val="28"/>
        </w:rPr>
        <w:drawing>
          <wp:anchor distT="0" distB="0" distL="114300" distR="114300" simplePos="0" relativeHeight="251663360" behindDoc="0" locked="0" layoutInCell="1" allowOverlap="1">
            <wp:simplePos x="0" y="0"/>
            <wp:positionH relativeFrom="page">
              <wp:posOffset>10833100</wp:posOffset>
            </wp:positionH>
            <wp:positionV relativeFrom="topMargin">
              <wp:posOffset>11176000</wp:posOffset>
            </wp:positionV>
            <wp:extent cx="304800" cy="292100"/>
            <wp:effectExtent l="0" t="0" r="0" b="0"/>
            <wp:wrapNone/>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4"/>
                    <a:stretch>
                      <a:fillRect/>
                    </a:stretch>
                  </pic:blipFill>
                  <pic:spPr>
                    <a:xfrm>
                      <a:off x="0" y="0"/>
                      <a:ext cx="304800" cy="292100"/>
                    </a:xfrm>
                    <a:prstGeom prst="rect">
                      <a:avLst/>
                    </a:prstGeom>
                  </pic:spPr>
                </pic:pic>
              </a:graphicData>
            </a:graphic>
          </wp:anchor>
        </w:drawing>
      </w:r>
      <w:r>
        <w:rPr>
          <w:rFonts w:hint="eastAsia" w:ascii="宋体" w:hAnsi="宋体" w:eastAsia="宋体" w:cs="宋体"/>
          <w:b/>
          <w:bCs w:val="0"/>
          <w:sz w:val="28"/>
          <w:szCs w:val="28"/>
          <w:lang w:val="en-US" w:eastAsia="zh-CN"/>
        </w:rPr>
        <w:t>第四课  第一框  公民基本权利</w:t>
      </w:r>
    </w:p>
    <w:p>
      <w:pPr>
        <w:pStyle w:val="9"/>
        <w:numPr>
          <w:ilvl w:val="0"/>
          <w:numId w:val="13"/>
        </w:numPr>
        <w:spacing w:line="240" w:lineRule="auto"/>
        <w:jc w:val="left"/>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教学目标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微软雅黑" w:hAnsi="微软雅黑" w:eastAsia="微软雅黑" w:cs="微软雅黑"/>
          <w:i w:val="0"/>
          <w:iCs w:val="0"/>
          <w:caps w:val="0"/>
          <w:color w:val="222222"/>
          <w:spacing w:val="0"/>
          <w:sz w:val="24"/>
          <w:szCs w:val="24"/>
          <w:shd w:val="clear" w:fill="FFFFFF"/>
        </w:rPr>
        <w:t>　</w:t>
      </w:r>
      <w:r>
        <w:rPr>
          <w:rFonts w:hint="eastAsia" w:ascii="宋体" w:hAnsi="宋体" w:eastAsia="宋体" w:cs="宋体"/>
          <w:i w:val="0"/>
          <w:iCs w:val="0"/>
          <w:caps w:val="0"/>
          <w:color w:val="222222"/>
          <w:spacing w:val="0"/>
          <w:sz w:val="24"/>
          <w:szCs w:val="24"/>
          <w:shd w:val="clear" w:fill="FFFFFF"/>
          <w:lang w:val="en-US" w:eastAsia="zh-CN"/>
        </w:rPr>
        <w:t>1、</w:t>
      </w:r>
      <w:r>
        <w:rPr>
          <w:rFonts w:hint="eastAsia" w:ascii="宋体" w:hAnsi="宋体" w:eastAsia="宋体" w:cs="宋体"/>
          <w:i w:val="0"/>
          <w:iCs w:val="0"/>
          <w:caps w:val="0"/>
          <w:color w:val="222222"/>
          <w:spacing w:val="0"/>
          <w:sz w:val="24"/>
          <w:szCs w:val="24"/>
          <w:shd w:val="clear" w:fill="FFFFFF"/>
        </w:rPr>
        <w:t>情感态度价值观目标：体会公民享有权利在个人成长及参与公共生活中的意义；体味公民权利对个人、家庭、社会及国家的价值；增强权利意识，珍惜公民权利，积极行使权利。</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rPr>
        <w:t>　</w:t>
      </w:r>
      <w:r>
        <w:rPr>
          <w:rFonts w:hint="eastAsia" w:ascii="宋体" w:hAnsi="宋体" w:eastAsia="宋体" w:cs="宋体"/>
          <w:i w:val="0"/>
          <w:iCs w:val="0"/>
          <w:caps w:val="0"/>
          <w:color w:val="222222"/>
          <w:spacing w:val="0"/>
          <w:sz w:val="24"/>
          <w:szCs w:val="24"/>
          <w:shd w:val="clear" w:fill="FFFFFF"/>
          <w:lang w:val="en-US" w:eastAsia="zh-CN"/>
        </w:rPr>
        <w:t>2、</w:t>
      </w:r>
      <w:r>
        <w:rPr>
          <w:rFonts w:hint="eastAsia" w:ascii="宋体" w:hAnsi="宋体" w:eastAsia="宋体" w:cs="宋体"/>
          <w:i w:val="0"/>
          <w:iCs w:val="0"/>
          <w:caps w:val="0"/>
          <w:color w:val="222222"/>
          <w:spacing w:val="0"/>
          <w:sz w:val="24"/>
          <w:szCs w:val="24"/>
          <w:shd w:val="clear" w:fill="FFFFFF"/>
        </w:rPr>
        <w:t>能力目标：运用所学知识，在具体案例中准确辨认公民享有的基本权利；根据所学知识归纳并梳理公民基本权利的关系图。</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b/>
          <w:bCs w:val="0"/>
          <w:sz w:val="24"/>
          <w:szCs w:val="24"/>
          <w:lang w:val="en-US" w:eastAsia="zh-CN"/>
        </w:rPr>
      </w:pPr>
      <w:r>
        <w:rPr>
          <w:rFonts w:hint="eastAsia" w:ascii="宋体" w:hAnsi="宋体" w:eastAsia="宋体" w:cs="宋体"/>
          <w:i w:val="0"/>
          <w:iCs w:val="0"/>
          <w:caps w:val="0"/>
          <w:color w:val="222222"/>
          <w:spacing w:val="0"/>
          <w:sz w:val="24"/>
          <w:szCs w:val="24"/>
          <w:shd w:val="clear" w:fill="FFFFFF"/>
        </w:rPr>
        <w:t>　</w:t>
      </w:r>
      <w:r>
        <w:rPr>
          <w:rFonts w:hint="eastAsia" w:ascii="宋体" w:hAnsi="宋体" w:eastAsia="宋体" w:cs="宋体"/>
          <w:i w:val="0"/>
          <w:iCs w:val="0"/>
          <w:caps w:val="0"/>
          <w:color w:val="222222"/>
          <w:spacing w:val="0"/>
          <w:sz w:val="24"/>
          <w:szCs w:val="24"/>
          <w:shd w:val="clear" w:fill="FFFFFF"/>
          <w:lang w:val="en-US" w:eastAsia="zh-CN"/>
        </w:rPr>
        <w:t>3、</w:t>
      </w:r>
      <w:r>
        <w:rPr>
          <w:rFonts w:hint="eastAsia" w:ascii="宋体" w:hAnsi="宋体" w:eastAsia="宋体" w:cs="宋体"/>
          <w:i w:val="0"/>
          <w:iCs w:val="0"/>
          <w:caps w:val="0"/>
          <w:color w:val="222222"/>
          <w:spacing w:val="0"/>
          <w:sz w:val="24"/>
          <w:szCs w:val="24"/>
          <w:shd w:val="clear" w:fill="FFFFFF"/>
        </w:rPr>
        <w:t>知识目标：知道我国公民享有的基本权利；懂得享有这些权利的重要性；知道公民基本权利的具体内容，了解其实现的具体方式。</w:t>
      </w:r>
    </w:p>
    <w:p>
      <w:pPr>
        <w:pStyle w:val="9"/>
        <w:numPr>
          <w:ilvl w:val="0"/>
          <w:numId w:val="0"/>
        </w:numPr>
        <w:spacing w:line="240" w:lineRule="auto"/>
        <w:jc w:val="left"/>
        <w:rPr>
          <w:rFonts w:hint="eastAsia" w:ascii="微软雅黑" w:hAnsi="微软雅黑" w:eastAsia="微软雅黑" w:cs="微软雅黑"/>
          <w:b/>
          <w:sz w:val="24"/>
          <w:szCs w:val="24"/>
          <w:lang w:val="en-US" w:eastAsia="zh-CN"/>
        </w:rPr>
      </w:pPr>
      <w:r>
        <w:rPr>
          <w:rFonts w:hint="eastAsia" w:ascii="宋体" w:hAnsi="宋体" w:eastAsia="宋体" w:cs="宋体"/>
          <w:b/>
          <w:bCs w:val="0"/>
          <w:sz w:val="24"/>
          <w:szCs w:val="24"/>
          <w:lang w:val="en-US" w:eastAsia="zh-CN"/>
        </w:rPr>
        <w:t>二、练习题目</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1.下列属于遵守宪法和法律的具体表现是（</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①保守国家秘密    ②爱护公共财产</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③遵守劳动纪律    ④遵守公共秩序</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A.①②③    B.①②④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C.①③④    D.①②③④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2.维护国家统一和全国各民族团结应该（</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①把自己的命运和国家盛衰、民族兴亡紧密联系在一起</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②自觉维护国家领土完整和主权统一</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③维护民族之间平等团结互助和谐的关系</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④多去民族自治地方旅游</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A.①②③    B.①②④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C.①③④    D.①②③④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3.下列属于维护国家主权、荣誉和利益的是（</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①维护国家主权、领土完整不受侵犯</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②维护国家秘密不被窃取、泄露和出卖</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③维护国家社会秩序不被破坏</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④维护国家的尊严不受侵犯</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A.①②③    B.①②④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C.①③④    D.①②③④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4.我国兵役法规定，我国实行以为主体的与相结合的兵役制度。（</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A.义务兵役志愿兵役预备役</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B.预备役志愿兵役义务兵役</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C.志愿兵役义务兵役预备役</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D.志愿兵役志愿兵役义务兵役</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5.国家财政收入的主要来源是（</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A.利润    B.税收    C.企业    D.财富</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6.下列说法错误的是（</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A.税收是国家财政收入的主要来源</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B.依法纳税是公民的一项基本义务</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C.任何偷税、欠税、骗税、抗税的行为都是违法行为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D.任何偷税、欠税、骗税、抗税的行为都要依法追究刑事责任</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巩固提升</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lang w:val="en-US" w:eastAsia="zh-CN"/>
        </w:rPr>
        <w:t>7</w:t>
      </w:r>
      <w:r>
        <w:rPr>
          <w:rFonts w:hint="eastAsia" w:ascii="宋体" w:hAnsi="宋体" w:eastAsia="宋体" w:cs="宋体"/>
          <w:b w:val="0"/>
          <w:bCs/>
          <w:sz w:val="24"/>
          <w:szCs w:val="24"/>
        </w:rPr>
        <w:t>.下列属于我国宪法规定的公民必须履行的基本义务有（</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①维护国家利益    ②依法纳税和服兵役</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③选举和被选举    ④劳动和受教育</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A.①②③    B.①②④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C.①③④    D.②③④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lang w:val="en-US" w:eastAsia="zh-CN"/>
        </w:rPr>
        <w:t>8</w:t>
      </w:r>
      <w:r>
        <w:rPr>
          <w:rFonts w:hint="eastAsia" w:ascii="宋体" w:hAnsi="宋体" w:eastAsia="宋体" w:cs="宋体"/>
          <w:b w:val="0"/>
          <w:bCs/>
          <w:sz w:val="24"/>
          <w:szCs w:val="24"/>
        </w:rPr>
        <w:t>.我国是统一的多民族国家，加强民族团结（</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①有利于维护国家的长治久安</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②有利于促进国家的繁荣昌盛</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③有利于推动各民族共同发展</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④能够彻底消除各民族之间经济发展水平的差距</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A.①②④B.①②③</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C.①③④D.②③④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lang w:val="en-US" w:eastAsia="zh-CN"/>
        </w:rPr>
        <w:t>9</w:t>
      </w:r>
      <w:r>
        <w:rPr>
          <w:rFonts w:hint="eastAsia" w:ascii="宋体" w:hAnsi="宋体" w:eastAsia="宋体" w:cs="宋体"/>
          <w:b w:val="0"/>
          <w:bCs/>
          <w:sz w:val="24"/>
          <w:szCs w:val="24"/>
        </w:rPr>
        <w:t>.下列行为属于履行宪法规定的公民基本义务的是（</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A.钱某积极为灾区捐款捐物</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B.李某按时申报并缴纳税款</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C.赵某积极参加保护滇池志愿者活动</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D.张某举报某国家机关工作人员的违法行为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lang w:val="en-US" w:eastAsia="zh-CN"/>
        </w:rPr>
        <w:t>10</w:t>
      </w:r>
      <w:r>
        <w:rPr>
          <w:rFonts w:hint="eastAsia" w:ascii="宋体" w:hAnsi="宋体" w:eastAsia="宋体" w:cs="宋体"/>
          <w:b w:val="0"/>
          <w:bCs/>
          <w:sz w:val="24"/>
          <w:szCs w:val="24"/>
        </w:rPr>
        <w:t>.（2021海南中考）小海家最近发生了几件大事，其中涉及公民基本义务的是（</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A.小海向偏远山区的学校捐赠了一些图书</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B.小海的哥哥应征报名参军</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C.小海的爸爸获评单位脱贫攻坚先进个人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D.小海的妈妈当选为县人大代表</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lang w:val="en-US" w:eastAsia="zh-CN"/>
        </w:rPr>
        <w:t>11</w:t>
      </w:r>
      <w:r>
        <w:rPr>
          <w:rFonts w:hint="eastAsia" w:ascii="宋体" w:hAnsi="宋体" w:eastAsia="宋体" w:cs="宋体"/>
          <w:b w:val="0"/>
          <w:bCs/>
          <w:sz w:val="24"/>
          <w:szCs w:val="24"/>
        </w:rPr>
        <w:t>.对于下图漫画《偷漏逃税》说法正确的是（</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36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drawing>
          <wp:inline distT="0" distB="0" distL="0" distR="0">
            <wp:extent cx="1786255" cy="1382395"/>
            <wp:effectExtent l="0" t="0" r="4445" b="1905"/>
            <wp:docPr id="12"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IMG_256"/>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a:xfrm>
                      <a:off x="0" y="0"/>
                      <a:ext cx="1786255" cy="1382395"/>
                    </a:xfrm>
                    <a:prstGeom prst="rect">
                      <a:avLst/>
                    </a:prstGeom>
                    <a:noFill/>
                    <a:ln>
                      <a:noFill/>
                    </a:ln>
                    <a:effectLst/>
                  </pic:spPr>
                </pic:pic>
              </a:graphicData>
            </a:graphic>
          </wp:inline>
        </w:drawing>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A.依法纳税是公民最基本的权利</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B.偷税漏税必须承担刑事责任</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C.依法纳税是公民的一项基本义务</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D.依法纳税只是税务部门的责任</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lang w:val="en-US" w:eastAsia="zh-CN"/>
        </w:rPr>
        <w:t>12</w:t>
      </w:r>
      <w:r>
        <w:rPr>
          <w:rFonts w:hint="eastAsia" w:ascii="宋体" w:hAnsi="宋体" w:eastAsia="宋体" w:cs="宋体"/>
          <w:b w:val="0"/>
          <w:bCs/>
          <w:sz w:val="24"/>
          <w:szCs w:val="24"/>
        </w:rPr>
        <w:t>.【核心素养·国家认同】我国将每年的4月15日定为全民国家安全教育日。这一天，全国各地广泛开展全民国家安全教育活动，其意义在于促使人人都做维护国家安全的主角。作为青少年，我们要（</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①保守所知悉的国家秘密</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②跟踪可疑人员，及时检举、制止不法行为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③如实提供所知悉的涉及危害国家安全活动的证据</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④为国家安全工作提供便利条件或者其他协助</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A.①②③    B.①②④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C.①③④    D.①②③④</w:t>
      </w:r>
    </w:p>
    <w:p>
      <w:pPr>
        <w:pStyle w:val="9"/>
        <w:spacing w:line="240" w:lineRule="auto"/>
        <w:jc w:val="both"/>
        <w:rPr>
          <w:rFonts w:hint="eastAsia" w:ascii="宋体" w:hAnsi="宋体" w:eastAsia="宋体" w:cs="宋体"/>
          <w:b w:val="0"/>
          <w:bCs/>
          <w:sz w:val="24"/>
          <w:szCs w:val="24"/>
          <w:lang w:val="en-US" w:eastAsia="zh-CN"/>
        </w:rPr>
      </w:pPr>
    </w:p>
    <w:p>
      <w:pPr>
        <w:pStyle w:val="9"/>
        <w:spacing w:line="240" w:lineRule="auto"/>
        <w:jc w:val="both"/>
        <w:rPr>
          <w:rFonts w:hint="eastAsia" w:ascii="宋体" w:hAnsi="宋体" w:eastAsia="宋体" w:cs="宋体"/>
          <w:b w:val="0"/>
          <w:bCs/>
          <w:sz w:val="24"/>
          <w:szCs w:val="24"/>
          <w:lang w:val="en-US" w:eastAsia="zh-CN"/>
        </w:rPr>
      </w:pPr>
    </w:p>
    <w:p>
      <w:pPr>
        <w:pStyle w:val="9"/>
        <w:spacing w:line="240" w:lineRule="auto"/>
        <w:jc w:val="both"/>
        <w:rPr>
          <w:rFonts w:hint="eastAsia" w:ascii="宋体" w:hAnsi="宋体" w:eastAsia="宋体" w:cs="宋体"/>
          <w:b w:val="0"/>
          <w:bCs/>
          <w:sz w:val="24"/>
          <w:szCs w:val="24"/>
          <w:lang w:val="en-US" w:eastAsia="zh-CN"/>
        </w:rPr>
      </w:pPr>
    </w:p>
    <w:p>
      <w:pPr>
        <w:pStyle w:val="9"/>
        <w:spacing w:line="240" w:lineRule="auto"/>
        <w:jc w:val="both"/>
        <w:rPr>
          <w:rFonts w:hint="default" w:ascii="宋体" w:hAnsi="宋体" w:eastAsia="宋体" w:cs="宋体"/>
          <w:b w:val="0"/>
          <w:bCs/>
          <w:sz w:val="24"/>
          <w:szCs w:val="24"/>
          <w:lang w:val="en-US" w:eastAsia="zh-CN"/>
        </w:rPr>
      </w:pPr>
      <w:r>
        <w:rPr>
          <w:rFonts w:hint="eastAsia" w:ascii="宋体" w:hAnsi="宋体" w:eastAsia="宋体" w:cs="宋体"/>
          <w:b w:val="0"/>
          <w:bCs/>
          <w:sz w:val="24"/>
          <w:szCs w:val="24"/>
          <w:lang w:val="en-US" w:eastAsia="zh-CN"/>
        </w:rPr>
        <w:t>13</w:t>
      </w:r>
      <w:r>
        <w:rPr>
          <w:rFonts w:hint="eastAsia" w:ascii="宋体" w:hAnsi="宋体" w:eastAsia="宋体" w:cs="宋体"/>
          <w:b w:val="0"/>
          <w:bCs/>
          <w:sz w:val="24"/>
          <w:szCs w:val="24"/>
        </w:rPr>
        <w:t>.</w:t>
      </w:r>
      <w:r>
        <w:rPr>
          <w:rFonts w:hint="eastAsia" w:ascii="宋体" w:hAnsi="宋体" w:eastAsia="宋体" w:cs="宋体"/>
          <w:b w:val="0"/>
          <w:bCs/>
          <w:sz w:val="24"/>
          <w:szCs w:val="24"/>
          <w:lang w:val="en-US" w:eastAsia="zh-CN"/>
        </w:rPr>
        <w:t>非选择题</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【维护国家利益】</w:t>
      </w:r>
    </w:p>
    <w:p>
      <w:pPr>
        <w:pStyle w:val="9"/>
        <w:spacing w:line="240" w:lineRule="auto"/>
        <w:rPr>
          <w:rFonts w:hint="eastAsia" w:ascii="楷体" w:hAnsi="楷体" w:eastAsia="楷体"/>
          <w:color w:val="000000"/>
          <w:sz w:val="24"/>
          <w:szCs w:val="32"/>
        </w:rPr>
      </w:pPr>
      <w:r>
        <w:rPr>
          <w:rFonts w:hint="eastAsia" w:ascii="楷体" w:hAnsi="楷体" w:eastAsia="楷体"/>
          <w:color w:val="000000"/>
          <w:sz w:val="24"/>
          <w:szCs w:val="32"/>
        </w:rPr>
        <w:t>国家主席习近平致力于增强各族人民团结，凝聚中国力量。他一再强调：“各民族是一家人，大家要相亲相爱、共同团结进步，要像石榴籽那样紧紧抱在一起，像爱护自己的眼睛一样爱护民族团结，像珍视自己的生命一样珍视民族团结，民族团结就是各族人民的生命线。”</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（1）为促进各族人民“像石榴籽那样紧紧抱在一起”，我们中学生应该怎样做？</w:t>
      </w:r>
    </w:p>
    <w:p>
      <w:pPr>
        <w:pStyle w:val="9"/>
        <w:spacing w:line="240" w:lineRule="auto"/>
        <w:rPr>
          <w:rFonts w:hint="eastAsia" w:ascii="楷体" w:hAnsi="楷体" w:eastAsia="楷体"/>
          <w:color w:val="000000"/>
          <w:sz w:val="24"/>
          <w:szCs w:val="32"/>
        </w:rPr>
      </w:pPr>
      <w:r>
        <w:rPr>
          <w:rFonts w:hint="eastAsia" w:ascii="楷体" w:hAnsi="楷体" w:eastAsia="楷体"/>
          <w:color w:val="000000"/>
          <w:sz w:val="24"/>
          <w:szCs w:val="32"/>
        </w:rPr>
        <w:t>国家主席习近平在第十九届中央国家安全委员会第一次会议上强调：“要加强党对国家安全工作的集中统一领导，正确把握当前国家安全形势，全面贯彻落实总体国家安全观，努力开创新时代国家安全工作新局面，为实现‘两个一百年’奋斗目标、实现中华民族伟大复兴的中国梦提供牢靠的安全保障。”</w:t>
      </w:r>
    </w:p>
    <w:p>
      <w:pPr>
        <w:pStyle w:val="9"/>
        <w:spacing w:line="240" w:lineRule="auto"/>
        <w:jc w:val="both"/>
        <w:rPr>
          <w:rFonts w:hint="eastAsia" w:ascii="宋体" w:hAnsi="宋体" w:eastAsia="宋体" w:cs="宋体"/>
          <w:b w:val="0"/>
          <w:bCs/>
          <w:sz w:val="24"/>
          <w:szCs w:val="24"/>
        </w:rPr>
      </w:pPr>
    </w:p>
    <w:p>
      <w:pPr>
        <w:pStyle w:val="9"/>
        <w:spacing w:line="240" w:lineRule="auto"/>
        <w:jc w:val="both"/>
        <w:rPr>
          <w:rFonts w:hint="eastAsia" w:ascii="宋体" w:hAnsi="宋体" w:eastAsia="宋体" w:cs="宋体"/>
          <w:b w:val="0"/>
          <w:bCs/>
          <w:sz w:val="24"/>
          <w:szCs w:val="24"/>
        </w:rPr>
      </w:pPr>
    </w:p>
    <w:p>
      <w:pPr>
        <w:pStyle w:val="9"/>
        <w:numPr>
          <w:ilvl w:val="0"/>
          <w:numId w:val="14"/>
        </w:numPr>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青少年应该怎样为维护国家安全、荣誉和利益作贡献？</w:t>
      </w:r>
    </w:p>
    <w:p>
      <w:pPr>
        <w:pStyle w:val="9"/>
        <w:numPr>
          <w:numId w:val="0"/>
        </w:numPr>
        <w:spacing w:line="240" w:lineRule="auto"/>
        <w:jc w:val="both"/>
        <w:rPr>
          <w:rFonts w:hint="eastAsia" w:ascii="宋体" w:hAnsi="宋体" w:eastAsia="宋体" w:cs="宋体"/>
          <w:b w:val="0"/>
          <w:bCs/>
          <w:sz w:val="24"/>
          <w:szCs w:val="24"/>
        </w:rPr>
      </w:pPr>
    </w:p>
    <w:p>
      <w:pPr>
        <w:pStyle w:val="9"/>
        <w:numPr>
          <w:numId w:val="0"/>
        </w:numPr>
        <w:spacing w:line="240" w:lineRule="auto"/>
        <w:jc w:val="both"/>
        <w:rPr>
          <w:rFonts w:hint="eastAsia" w:ascii="宋体" w:hAnsi="宋体" w:eastAsia="宋体" w:cs="宋体"/>
          <w:b w:val="0"/>
          <w:bCs/>
          <w:sz w:val="24"/>
          <w:szCs w:val="24"/>
        </w:rPr>
      </w:pPr>
    </w:p>
    <w:p>
      <w:pPr>
        <w:pStyle w:val="9"/>
        <w:numPr>
          <w:numId w:val="0"/>
        </w:numPr>
        <w:spacing w:line="240" w:lineRule="auto"/>
        <w:jc w:val="both"/>
        <w:rPr>
          <w:rFonts w:hint="eastAsia" w:ascii="宋体" w:hAnsi="宋体" w:eastAsia="宋体" w:cs="宋体"/>
          <w:b w:val="0"/>
          <w:bCs/>
          <w:sz w:val="24"/>
          <w:szCs w:val="24"/>
        </w:rPr>
      </w:pPr>
    </w:p>
    <w:p>
      <w:pPr>
        <w:pStyle w:val="9"/>
        <w:numPr>
          <w:numId w:val="0"/>
        </w:numPr>
        <w:spacing w:line="240" w:lineRule="auto"/>
        <w:jc w:val="both"/>
        <w:rPr>
          <w:rFonts w:hint="eastAsia" w:ascii="宋体" w:hAnsi="宋体" w:eastAsia="宋体" w:cs="宋体"/>
          <w:b w:val="0"/>
          <w:bCs/>
          <w:sz w:val="24"/>
          <w:szCs w:val="24"/>
        </w:rPr>
      </w:pPr>
    </w:p>
    <w:p>
      <w:pPr>
        <w:pStyle w:val="9"/>
        <w:numPr>
          <w:ilvl w:val="0"/>
          <w:numId w:val="15"/>
        </w:numPr>
        <w:spacing w:line="480" w:lineRule="auto"/>
        <w:jc w:val="both"/>
        <w:rPr>
          <w:rFonts w:hint="eastAsia" w:ascii="宋体" w:hAnsi="宋体" w:eastAsia="宋体" w:cs="宋体"/>
          <w:b/>
          <w:bCs w:val="0"/>
          <w:sz w:val="30"/>
          <w:szCs w:val="30"/>
          <w:lang w:val="en-US" w:eastAsia="zh-CN"/>
        </w:rPr>
      </w:pPr>
      <w:r>
        <w:rPr>
          <w:rFonts w:hint="eastAsia" w:ascii="宋体" w:hAnsi="宋体" w:eastAsia="宋体" w:cs="宋体"/>
          <w:b/>
          <w:bCs w:val="0"/>
          <w:sz w:val="30"/>
          <w:szCs w:val="30"/>
          <w:lang w:val="en-US" w:eastAsia="zh-CN"/>
        </w:rPr>
        <w:t>参考答案</w:t>
      </w:r>
    </w:p>
    <w:p>
      <w:pPr>
        <w:pStyle w:val="9"/>
        <w:numPr>
          <w:ilvl w:val="0"/>
          <w:numId w:val="0"/>
        </w:numPr>
        <w:spacing w:line="480" w:lineRule="auto"/>
        <w:jc w:val="both"/>
        <w:rPr>
          <w:rFonts w:hint="eastAsia" w:ascii="宋体" w:hAnsi="宋体" w:eastAsia="宋体" w:cs="宋体"/>
          <w:b w:val="0"/>
          <w:bCs/>
          <w:sz w:val="24"/>
          <w:szCs w:val="24"/>
          <w:lang w:val="en-US" w:eastAsia="zh-CN"/>
        </w:rPr>
      </w:pPr>
      <w:r>
        <w:rPr>
          <w:rFonts w:hint="eastAsia" w:ascii="宋体" w:hAnsi="宋体" w:eastAsia="宋体" w:cs="宋体"/>
          <w:b w:val="0"/>
          <w:bCs/>
          <w:sz w:val="24"/>
          <w:szCs w:val="24"/>
          <w:lang w:val="en-US" w:eastAsia="zh-CN"/>
        </w:rPr>
        <w:t>1.D  2.A  3.D  4.D  5.B  6.D  7.B  8.B  9.B  10.B   11.C   12.C</w:t>
      </w:r>
    </w:p>
    <w:p>
      <w:pPr>
        <w:pStyle w:val="9"/>
        <w:numPr>
          <w:ilvl w:val="0"/>
          <w:numId w:val="16"/>
        </w:numPr>
        <w:spacing w:line="480" w:lineRule="auto"/>
        <w:jc w:val="both"/>
        <w:rPr>
          <w:rFonts w:hint="eastAsia" w:ascii="宋体" w:hAnsi="宋体" w:eastAsia="宋体" w:cs="宋体"/>
          <w:b w:val="0"/>
          <w:bCs/>
          <w:sz w:val="24"/>
          <w:szCs w:val="24"/>
        </w:rPr>
      </w:pPr>
      <w:r>
        <w:rPr>
          <w:rFonts w:hint="eastAsia" w:ascii="宋体" w:hAnsi="宋体" w:eastAsia="宋体" w:cs="宋体"/>
          <w:b w:val="0"/>
          <w:bCs/>
          <w:sz w:val="24"/>
          <w:szCs w:val="24"/>
          <w:lang w:val="en-US" w:eastAsia="zh-CN"/>
        </w:rPr>
        <w:t>(1)</w:t>
      </w:r>
      <w:r>
        <w:rPr>
          <w:rFonts w:hint="eastAsia" w:ascii="宋体" w:hAnsi="宋体" w:eastAsia="宋体" w:cs="宋体"/>
          <w:b w:val="0"/>
          <w:bCs/>
          <w:sz w:val="24"/>
          <w:szCs w:val="24"/>
        </w:rPr>
        <w:t>①青少年应该铸牢中华民族共同体意识，自觉拥护我国的民族政策。②尊重各民族的风俗习惯，不做伤害民族感情的事情。③各民族同学平等互助、团结友善，以实际行动维护民族团结，积极支持民族地区的建设。④坚决同民族分裂势力作斗争等。</w:t>
      </w:r>
    </w:p>
    <w:p>
      <w:pPr>
        <w:pStyle w:val="9"/>
        <w:spacing w:line="480" w:lineRule="auto"/>
        <w:jc w:val="both"/>
        <w:rPr>
          <w:rFonts w:hint="eastAsia" w:ascii="微软雅黑" w:hAnsi="微软雅黑" w:eastAsia="微软雅黑" w:cs="微软雅黑"/>
          <w:b/>
          <w:bCs w:val="0"/>
          <w:sz w:val="30"/>
          <w:szCs w:val="30"/>
          <w:lang w:val="en-US" w:eastAsia="zh-CN"/>
        </w:rPr>
      </w:pPr>
      <w:r>
        <w:rPr>
          <w:rFonts w:hint="eastAsia" w:ascii="宋体" w:hAnsi="宋体" w:eastAsia="宋体" w:cs="宋体"/>
          <w:b w:val="0"/>
          <w:bCs/>
          <w:sz w:val="24"/>
          <w:szCs w:val="24"/>
          <w:lang w:val="en-US" w:eastAsia="zh-CN"/>
        </w:rPr>
        <w:t>(2)</w:t>
      </w:r>
      <w:r>
        <w:rPr>
          <w:rFonts w:hint="eastAsia" w:ascii="宋体" w:hAnsi="宋体" w:eastAsia="宋体" w:cs="宋体"/>
          <w:b w:val="0"/>
          <w:bCs/>
          <w:sz w:val="24"/>
          <w:szCs w:val="24"/>
        </w:rPr>
        <w:t>①维护国家安全，我们应该树立国家安全意识，严守国家机密，配合协助国家安全机关的工作，发现危害国家安全的行为及时向国家安全机关或公安机关报告。②维护国家荣誉，我们应该增强民族自豪感、自尊心和自信心，自觉维护国家荣誉，在任何时候、任何地方都不得丧失民族气节，不得做有损国家尊严和荣誉的事，并敢于同损害国家尊严的行为作斗争。③维护国家利益，我们在任何情况下都应该以国家利益为重，不能损害国家利益，坚决同一切损害国家利益的现象作斗争。</w:t>
      </w:r>
    </w:p>
    <w:p>
      <w:pPr>
        <w:pStyle w:val="9"/>
        <w:spacing w:line="360" w:lineRule="auto"/>
        <w:jc w:val="both"/>
        <w:rPr>
          <w:rFonts w:ascii="Times New Roman" w:hAnsi="Times New Roman"/>
          <w:b/>
          <w:sz w:val="13"/>
          <w:szCs w:val="13"/>
        </w:rPr>
      </w:pPr>
    </w:p>
    <w:p>
      <w:pPr>
        <w:pStyle w:val="9"/>
        <w:spacing w:line="360" w:lineRule="auto"/>
        <w:jc w:val="both"/>
        <w:rPr>
          <w:rFonts w:ascii="Times New Roman" w:hAnsi="Times New Roman"/>
          <w:b/>
          <w:sz w:val="13"/>
          <w:szCs w:val="13"/>
        </w:rPr>
      </w:pPr>
    </w:p>
    <w:p>
      <w:pPr>
        <w:pStyle w:val="9"/>
        <w:spacing w:line="360" w:lineRule="auto"/>
        <w:jc w:val="both"/>
        <w:rPr>
          <w:rFonts w:ascii="Times New Roman" w:hAnsi="Times New Roman"/>
          <w:b/>
          <w:sz w:val="13"/>
          <w:szCs w:val="13"/>
        </w:rPr>
      </w:pPr>
    </w:p>
    <w:p>
      <w:pPr>
        <w:pStyle w:val="9"/>
        <w:spacing w:line="360" w:lineRule="auto"/>
        <w:jc w:val="center"/>
        <w:rPr>
          <w:rFonts w:hint="eastAsia" w:ascii="宋体" w:hAnsi="宋体" w:eastAsia="宋体" w:cs="宋体"/>
          <w:b/>
          <w:sz w:val="28"/>
          <w:szCs w:val="28"/>
        </w:rPr>
      </w:pPr>
      <w:r>
        <w:rPr>
          <w:rFonts w:hint="eastAsia" w:ascii="宋体" w:hAnsi="宋体" w:eastAsia="宋体" w:cs="宋体"/>
          <w:b/>
          <w:sz w:val="28"/>
          <w:szCs w:val="28"/>
          <w:lang w:val="en-US" w:eastAsia="zh-CN"/>
        </w:rPr>
        <w:t xml:space="preserve">第四课    第二框 </w:t>
      </w:r>
      <w:r>
        <w:rPr>
          <w:rFonts w:hint="eastAsia" w:ascii="宋体" w:hAnsi="宋体" w:eastAsia="宋体" w:cs="宋体"/>
          <w:b/>
          <w:sz w:val="28"/>
          <w:szCs w:val="28"/>
        </w:rPr>
        <w:t>依法履行义务</w:t>
      </w:r>
    </w:p>
    <w:p>
      <w:pPr>
        <w:pStyle w:val="9"/>
        <w:numPr>
          <w:ilvl w:val="0"/>
          <w:numId w:val="0"/>
        </w:numPr>
        <w:spacing w:line="240" w:lineRule="auto"/>
        <w:ind w:leftChars="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一、教学目标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微软雅黑" w:hAnsi="微软雅黑" w:eastAsia="微软雅黑" w:cs="微软雅黑"/>
          <w:i w:val="0"/>
          <w:iCs w:val="0"/>
          <w:caps w:val="0"/>
          <w:color w:val="222222"/>
          <w:spacing w:val="0"/>
          <w:sz w:val="24"/>
          <w:szCs w:val="24"/>
          <w:shd w:val="clear" w:fill="FFFFFF"/>
        </w:rPr>
        <w:t>　</w:t>
      </w:r>
      <w:r>
        <w:rPr>
          <w:rFonts w:hint="eastAsia" w:ascii="宋体" w:hAnsi="宋体" w:eastAsia="宋体" w:cs="宋体"/>
          <w:i w:val="0"/>
          <w:iCs w:val="0"/>
          <w:caps w:val="0"/>
          <w:color w:val="222222"/>
          <w:spacing w:val="0"/>
          <w:sz w:val="24"/>
          <w:szCs w:val="24"/>
          <w:shd w:val="clear" w:fill="FFFFFF"/>
        </w:rPr>
        <w:t>　</w:t>
      </w:r>
      <w:r>
        <w:rPr>
          <w:rFonts w:hint="eastAsia" w:ascii="宋体" w:hAnsi="宋体" w:cs="宋体"/>
          <w:i w:val="0"/>
          <w:iCs w:val="0"/>
          <w:caps w:val="0"/>
          <w:color w:val="222222"/>
          <w:spacing w:val="0"/>
          <w:sz w:val="24"/>
          <w:szCs w:val="24"/>
          <w:shd w:val="clear" w:fill="FFFFFF"/>
          <w:lang w:val="en-US" w:eastAsia="zh-CN"/>
        </w:rPr>
        <w:t>1、</w:t>
      </w:r>
      <w:r>
        <w:rPr>
          <w:rFonts w:hint="eastAsia" w:ascii="宋体" w:hAnsi="宋体" w:eastAsia="宋体" w:cs="宋体"/>
          <w:i w:val="0"/>
          <w:iCs w:val="0"/>
          <w:caps w:val="0"/>
          <w:color w:val="222222"/>
          <w:spacing w:val="0"/>
          <w:sz w:val="24"/>
          <w:szCs w:val="24"/>
          <w:shd w:val="clear" w:fill="FFFFFF"/>
        </w:rPr>
        <w:t>情感态度价值观目标：增强义务意识，自觉履行法定义务，逐步形成社会责任感。</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rPr>
        <w:t>　　</w:t>
      </w:r>
      <w:r>
        <w:rPr>
          <w:rFonts w:hint="eastAsia" w:ascii="宋体" w:hAnsi="宋体" w:cs="宋体"/>
          <w:i w:val="0"/>
          <w:iCs w:val="0"/>
          <w:caps w:val="0"/>
          <w:color w:val="222222"/>
          <w:spacing w:val="0"/>
          <w:sz w:val="24"/>
          <w:szCs w:val="24"/>
          <w:shd w:val="clear" w:fill="FFFFFF"/>
          <w:lang w:val="en-US" w:eastAsia="zh-CN"/>
        </w:rPr>
        <w:t>2、</w:t>
      </w:r>
      <w:r>
        <w:rPr>
          <w:rFonts w:hint="eastAsia" w:ascii="宋体" w:hAnsi="宋体" w:eastAsia="宋体" w:cs="宋体"/>
          <w:i w:val="0"/>
          <w:iCs w:val="0"/>
          <w:caps w:val="0"/>
          <w:color w:val="222222"/>
          <w:spacing w:val="0"/>
          <w:sz w:val="24"/>
          <w:szCs w:val="24"/>
          <w:shd w:val="clear" w:fill="FFFFFF"/>
        </w:rPr>
        <w:t>能力目标：结合实例情境，利用权利义务关系和基本内容，对观点进行辨析，对行为进行判断，提高辩证思维能力。</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rPr>
        <w:t>　　</w:t>
      </w:r>
      <w:r>
        <w:rPr>
          <w:rFonts w:hint="eastAsia" w:ascii="宋体" w:hAnsi="宋体" w:cs="宋体"/>
          <w:i w:val="0"/>
          <w:iCs w:val="0"/>
          <w:caps w:val="0"/>
          <w:color w:val="222222"/>
          <w:spacing w:val="0"/>
          <w:sz w:val="24"/>
          <w:szCs w:val="24"/>
          <w:shd w:val="clear" w:fill="FFFFFF"/>
          <w:lang w:val="en-US" w:eastAsia="zh-CN"/>
        </w:rPr>
        <w:t>3、</w:t>
      </w:r>
      <w:r>
        <w:rPr>
          <w:rFonts w:hint="eastAsia" w:ascii="宋体" w:hAnsi="宋体" w:eastAsia="宋体" w:cs="宋体"/>
          <w:i w:val="0"/>
          <w:iCs w:val="0"/>
          <w:caps w:val="0"/>
          <w:color w:val="222222"/>
          <w:spacing w:val="0"/>
          <w:sz w:val="24"/>
          <w:szCs w:val="24"/>
          <w:shd w:val="clear" w:fill="FFFFFF"/>
        </w:rPr>
        <w:t>知识目标： 能归纳出权利与义务的关系，理解权利与义务相统一，知道违反义务应当承担的责任</w:t>
      </w:r>
    </w:p>
    <w:p>
      <w:pPr>
        <w:pStyle w:val="9"/>
        <w:numPr>
          <w:ilvl w:val="0"/>
          <w:numId w:val="0"/>
        </w:numPr>
        <w:spacing w:line="240" w:lineRule="auto"/>
        <w:ind w:leftChars="0"/>
        <w:jc w:val="both"/>
        <w:rPr>
          <w:rFonts w:hint="default"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二、练习题目</w:t>
      </w:r>
    </w:p>
    <w:p>
      <w:pPr>
        <w:pStyle w:val="9"/>
        <w:numPr>
          <w:ilvl w:val="0"/>
          <w:numId w:val="0"/>
        </w:numPr>
        <w:spacing w:line="240" w:lineRule="auto"/>
        <w:ind w:left="210" w:leftChars="0"/>
        <w:jc w:val="both"/>
        <w:rPr>
          <w:rFonts w:hint="eastAsia" w:ascii="宋体" w:hAnsi="宋体" w:eastAsia="宋体" w:cs="宋体"/>
          <w:b w:val="0"/>
          <w:bCs/>
          <w:sz w:val="24"/>
          <w:szCs w:val="24"/>
        </w:rPr>
      </w:pPr>
      <w:r>
        <w:rPr>
          <w:rFonts w:hint="eastAsia" w:ascii="宋体" w:hAnsi="宋体" w:eastAsia="宋体" w:cs="宋体"/>
          <w:b w:val="0"/>
          <w:bCs/>
          <w:sz w:val="24"/>
          <w:szCs w:val="24"/>
          <w:lang w:eastAsia="zh-CN"/>
        </w:rPr>
        <w:t>（</w:t>
      </w:r>
      <w:r>
        <w:rPr>
          <w:rFonts w:hint="eastAsia" w:ascii="宋体" w:hAnsi="宋体" w:eastAsia="宋体" w:cs="宋体"/>
          <w:b w:val="0"/>
          <w:bCs/>
          <w:sz w:val="24"/>
          <w:szCs w:val="24"/>
          <w:lang w:val="en-US" w:eastAsia="zh-CN"/>
        </w:rPr>
        <w:t>一</w:t>
      </w:r>
      <w:r>
        <w:rPr>
          <w:rFonts w:hint="eastAsia" w:ascii="宋体" w:hAnsi="宋体" w:eastAsia="宋体" w:cs="宋体"/>
          <w:b w:val="0"/>
          <w:bCs/>
          <w:sz w:val="24"/>
          <w:szCs w:val="24"/>
          <w:lang w:eastAsia="zh-CN"/>
        </w:rPr>
        <w:t>）</w:t>
      </w:r>
      <w:r>
        <w:rPr>
          <w:rFonts w:hint="eastAsia" w:ascii="宋体" w:hAnsi="宋体" w:eastAsia="宋体" w:cs="宋体"/>
          <w:b w:val="0"/>
          <w:bCs/>
          <w:sz w:val="24"/>
          <w:szCs w:val="24"/>
        </w:rPr>
        <w:t>选择题</w:t>
      </w:r>
    </w:p>
    <w:p>
      <w:pPr>
        <w:pStyle w:val="9"/>
        <w:numPr>
          <w:ilvl w:val="0"/>
          <w:numId w:val="0"/>
        </w:numPr>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1．“小时候，妈妈为我端水洗脚；长大后，我为妈妈端水洗脚。”从法律角度看，这则公益广告体现了(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A．养儿防老是传统美德</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B．和睦相处的亲情关系</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C．权利和义务不能放弃</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D．权利和义务相互依存</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2．公民的某些权利，同时也是义务。下列行为能体现这一观点的是(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A．小张每月按时纳税</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B．小强每天开心地到超市做收银员工作</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C．小昊积极参加各种志愿者活动</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D．小王尽心尽力赡养自己年迈多病的母亲</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3．在自习课上，小浩与同桌大声地讲话。班长提醒他们不要打扰别人，却被反驳道：“这是我的权利和自由，你无权干涉。”小浩与同桌(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①缺乏对权利和义务相统一的认识　②没有依法行使权利　③充分享受言论自由　④实施了法律所禁止的行为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A．①②    B．①③</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C．①④    D．②④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4．周某是北京某研究所的工程师，为了达到出国留学的目的，她多次为境外的一家公司搜集国家秘密文件，同时收受了对方大量的金钱。人民法院判处其有期徒刑10年，剥夺政治权利3年。周某的行为属于(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A．利用工作之便为自己获取报酬的不道德行为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B．破坏祖国和平统一的违法行为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C．实施了法律所禁止的行为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D．行使了政治权利和自由</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5．下列行为中，属于我国公民自觉履行法定义务的有(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①遵守交通规则　②积极参加志愿者活动</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③不侮辱、殴打他人　④爱护公共财产</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A．①②③    B．②③④</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C．①③④    D．①②④</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6．有人说：“权利是橄榄球，我要抢到手；义务是足球，我要踢得远远的。”这种说法(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A．正确，认识到权利和义务是统一的</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B．错误，没有认识到权利和义务是统一的</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C．正确，认识到权利和义务都是由法律规定的</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D．错误，没有认识到权利和义务是可以分离的</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7．2021年5月22日，“杂交水稻之父”袁隆平逝世，在全国人民深切哀悼、送别袁老之时，一网民在网上发表侮辱袁隆平院士的文字，造成恶劣社会影响，当地公安局给予其行政拘留处罚。该网民被拘留是因为他实施了(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A．法律要求做的行为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B．法律提倡做的行为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C．法律所禁止的行为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D．法律鼓励做的行为</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8．下列行为中不属于法律所禁止的行为的是(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A．公民乘飞机前，机场工作人员检查公民的身份证和所带包裹</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B．小斌等人抢劫未成年人财物</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C．小路患恶性传染病，但为了学习拒绝隔离治疗</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D．商店保安怀疑消费者李某偷窃，对李某进行搜身</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9．自2020年4月1日起实施的《城市轨道交通客运组织与服务管理办法》，对地铁运行过程中乘客的一系列行为进行了规范，在地铁上吃东西、使用手机时外放声音等行为或将被罚。上述规定的依据是(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A．公民的权利和义务相统一</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B．履行义务就会失去权利</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C．公民的权利同时也是义务</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D．公民的权利和义务不可放弃</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10．天成的爸爸开车去银行办理业务，没有注意到停车处有“禁止停车”的标志，便将车停在路边，被交警依据《中华人民共和国道路交通安全法》处以200元罚款。天成的爸爸承担了(　　)</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A．民事责任</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B．道德责任</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C．刑事责任</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D．行政责任</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二、非选择题</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11．阅读材料，回答问题。</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　　　2021年5月25日下午，家住广州市番禺区的祝某前往荔湾区探望父母(其父母在2021年5月30日被确定为新冠肺炎确诊病例)，祝某后因出现咳嗽、发热症状，先后于6月2日、4日前往医院就诊，但祝某未如实告知医生近14天内的旅居史，隐瞒曾与确诊病例接触以及到过疫情高发区的事实，后被确诊感染新冠肺炎，引起新冠肺炎传播严重危险。祝某因涉嫌妨害传染病防治，被公安机关依法刑事拘留。</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(1)请从权利和义务的关系的角度，评析材料中祝某的言行。</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(2)材料中的祝某违反了什么法律？应承担什么性质的法律责任？这给我们怎样的警示？</w:t>
      </w:r>
    </w:p>
    <w:p>
      <w:pPr>
        <w:pStyle w:val="9"/>
        <w:numPr>
          <w:ilvl w:val="0"/>
          <w:numId w:val="0"/>
        </w:numPr>
        <w:spacing w:line="240" w:lineRule="auto"/>
        <w:ind w:leftChars="0"/>
        <w:jc w:val="both"/>
        <w:rPr>
          <w:rFonts w:hint="eastAsia" w:ascii="宋体" w:hAnsi="宋体" w:eastAsia="宋体" w:cs="宋体"/>
          <w:b/>
          <w:bCs w:val="0"/>
          <w:sz w:val="24"/>
          <w:szCs w:val="24"/>
          <w:lang w:val="en-US" w:eastAsia="zh-CN"/>
        </w:rPr>
      </w:pPr>
      <w:r>
        <w:rPr>
          <w:rFonts w:hint="eastAsia" w:ascii="宋体" w:hAnsi="宋体" w:eastAsia="宋体" w:cs="宋体"/>
          <w:b/>
          <w:bCs w:val="0"/>
          <w:sz w:val="24"/>
          <w:szCs w:val="24"/>
          <w:lang w:val="en-US" w:eastAsia="zh-CN"/>
        </w:rPr>
        <w:t>三、参考答案</w:t>
      </w:r>
    </w:p>
    <w:p>
      <w:pPr>
        <w:spacing w:line="240" w:lineRule="auto"/>
        <w:rPr>
          <w:rFonts w:hint="eastAsia" w:ascii="宋体" w:hAnsi="宋体" w:cs="宋体"/>
          <w:sz w:val="24"/>
          <w:szCs w:val="24"/>
          <w:lang w:val="en-US" w:eastAsia="zh-CN"/>
        </w:rPr>
      </w:pPr>
      <w:r>
        <w:rPr>
          <w:rFonts w:hint="eastAsia" w:ascii="宋体" w:hAnsi="宋体" w:eastAsia="宋体" w:cs="宋体"/>
          <w:sz w:val="24"/>
          <w:szCs w:val="24"/>
          <w:lang w:val="en-US" w:eastAsia="zh-CN"/>
        </w:rPr>
        <w:t>1</w:t>
      </w:r>
      <w:r>
        <w:rPr>
          <w:rFonts w:hint="eastAsia" w:ascii="宋体" w:hAnsi="宋体" w:cs="宋体"/>
          <w:sz w:val="24"/>
          <w:szCs w:val="24"/>
          <w:lang w:val="en-US" w:eastAsia="zh-CN"/>
        </w:rPr>
        <w:t>.D  2.B  3.A  4.C   5.C  6.B  7.C  8.A  9.A  10.D</w:t>
      </w:r>
    </w:p>
    <w:p>
      <w:pPr>
        <w:spacing w:line="240" w:lineRule="auto"/>
        <w:rPr>
          <w:rFonts w:hint="eastAsia" w:ascii="宋体" w:hAnsi="宋体" w:cs="宋体"/>
          <w:sz w:val="24"/>
          <w:szCs w:val="24"/>
          <w:lang w:val="en-US" w:eastAsia="zh-CN"/>
        </w:rPr>
      </w:pPr>
    </w:p>
    <w:p>
      <w:pPr>
        <w:pStyle w:val="9"/>
        <w:numPr>
          <w:ilvl w:val="0"/>
          <w:numId w:val="17"/>
        </w:numPr>
        <w:spacing w:line="240" w:lineRule="auto"/>
        <w:jc w:val="both"/>
        <w:rPr>
          <w:rFonts w:hint="eastAsia" w:ascii="宋体" w:hAnsi="宋体" w:eastAsia="宋体" w:cs="宋体"/>
          <w:b w:val="0"/>
          <w:bCs/>
          <w:sz w:val="24"/>
          <w:szCs w:val="24"/>
        </w:rPr>
      </w:pPr>
      <w:r>
        <w:rPr>
          <w:rFonts w:hint="eastAsia" w:ascii="宋体" w:hAnsi="宋体" w:cs="宋体"/>
          <w:sz w:val="24"/>
          <w:szCs w:val="24"/>
          <w:lang w:val="en-US" w:eastAsia="zh-CN"/>
        </w:rPr>
        <w:t>(1)</w:t>
      </w:r>
      <w:r>
        <w:rPr>
          <w:rFonts w:hint="eastAsia" w:ascii="宋体" w:hAnsi="宋体" w:eastAsia="宋体" w:cs="宋体"/>
          <w:b w:val="0"/>
          <w:bCs/>
          <w:sz w:val="24"/>
          <w:szCs w:val="24"/>
        </w:rPr>
        <w:t>【答案】祝某的言行是错误的。公民的权利与义务相互依存、相互促进。公民既是合法权利的享有者，又是法定义务的承担者。坚持权利和义务相统一，任何公民既不能只享受权利而不承担义务，也不应只承担义务而不享受权利。祝某有探望父母和行动的自由，但也应如实汇报自己的旅居情况，履行疫情防控的义务。</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lang w:val="en-US" w:eastAsia="zh-CN"/>
        </w:rPr>
        <w:t>(2)</w:t>
      </w:r>
      <w:r>
        <w:rPr>
          <w:rFonts w:hint="eastAsia" w:ascii="宋体" w:hAnsi="宋体" w:eastAsia="宋体" w:cs="宋体"/>
          <w:b w:val="0"/>
          <w:bCs/>
          <w:sz w:val="24"/>
          <w:szCs w:val="24"/>
        </w:rPr>
        <w:t>【答案】违反了刑事法律。承担刑事责任。</w:t>
      </w:r>
    </w:p>
    <w:p>
      <w:pPr>
        <w:pStyle w:val="9"/>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警示：我们要依法履行公民义务，法律要求做的必须去做；法律禁止做的坚决不做。实施法律所禁止的行为，会受到法律制裁。</w:t>
      </w:r>
    </w:p>
    <w:p>
      <w:pPr>
        <w:pStyle w:val="9"/>
        <w:numPr>
          <w:ilvl w:val="0"/>
          <w:numId w:val="0"/>
        </w:numPr>
        <w:spacing w:line="360" w:lineRule="auto"/>
        <w:jc w:val="both"/>
        <w:rPr>
          <w:rFonts w:hint="eastAsia" w:ascii="宋体" w:hAnsi="宋体" w:eastAsia="宋体" w:cs="宋体"/>
          <w:b/>
          <w:bCs w:val="0"/>
          <w:sz w:val="30"/>
          <w:szCs w:val="3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center"/>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第三单元《人民当家做主》</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center"/>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第五课</w:t>
      </w:r>
      <w:r>
        <w:rPr>
          <w:rFonts w:hint="eastAsia" w:asciiTheme="minorEastAsia" w:hAnsiTheme="minorEastAsia" w:cstheme="minorEastAsia"/>
          <w:b/>
          <w:bCs/>
          <w:sz w:val="28"/>
          <w:szCs w:val="28"/>
          <w:lang w:val="en-US" w:eastAsia="zh-CN"/>
        </w:rPr>
        <w:t xml:space="preserve">   </w:t>
      </w:r>
      <w:r>
        <w:rPr>
          <w:rFonts w:hint="eastAsia" w:asciiTheme="minorEastAsia" w:hAnsiTheme="minorEastAsia" w:eastAsiaTheme="minorEastAsia" w:cstheme="minorEastAsia"/>
          <w:b/>
          <w:bCs/>
          <w:sz w:val="28"/>
          <w:szCs w:val="28"/>
          <w:lang w:val="en-US" w:eastAsia="zh-CN"/>
        </w:rPr>
        <w:t>第</w:t>
      </w:r>
      <w:r>
        <w:rPr>
          <w:rFonts w:hint="eastAsia" w:asciiTheme="minorEastAsia" w:hAnsiTheme="minorEastAsia" w:cstheme="minorEastAsia"/>
          <w:b/>
          <w:bCs/>
          <w:sz w:val="28"/>
          <w:szCs w:val="28"/>
          <w:lang w:val="en-US" w:eastAsia="zh-CN"/>
        </w:rPr>
        <w:t>1</w:t>
      </w:r>
      <w:r>
        <w:rPr>
          <w:rFonts w:hint="eastAsia" w:asciiTheme="minorEastAsia" w:hAnsiTheme="minorEastAsia" w:eastAsiaTheme="minorEastAsia" w:cstheme="minorEastAsia"/>
          <w:b/>
          <w:bCs/>
          <w:sz w:val="28"/>
          <w:szCs w:val="28"/>
          <w:lang w:val="en-US" w:eastAsia="zh-CN"/>
        </w:rPr>
        <w:t>框《根本政治制度》</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24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情感态度价值观目标：支持人大代表的工作，推动人民代表大会制度的完善。</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24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能力目标：能够从具体的政治现象中抽象概括出根本政治制度对保证人民当家作主的作用；把学习到的根本政治制度的知识运用到日常生活中，理解分析相关的政治现象，解决相关的政治问题。</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24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知识目标：理解人民代表大会制度是我国的根本政治制度，懂得如何坚持和完善我国的根本政治制度。</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numPr>
          <w:ilvl w:val="0"/>
          <w:numId w:val="0"/>
        </w:numPr>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人民代表大会代表人民行使国家权力，决定全国和各级地方一切重大事务。人民代表大会制度是我国的(     )</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A．基本政治制度　B．基本制度</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C．根本政治制度   D．根本制度</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2021年3月5日</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 xml:space="preserve">第十三届全国人民代表大会第四次会议在北京召开。会议审议通过了政府工作报告、全国人大常委会工作报告、两院工作报告等。这体现了人民代表大会制度的基本内容有 (　　) </w:t>
      </w:r>
    </w:p>
    <w:p>
      <w:pPr>
        <w:keepNext w:val="0"/>
        <w:keepLines w:val="0"/>
        <w:pageBreakBefore w:val="0"/>
        <w:kinsoku/>
        <w:wordWrap/>
        <w:overflowPunct/>
        <w:topLinePunct w:val="0"/>
        <w:autoSpaceDE/>
        <w:autoSpaceDN/>
        <w:bidi w:val="0"/>
        <w:adjustRightInd/>
        <w:snapToGrid/>
        <w:spacing w:line="240" w:lineRule="auto"/>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①实行民主集中制</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遵循少数服从多数原则</w:t>
      </w:r>
    </w:p>
    <w:p>
      <w:pPr>
        <w:keepNext w:val="0"/>
        <w:keepLines w:val="0"/>
        <w:pageBreakBefore w:val="0"/>
        <w:kinsoku/>
        <w:wordWrap/>
        <w:overflowPunct/>
        <w:topLinePunct w:val="0"/>
        <w:autoSpaceDE/>
        <w:autoSpaceDN/>
        <w:bidi w:val="0"/>
        <w:adjustRightInd/>
        <w:snapToGrid/>
        <w:spacing w:line="240" w:lineRule="auto"/>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②国家的一切权力属于全国人民代表大会</w:t>
      </w:r>
    </w:p>
    <w:p>
      <w:pPr>
        <w:keepNext w:val="0"/>
        <w:keepLines w:val="0"/>
        <w:pageBreakBefore w:val="0"/>
        <w:kinsoku/>
        <w:wordWrap/>
        <w:overflowPunct/>
        <w:topLinePunct w:val="0"/>
        <w:autoSpaceDE/>
        <w:autoSpaceDN/>
        <w:bidi w:val="0"/>
        <w:adjustRightInd/>
        <w:snapToGrid/>
        <w:spacing w:line="240" w:lineRule="auto"/>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③其他国家机关对人民代表大会负责并受其监督</w:t>
      </w:r>
    </w:p>
    <w:p>
      <w:pPr>
        <w:keepNext w:val="0"/>
        <w:keepLines w:val="0"/>
        <w:pageBreakBefore w:val="0"/>
        <w:kinsoku/>
        <w:wordWrap/>
        <w:overflowPunct/>
        <w:topLinePunct w:val="0"/>
        <w:autoSpaceDE/>
        <w:autoSpaceDN/>
        <w:bidi w:val="0"/>
        <w:adjustRightInd/>
        <w:snapToGrid/>
        <w:spacing w:line="240" w:lineRule="auto"/>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④人民代表大会制度是人民行使国家权力的机关</w:t>
      </w:r>
    </w:p>
    <w:p>
      <w:pPr>
        <w:keepNext w:val="0"/>
        <w:keepLines w:val="0"/>
        <w:pageBreakBefore w:val="0"/>
        <w:kinsoku/>
        <w:wordWrap/>
        <w:overflowPunct/>
        <w:topLinePunct w:val="0"/>
        <w:autoSpaceDE/>
        <w:autoSpaceDN/>
        <w:bidi w:val="0"/>
        <w:adjustRightInd/>
        <w:snapToGrid/>
        <w:spacing w:line="240" w:lineRule="auto"/>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A.①②</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xml:space="preserve">B.①③ </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C.②③</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xml:space="preserve">D.③④ </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 xml:space="preserve">他们是国家权力的直接行使者，他们代表人民行使当家作主的权力，他们是人民权利的受托者和人民意志的表达者，他们拥有一个共同的名字 (     )                          </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 中国共产党    B. 人民政府     C. 人大代表</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 xml:space="preserve">   D. 领导干部 </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作为人大代表，除应当模范遵守宪法和法律外，还(        )</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①有权在国家权力机关自由行使国家权力　</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②有权依法审议各项议案和报告、表决各项决定，提出议案和质询案　</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③必须对人民负责，并接受人民监督　</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④必须与人民群众保持密切联系</w:t>
      </w:r>
    </w:p>
    <w:p>
      <w:pPr>
        <w:keepNext w:val="0"/>
        <w:keepLines w:val="0"/>
        <w:pageBreakBefore w:val="0"/>
        <w:kinsoku/>
        <w:wordWrap/>
        <w:overflowPunct/>
        <w:topLinePunct w:val="0"/>
        <w:autoSpaceDE/>
        <w:autoSpaceDN/>
        <w:bidi w:val="0"/>
        <w:adjustRightInd/>
        <w:snapToGrid/>
        <w:spacing w:line="24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A．①③④    B．①②③</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C．①②④    D．②③④</w:t>
      </w:r>
    </w:p>
    <w:p>
      <w:pPr>
        <w:keepNext w:val="0"/>
        <w:keepLines w:val="0"/>
        <w:pageBreakBefore w:val="0"/>
        <w:kinsoku/>
        <w:wordWrap/>
        <w:overflowPunct/>
        <w:topLinePunct w:val="0"/>
        <w:autoSpaceDE/>
        <w:autoSpaceDN/>
        <w:bidi w:val="0"/>
        <w:adjustRightInd/>
        <w:snapToGrid/>
        <w:spacing w:line="240" w:lineRule="auto"/>
        <w:jc w:val="lef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 xml:space="preserve">编制一个五年规划,需历时三年。2021年全国人民代表大会通过的“十四五”规划,早在2018年12月就开始起草了。编制过程通常需要以下几个步骤: </w:t>
      </w:r>
    </w:p>
    <w:p>
      <w:pPr>
        <w:keepNext w:val="0"/>
        <w:keepLines w:val="0"/>
        <w:pageBreakBefore w:val="0"/>
        <w:kinsoku/>
        <w:wordWrap/>
        <w:overflowPunct/>
        <w:topLinePunct w:val="0"/>
        <w:autoSpaceDE/>
        <w:autoSpaceDN/>
        <w:bidi w:val="0"/>
        <w:adjustRightInd/>
        <w:snapToGrid/>
        <w:spacing w:line="480" w:lineRule="auto"/>
        <w:jc w:val="left"/>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drawing>
          <wp:inline distT="0" distB="0" distL="0" distR="0">
            <wp:extent cx="4949825" cy="1182370"/>
            <wp:effectExtent l="0" t="0" r="3175" b="17780"/>
            <wp:docPr id="28"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6"/>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a:xfrm>
                      <a:off x="0" y="0"/>
                      <a:ext cx="4950141" cy="1182370"/>
                    </a:xfrm>
                    <a:prstGeom prst="rect">
                      <a:avLst/>
                    </a:prstGeom>
                    <a:noFill/>
                    <a:ln>
                      <a:noFill/>
                    </a:ln>
                  </pic:spPr>
                </pic:pic>
              </a:graphicData>
            </a:graphic>
          </wp:inline>
        </w:drawing>
      </w:r>
    </w:p>
    <w:p>
      <w:pPr>
        <w:keepNext w:val="0"/>
        <w:keepLines w:val="0"/>
        <w:pageBreakBefore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编制五年规划体现了(　　) </w:t>
      </w:r>
    </w:p>
    <w:p>
      <w:pPr>
        <w:keepNext w:val="0"/>
        <w:keepLines w:val="0"/>
        <w:pageBreakBefore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①人民可以直接参与行使国家权力</w:t>
      </w:r>
    </w:p>
    <w:p>
      <w:pPr>
        <w:keepNext w:val="0"/>
        <w:keepLines w:val="0"/>
        <w:pageBreakBefore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②坚持党的领导、人民当家作主、依法治国有机统一</w:t>
      </w:r>
    </w:p>
    <w:p>
      <w:pPr>
        <w:keepNext w:val="0"/>
        <w:keepLines w:val="0"/>
        <w:pageBreakBefore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③规范国家权力运行以保障公民权利这一宪法的核心价值追求</w:t>
      </w:r>
    </w:p>
    <w:p>
      <w:pPr>
        <w:keepNext w:val="0"/>
        <w:keepLines w:val="0"/>
        <w:pageBreakBefore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④开门问策、集思广益、民主决策</w:t>
      </w:r>
    </w:p>
    <w:p>
      <w:pPr>
        <w:keepNext w:val="0"/>
        <w:keepLines w:val="0"/>
        <w:pageBreakBefore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A.①③</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 xml:space="preserve">B.②④   </w:t>
      </w:r>
    </w:p>
    <w:p>
      <w:pPr>
        <w:keepNext w:val="0"/>
        <w:keepLines w:val="0"/>
        <w:pageBreakBefore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C.①④</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 xml:space="preserve">D.②③ </w:t>
      </w:r>
    </w:p>
    <w:p>
      <w:pPr>
        <w:keepNext w:val="0"/>
        <w:keepLines w:val="0"/>
        <w:pageBreakBefore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（二）材料分析题</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6.</w:t>
      </w:r>
      <w:r>
        <w:rPr>
          <w:rFonts w:hint="eastAsia" w:asciiTheme="minorEastAsia" w:hAnsiTheme="minorEastAsia" w:eastAsiaTheme="minorEastAsia" w:cstheme="minorEastAsia"/>
          <w:sz w:val="24"/>
          <w:szCs w:val="24"/>
        </w:rPr>
        <w:t>材料一：各国国情不同，每个国家的政治制度都是独特的，都是由这个国家的人民决定的，都是在这个国家历史传承、文化传统、经济社会发展的基础上长期发展、渐进改进、内生性演化的结果。中国特色社会主义政治制度之所以行得通、有生命力、有效率，就是因为它是从中国的社会土壤中生长起来的。</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材料二：习近平总书记指出:“人民代表大会制度是中国特色社会主义制度的重要组成部分,也是支撑中国国家治理体系和治理能力的根本政治制度。”新形势下,我们要毫不动摇坚持人民代表大会制度,也要与时俱进完善人民代表大会制度。</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阅读材料</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回答下列问题。</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（1）联系材料一，说明我国人民代表大会制度是“行得通、有生命力、有效率”的好制度。</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（2）根据材料二，从保证人民当家作主的角度，谈谈国家应怎样与时俱进坚持和完善人民代表大会制度?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1.C</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    2.B     3.C    4.D     5.B</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right="0" w:rightChars="0"/>
        <w:jc w:val="both"/>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（二）材料分析题</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val="0"/>
          <w:bCs w:val="0"/>
          <w:kern w:val="2"/>
          <w:sz w:val="24"/>
          <w:szCs w:val="24"/>
          <w:lang w:val="en-US" w:eastAsia="zh-CN" w:bidi="ar-SA"/>
        </w:rPr>
        <w:t>6.（1）</w:t>
      </w:r>
      <w:r>
        <w:rPr>
          <w:rFonts w:hint="eastAsia" w:asciiTheme="minorEastAsia" w:hAnsiTheme="minorEastAsia" w:eastAsiaTheme="minorEastAsia" w:cstheme="minorEastAsia"/>
          <w:sz w:val="24"/>
          <w:szCs w:val="24"/>
        </w:rPr>
        <w:t xml:space="preserve">人民代表大会制度是符合中国国情和实际、体现社会主义国家性质、保证人民当家作主、保障实现中华民族伟大复兴的好制度。 </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（2）①必须毫不动摇坚持中国共产党的领导</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通过人民代表大会制度</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使党的主张通过法定程序成为国家意志。②必须保证和发展人民当家作主</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支持和保证人民通过人民代表大会行使国家权力</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扩大人民民主</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健全民主制度</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丰富民主形式</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拓宽民主渠道。③必须全面推进依法治国</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通过人民代表大会制度</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弘扬社会主义法治精神</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实现国家各项工作法治化。④必须坚持民主集中制</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人民代表大会统一行使国家权力</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国家机关既有合理分工又有相互协调</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保证国家统一高效组织推进各项事业。</w:t>
      </w: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center"/>
        <w:textAlignment w:val="auto"/>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第五课</w:t>
      </w:r>
      <w:r>
        <w:rPr>
          <w:rFonts w:hint="eastAsia" w:asciiTheme="minorEastAsia" w:hAnsiTheme="minorEastAsia" w:cstheme="minorEastAsia"/>
          <w:b/>
          <w:bCs/>
          <w:sz w:val="28"/>
          <w:szCs w:val="28"/>
          <w:lang w:val="en-US" w:eastAsia="zh-CN"/>
        </w:rPr>
        <w:t xml:space="preserve">   </w:t>
      </w:r>
      <w:r>
        <w:rPr>
          <w:rFonts w:hint="eastAsia" w:asciiTheme="minorEastAsia" w:hAnsiTheme="minorEastAsia" w:eastAsiaTheme="minorEastAsia" w:cstheme="minorEastAsia"/>
          <w:b/>
          <w:bCs/>
          <w:sz w:val="28"/>
          <w:szCs w:val="28"/>
          <w:lang w:val="en-US" w:eastAsia="zh-CN"/>
        </w:rPr>
        <w:t>第</w:t>
      </w:r>
      <w:r>
        <w:rPr>
          <w:rFonts w:hint="eastAsia" w:asciiTheme="minorEastAsia" w:hAnsiTheme="minorEastAsia" w:cstheme="minorEastAsia"/>
          <w:b/>
          <w:bCs/>
          <w:sz w:val="28"/>
          <w:szCs w:val="28"/>
          <w:lang w:val="en-US" w:eastAsia="zh-CN"/>
        </w:rPr>
        <w:t>2</w:t>
      </w:r>
      <w:r>
        <w:rPr>
          <w:rFonts w:hint="eastAsia" w:asciiTheme="minorEastAsia" w:hAnsiTheme="minorEastAsia" w:eastAsiaTheme="minorEastAsia" w:cstheme="minorEastAsia"/>
          <w:b/>
          <w:bCs/>
          <w:sz w:val="28"/>
          <w:szCs w:val="28"/>
          <w:lang w:val="en-US" w:eastAsia="zh-CN"/>
        </w:rPr>
        <w:t>框《基本政治制度》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情感态度价值观目标：增强对国家政治制度的热爱；培养热爱中国共产党和各族人民的情感，以自身的实际行动热爱我国的基本政治制度。</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通过活动，认识我国的基本政治制度，提高自己对政治制度的认识和理解能力；通过观察和分析，能够把热爱中国共产党、维护民族团结、促进各民族繁荣和热爱自己所生活的社区落实在具体的行动中。</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知识目标：知道我国政党制度的内容、中国共产党领导地位及确立；识记多党合作的方针、机构、人民政协的职能及我国政党制度实行的意义；知道我国民族区域自治制度及基层群众自治制度的内容、意义。</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小闽在学习我国政治制度时</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画出了下面的思维导图</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①②处的内容对应正确的是</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　　)</w:t>
      </w:r>
    </w:p>
    <w:p>
      <w:pPr>
        <w:keepNext w:val="0"/>
        <w:keepLines w:val="0"/>
        <w:pageBreakBefore w:val="0"/>
        <w:kinsoku/>
        <w:wordWrap/>
        <w:overflowPunct/>
        <w:topLinePunct w:val="0"/>
        <w:autoSpaceDE/>
        <w:autoSpaceDN/>
        <w:bidi w:val="0"/>
        <w:adjustRightInd/>
        <w:snapToGrid/>
        <w:spacing w:line="480" w:lineRule="auto"/>
        <w:jc w:val="center"/>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drawing>
          <wp:inline distT="0" distB="0" distL="0" distR="0">
            <wp:extent cx="4126230" cy="847090"/>
            <wp:effectExtent l="0" t="0" r="7620" b="10160"/>
            <wp:docPr id="179" name="21DS103.EPS" descr="id:21474913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21DS103.EPS" descr="id:2147491352;FounderCES"/>
                    <pic:cNvPicPr>
                      <a:picLocks noChangeAspect="1"/>
                    </pic:cNvPicPr>
                  </pic:nvPicPr>
                  <pic:blipFill>
                    <a:blip r:embed="rId17"/>
                    <a:stretch>
                      <a:fillRect/>
                    </a:stretch>
                  </pic:blipFill>
                  <pic:spPr>
                    <a:xfrm>
                      <a:off x="0" y="0"/>
                      <a:ext cx="4126230" cy="84744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A.①我国基本经济制度　②基层群众自治制度</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B.①基层群众自治制度　②我国基本经济制度</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C.①基层群众自治制度　②我国基本政治制度</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D.①我国基本政治制度　②基层群众自治制度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2.(2019海南中考11)民主改革60年来，在中国共产党领导下，西藏各族人民成为幸福生活的奋斗者和享有者。这表明(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①我国发展不平衡不充分的问题已经解决</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②中国共产党是中国特色社会主义事业的领导核心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③新时代各民族地区已经实现共同富裕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④民族区域自治制度是符合国情的基本政治制度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A.①②      B.③④      C.①③     D.②④</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3.强调通过充分协商,求同存异,找到最大公约数,画出最大同心圆的我国一项基本政治制度(     )</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A.中国共产党领导的多党合作和政治协商制度</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B.民族区域自治制度</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C基层群众自治制度</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D.人民代表大会制度</w:t>
      </w:r>
    </w:p>
    <w:p>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下列漫画中体现了基层群众自治制度的是</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　　)</w:t>
      </w:r>
    </w:p>
    <w:p>
      <w:pPr>
        <w:keepNext w:val="0"/>
        <w:keepLines w:val="0"/>
        <w:pageBreakBefore w:val="0"/>
        <w:kinsoku/>
        <w:wordWrap/>
        <w:overflowPunct/>
        <w:topLinePunct w:val="0"/>
        <w:autoSpaceDE/>
        <w:autoSpaceDN/>
        <w:bidi w:val="0"/>
        <w:adjustRightInd/>
        <w:snapToGrid/>
        <w:spacing w:line="480" w:lineRule="auto"/>
        <w:jc w:val="center"/>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drawing>
          <wp:inline distT="0" distB="0" distL="0" distR="0">
            <wp:extent cx="3803015" cy="945515"/>
            <wp:effectExtent l="0" t="0" r="6985" b="6985"/>
            <wp:docPr id="177" name="21ds45.jpg" descr="id:21474913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21ds45.jpg" descr="id:2147491338;FounderCES"/>
                    <pic:cNvPicPr>
                      <a:picLocks noChangeAspect="1"/>
                    </pic:cNvPicPr>
                  </pic:nvPicPr>
                  <pic:blipFill>
                    <a:blip r:embed="rId18"/>
                    <a:stretch>
                      <a:fillRect/>
                    </a:stretch>
                  </pic:blipFill>
                  <pic:spPr>
                    <a:xfrm>
                      <a:off x="0" y="0"/>
                      <a:ext cx="3803015" cy="945515"/>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　　　　                    A　　　　　　　　　　 B</w:t>
      </w:r>
    </w:p>
    <w:p>
      <w:pPr>
        <w:keepNext w:val="0"/>
        <w:keepLines w:val="0"/>
        <w:pageBreakBefore w:val="0"/>
        <w:kinsoku/>
        <w:wordWrap/>
        <w:overflowPunct/>
        <w:topLinePunct w:val="0"/>
        <w:autoSpaceDE/>
        <w:autoSpaceDN/>
        <w:bidi w:val="0"/>
        <w:adjustRightInd/>
        <w:snapToGrid/>
        <w:spacing w:line="480" w:lineRule="auto"/>
        <w:jc w:val="center"/>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drawing>
          <wp:inline distT="0" distB="0" distL="0" distR="0">
            <wp:extent cx="3893185" cy="1080135"/>
            <wp:effectExtent l="0" t="0" r="12065" b="5715"/>
            <wp:docPr id="178" name="21ds45-1.jpg" descr="id:21474913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21ds45-1.jpg" descr="id:2147491345;FounderCES"/>
                    <pic:cNvPicPr>
                      <a:picLocks noChangeAspect="1"/>
                    </pic:cNvPicPr>
                  </pic:nvPicPr>
                  <pic:blipFill>
                    <a:blip r:embed="rId19"/>
                    <a:stretch>
                      <a:fillRect/>
                    </a:stretch>
                  </pic:blipFill>
                  <pic:spPr>
                    <a:xfrm>
                      <a:off x="0" y="0"/>
                      <a:ext cx="3893185" cy="1080135"/>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　　　　                     C　　　　　　　　　　 D</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在每年召开的全国政协会议上,来自全国各地的政协委员齐聚一堂,为国家的改革发展、国计民生等问题献计献策。这说明人民政协</w:t>
      </w:r>
      <w:r>
        <w:rPr>
          <w:rFonts w:hint="eastAsia" w:asciiTheme="minorEastAsia" w:hAnsiTheme="minorEastAsia" w:eastAsiaTheme="minorEastAsia" w:cstheme="minorEastAsia"/>
          <w:sz w:val="24"/>
          <w:szCs w:val="24"/>
        </w:rPr>
        <w:tab/>
      </w:r>
      <w:r>
        <w:rPr>
          <w:rFonts w:hint="eastAsia" w:asciiTheme="minorEastAsia" w:hAnsiTheme="minorEastAsia" w:eastAsiaTheme="minorEastAsia" w:cstheme="minorEastAsia"/>
          <w:sz w:val="24"/>
          <w:szCs w:val="24"/>
        </w:rPr>
        <w:t>(　　)</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A.代表人民依法行使国家权力</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B.是由各民主党派联合组成的协商机构</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C.是中国特色社会主义最本质的特征</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D.积极履行政治协商、参政议政的职能</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（二）实践探究题</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为营造美丽和谐的生活环境，在居委会的组织下，某社区进行“最美楼栋”建设。通过物业管理层和业主微信群，居民们积极献计献策，居委会尽心服务。</w:t>
      </w:r>
    </w:p>
    <w:p>
      <w:pPr>
        <w:keepNext w:val="0"/>
        <w:keepLines w:val="0"/>
        <w:pageBreakBefore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作为社区的一员，你打算为美丽和谐小区建设提出哪些合理化建议？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1.D</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   2.D     3.A    4.D     5.D</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right="0" w:rightChars="0"/>
        <w:jc w:val="both"/>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（二）实践探究题</w:t>
      </w: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6.提示：可从小区环境保护、小区墙面文化建设、小区活动开展等方面提出合理化建设。</w:t>
      </w: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第五课</w:t>
      </w:r>
      <w:r>
        <w:rPr>
          <w:rFonts w:hint="eastAsia" w:asciiTheme="minorEastAsia" w:hAnsiTheme="minorEastAsia" w:cstheme="minorEastAsia"/>
          <w:b/>
          <w:bCs/>
          <w:sz w:val="28"/>
          <w:szCs w:val="28"/>
          <w:lang w:val="en-US" w:eastAsia="zh-CN"/>
        </w:rPr>
        <w:t xml:space="preserve">   </w:t>
      </w:r>
      <w:r>
        <w:rPr>
          <w:rFonts w:hint="eastAsia" w:asciiTheme="minorEastAsia" w:hAnsiTheme="minorEastAsia" w:eastAsiaTheme="minorEastAsia" w:cstheme="minorEastAsia"/>
          <w:b/>
          <w:bCs/>
          <w:sz w:val="28"/>
          <w:szCs w:val="28"/>
          <w:lang w:val="en-US" w:eastAsia="zh-CN"/>
        </w:rPr>
        <w:t>第</w:t>
      </w:r>
      <w:r>
        <w:rPr>
          <w:rFonts w:hint="eastAsia" w:asciiTheme="minorEastAsia" w:hAnsiTheme="minorEastAsia" w:cstheme="minorEastAsia"/>
          <w:b/>
          <w:bCs/>
          <w:sz w:val="28"/>
          <w:szCs w:val="28"/>
          <w:lang w:val="en-US" w:eastAsia="zh-CN"/>
        </w:rPr>
        <w:t>3</w:t>
      </w:r>
      <w:r>
        <w:rPr>
          <w:rFonts w:hint="eastAsia" w:asciiTheme="minorEastAsia" w:hAnsiTheme="minorEastAsia" w:eastAsiaTheme="minorEastAsia" w:cstheme="minorEastAsia"/>
          <w:b/>
          <w:bCs/>
          <w:sz w:val="28"/>
          <w:szCs w:val="28"/>
          <w:lang w:val="en-US" w:eastAsia="zh-CN"/>
        </w:rPr>
        <w:t>框《基本经济制度》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情感态度价值观目标：认同我国基本经济制度，联系实际生活感受公有制经济和非公有制经济共同发展给我国经济繁荣带来的积极作用。</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能力目标：学生在分析、判断图表、资料等信息的过程中提升理论联系实际的能力；能够从具体的经济现象中抽象概括出基本经济制度的作用。</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知识目标：知道社会主义初级阶段基本经济制度的内容；区分公有制经济与非公有制经济；理解公有制经济与非公有制经济之间的关系。</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以下思维导图中①和②处依次应填的内容是(　</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w:t>
      </w:r>
    </w:p>
    <w:p>
      <w:pPr>
        <w:pStyle w:val="2"/>
        <w:keepNext w:val="0"/>
        <w:keepLines w:val="0"/>
        <w:pageBreakBefore w:val="0"/>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drawing>
          <wp:inline distT="0" distB="0" distL="0" distR="0">
            <wp:extent cx="5497195" cy="1370330"/>
            <wp:effectExtent l="0" t="0" r="0" b="0"/>
            <wp:docPr id="7" name="图片 7" descr="C:\Users\ADMINI~1\AppData\Local\CQ1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1\AppData\Local\CQ15.EPS"/>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a:xfrm>
                      <a:off x="0" y="0"/>
                      <a:ext cx="5497195" cy="1370330"/>
                    </a:xfrm>
                    <a:prstGeom prst="rect">
                      <a:avLst/>
                    </a:prstGeom>
                    <a:noFill/>
                    <a:ln>
                      <a:noFill/>
                    </a:ln>
                  </pic:spPr>
                </pic:pic>
              </a:graphicData>
            </a:graphic>
          </wp:inline>
        </w:drawing>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A．公有制经济　私营经济</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B．国有经济　私营经济</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C．公有制经济　国有经济</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D．国有经济　个体经济</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控制国民经济命脉，对经济发展起主导作用的经济是（   ）</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A.公有制经济   B.混合所有制经济   C.国有经济   D.集体所有制经济</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小</w:t>
      </w:r>
      <w:r>
        <w:rPr>
          <w:rFonts w:hint="eastAsia" w:asciiTheme="minorEastAsia" w:hAnsiTheme="minorEastAsia" w:eastAsiaTheme="minorEastAsia" w:cstheme="minorEastAsia"/>
          <w:sz w:val="24"/>
          <w:szCs w:val="24"/>
          <w:lang w:eastAsia="zh-CN"/>
        </w:rPr>
        <w:t>明</w:t>
      </w:r>
      <w:r>
        <w:rPr>
          <w:rFonts w:hint="eastAsia" w:asciiTheme="minorEastAsia" w:hAnsiTheme="minorEastAsia" w:eastAsiaTheme="minorEastAsia" w:cstheme="minorEastAsia"/>
          <w:sz w:val="24"/>
          <w:szCs w:val="24"/>
        </w:rPr>
        <w:t>的父母筹资开了个小</w:t>
      </w:r>
      <w:r>
        <w:rPr>
          <w:rFonts w:hint="eastAsia" w:asciiTheme="minorEastAsia" w:hAnsiTheme="minorEastAsia" w:eastAsiaTheme="minorEastAsia" w:cstheme="minorEastAsia"/>
          <w:sz w:val="24"/>
          <w:szCs w:val="24"/>
          <w:lang w:eastAsia="zh-CN"/>
        </w:rPr>
        <w:t>超市</w:t>
      </w:r>
      <w:r>
        <w:rPr>
          <w:rFonts w:hint="eastAsia" w:asciiTheme="minorEastAsia" w:hAnsiTheme="minorEastAsia" w:eastAsiaTheme="minorEastAsia" w:cstheme="minorEastAsia"/>
          <w:sz w:val="24"/>
          <w:szCs w:val="24"/>
        </w:rPr>
        <w:t>，两人既当老板又当服务员，他们</w:t>
      </w:r>
      <w:r>
        <w:rPr>
          <w:rFonts w:hint="eastAsia" w:asciiTheme="minorEastAsia" w:hAnsiTheme="minorEastAsia" w:eastAsiaTheme="minorEastAsia" w:cstheme="minorEastAsia"/>
          <w:sz w:val="24"/>
          <w:szCs w:val="24"/>
          <w:lang w:eastAsia="zh-CN"/>
        </w:rPr>
        <w:t>勤勤恳恳</w:t>
      </w:r>
      <w:r>
        <w:rPr>
          <w:rFonts w:hint="eastAsia" w:asciiTheme="minorEastAsia" w:hAnsiTheme="minorEastAsia" w:eastAsiaTheme="minorEastAsia" w:cstheme="minorEastAsia"/>
          <w:sz w:val="24"/>
          <w:szCs w:val="24"/>
        </w:rPr>
        <w:t>，诚信经营，生意红红火火。这个小</w:t>
      </w:r>
      <w:r>
        <w:rPr>
          <w:rFonts w:hint="eastAsia" w:asciiTheme="minorEastAsia" w:hAnsiTheme="minorEastAsia" w:eastAsiaTheme="minorEastAsia" w:cstheme="minorEastAsia"/>
          <w:sz w:val="24"/>
          <w:szCs w:val="24"/>
          <w:lang w:eastAsia="zh-CN"/>
        </w:rPr>
        <w:t>超市</w:t>
      </w:r>
      <w:r>
        <w:rPr>
          <w:rFonts w:hint="eastAsia" w:asciiTheme="minorEastAsia" w:hAnsiTheme="minorEastAsia" w:eastAsiaTheme="minorEastAsia" w:cstheme="minorEastAsia"/>
          <w:sz w:val="24"/>
          <w:szCs w:val="24"/>
        </w:rPr>
        <w:t xml:space="preserve">的经济成分是(  </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xml:space="preserve">  )</w:t>
      </w:r>
    </w:p>
    <w:p>
      <w:pPr>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A．国有经济        B．集体经济</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C．外资经济       D．个体经济</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4.“十四五”规划指出，全面深化改革必须激发各类市场主体活力。要发挥国有经济战略支撑作用，培育先导性和支柱性产业;优化民营企业发展环境，完善促进中小微企业和个体工商户发展的政策体系。这表明我国（    ）</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①坚持社会主义市场经济体制</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②国有经济是国民经济的主导力量</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③鼓励、支持、引导非公有制经济发展</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④发挥民营企业在国民经济中的主体作用</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A.①②③</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B.①②④     C.①③④</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D.②③④</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5.党的十九大报告指出：“毫不动摇鼓励、支持、引导非公有制经济发展，使市场在资源配置中起决定性作用”这是因为非公有制经济（   ）  </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①能够加快生产力发展            </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②是我国社会主义经济制度的基础   </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③能够充分调动社会各方面的积极性       </w:t>
      </w:r>
    </w:p>
    <w:p>
      <w:pPr>
        <w:pStyle w:val="2"/>
        <w:keepNext w:val="0"/>
        <w:keepLines w:val="0"/>
        <w:pageBreakBefore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④是社会主义市场经济的重要组成部分</w:t>
      </w:r>
    </w:p>
    <w:p>
      <w:pPr>
        <w:pStyle w:val="2"/>
        <w:keepNext w:val="0"/>
        <w:keepLines w:val="0"/>
        <w:pageBreakBefore w:val="0"/>
        <w:numPr>
          <w:ilvl w:val="0"/>
          <w:numId w:val="18"/>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①②③</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B. ①②④</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C. ①③④</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 ②③④</w:t>
      </w:r>
    </w:p>
    <w:p>
      <w:pPr>
        <w:keepNext w:val="0"/>
        <w:keepLines w:val="0"/>
        <w:pageBreakBefore w:val="0"/>
        <w:numPr>
          <w:ilvl w:val="0"/>
          <w:numId w:val="0"/>
        </w:numPr>
        <w:kinsoku/>
        <w:wordWrap/>
        <w:overflowPunct/>
        <w:topLinePunct w:val="0"/>
        <w:autoSpaceDE/>
        <w:autoSpaceDN/>
        <w:bidi w:val="0"/>
        <w:adjustRightInd/>
        <w:snapToGrid/>
        <w:spacing w:line="400" w:lineRule="exact"/>
        <w:ind w:leftChars="0"/>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（二）简答题</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6.小华的爸爸在一家国有企业上班，每个月工资收入1万多元，年末还有2万奖金。妈妈是一家私营企业的技术骨干，年收入15万元左右。叔叔在老家经营一个家庭农场，种植有机茶，他还依托农场办起了旅游观光，年收入有20多万元。舅舅单身，重度残疾，每个月享受政府提供的最低生活保障700元。</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根据所学，回答小华几位亲人的收入分别是按哪种分配方式取得的？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1.C</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   2.C     3.D    4.A    5.C</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right="0" w:rightChars="0"/>
        <w:jc w:val="both"/>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（二）简答题</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right="0" w:rightChars="0"/>
        <w:jc w:val="both"/>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6.小华爸爸：按劳分配方式；小华妈妈：按生产要素分配方式</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400" w:lineRule="exact"/>
        <w:ind w:right="0" w:rightChars="0"/>
        <w:jc w:val="both"/>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小华叔叔：按生产要素分配方式；小华舅舅：社会保障收入</w:t>
      </w: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第六课</w:t>
      </w:r>
      <w:r>
        <w:rPr>
          <w:rFonts w:hint="eastAsia" w:asciiTheme="minorEastAsia" w:hAnsiTheme="minorEastAsia" w:cstheme="minorEastAsia"/>
          <w:b/>
          <w:bCs/>
          <w:sz w:val="28"/>
          <w:szCs w:val="28"/>
          <w:lang w:val="en-US" w:eastAsia="zh-CN"/>
        </w:rPr>
        <w:t xml:space="preserve">   </w:t>
      </w:r>
      <w:r>
        <w:rPr>
          <w:rFonts w:hint="eastAsia" w:asciiTheme="minorEastAsia" w:hAnsiTheme="minorEastAsia" w:eastAsiaTheme="minorEastAsia" w:cstheme="minorEastAsia"/>
          <w:b/>
          <w:bCs/>
          <w:sz w:val="28"/>
          <w:szCs w:val="28"/>
          <w:lang w:val="en-US" w:eastAsia="zh-CN"/>
        </w:rPr>
        <w:t>第</w:t>
      </w:r>
      <w:r>
        <w:rPr>
          <w:rFonts w:hint="eastAsia" w:asciiTheme="minorEastAsia" w:hAnsiTheme="minorEastAsia" w:cstheme="minorEastAsia"/>
          <w:b/>
          <w:bCs/>
          <w:sz w:val="28"/>
          <w:szCs w:val="28"/>
          <w:lang w:val="en-US" w:eastAsia="zh-CN"/>
        </w:rPr>
        <w:t>1</w:t>
      </w:r>
      <w:r>
        <w:rPr>
          <w:rFonts w:hint="eastAsia" w:asciiTheme="minorEastAsia" w:hAnsiTheme="minorEastAsia" w:eastAsiaTheme="minorEastAsia" w:cstheme="minorEastAsia"/>
          <w:b/>
          <w:bCs/>
          <w:sz w:val="28"/>
          <w:szCs w:val="28"/>
          <w:lang w:val="en-US" w:eastAsia="zh-CN"/>
        </w:rPr>
        <w:t>框《国家权力机关》</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情感态度价值观目标：知道人民是国家的主人，通过人民代表大会行使国家权力；体会人民代表大会在我们生活中的作用，感悟人民代表大会的优越性；树立主人翁意识，增强社会责任感。</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能力目标：提升在情境感悟中运用所学知识分析、解决问题的能力；通过小组讨论等提高合作学习的能力、理论联系实际的能力。</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知识目标：知道人民代表大会是我国的国家权力机关；理解并识记人民代表大会的主要职权。</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1.（2019海南中考14）十三届全国人民代表大会常务委员会于2018年对大气污染防治法等6部法律的实施情况进行了检查。这是全国人民代表大会常务委员会在行使（     ）</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A.立法权       B.决定权      C.任免权     D.监督权</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2.（2018海南中考15）)2018年3月5日至20日，十三届全国人大一次会议在北京召开，会议审议通过了政府工作报告、国务院机构改革方案。这表明全国人大具有（    ）</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①立法权     ②任免权     ③监督权    ④决定权</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A.①②     B.①③    C.②④      D.③④</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3.2021年10月23日，第十三届全国人民代表大会常务委员会第三十一次会议表决通过《中华人民共和国家庭教育促进法》，国家主席习近平签署第九十八号主席令予以公布。这表明全国人大常委会在行使（    ）</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A.立法权     B.任免权     C.监督权    D.决定权</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2021年3月5日，第十三届全国人民代表大会第四次会议在北京人民大会堂开幕。下列关于全国人民代表大会说法正确的是（　　）</w:t>
      </w:r>
    </w:p>
    <w:p>
      <w:pPr>
        <w:keepNext w:val="0"/>
        <w:keepLines w:val="0"/>
        <w:pageBreakBefore w:val="0"/>
        <w:numPr>
          <w:ilvl w:val="0"/>
          <w:numId w:val="19"/>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全国人民代表大会是最高国家审判机关</w:t>
      </w:r>
      <w:r>
        <w:rPr>
          <w:rFonts w:hint="eastAsia" w:asciiTheme="minorEastAsia" w:hAnsiTheme="minorEastAsia" w:eastAsiaTheme="minorEastAsia" w:cstheme="minorEastAsia"/>
          <w:sz w:val="24"/>
          <w:szCs w:val="24"/>
        </w:rPr>
        <w:tab/>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B．全国人民代表大会是我国根本政治制度</w:t>
      </w:r>
      <w:r>
        <w:rPr>
          <w:rFonts w:hint="eastAsia" w:asciiTheme="minorEastAsia" w:hAnsiTheme="minorEastAsia" w:eastAsiaTheme="minorEastAsia" w:cstheme="minorEastAsia"/>
          <w:sz w:val="24"/>
          <w:szCs w:val="24"/>
        </w:rPr>
        <w:tab/>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C．全国人民代表大会是最高国家权力机关</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D．全国人民代表大会是最高国家行政机关</w:t>
      </w:r>
    </w:p>
    <w:p>
      <w:pPr>
        <w:pStyle w:val="2"/>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人民行使国家权力的机关是(　</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w:t>
      </w:r>
    </w:p>
    <w:p>
      <w:pPr>
        <w:pStyle w:val="2"/>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A．人民政府</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B．全国人民代表大会</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C．人民法院</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D．各级人民代表大会</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（二）实践作业</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1.课后了解身边的人大代表</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2.请将你在社会生活中发现的不合理现象，设计一个解决方案反映给当地人大代表。例如：垃圾分类处理、青菜农药超标…… </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1.D</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   2.D     3.A    4.C     5.D</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right="0" w:rightChars="0"/>
        <w:jc w:val="both"/>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（二）实践作业：略</w:t>
      </w: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firstLine="3092" w:firstLineChars="110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第六课</w:t>
      </w:r>
      <w:r>
        <w:rPr>
          <w:rFonts w:hint="eastAsia" w:asciiTheme="minorEastAsia" w:hAnsiTheme="minorEastAsia" w:cstheme="minorEastAsia"/>
          <w:b/>
          <w:bCs/>
          <w:sz w:val="28"/>
          <w:szCs w:val="28"/>
          <w:lang w:val="en-US" w:eastAsia="zh-CN"/>
        </w:rPr>
        <w:t xml:space="preserve">   </w:t>
      </w:r>
      <w:r>
        <w:rPr>
          <w:rFonts w:hint="eastAsia" w:asciiTheme="minorEastAsia" w:hAnsiTheme="minorEastAsia" w:eastAsiaTheme="minorEastAsia" w:cstheme="minorEastAsia"/>
          <w:b/>
          <w:bCs/>
          <w:sz w:val="28"/>
          <w:szCs w:val="28"/>
          <w:lang w:val="en-US" w:eastAsia="zh-CN"/>
        </w:rPr>
        <w:t>第</w:t>
      </w:r>
      <w:r>
        <w:rPr>
          <w:rFonts w:hint="eastAsia" w:asciiTheme="minorEastAsia" w:hAnsiTheme="minorEastAsia" w:cstheme="minorEastAsia"/>
          <w:b/>
          <w:bCs/>
          <w:sz w:val="28"/>
          <w:szCs w:val="28"/>
          <w:lang w:val="en-US" w:eastAsia="zh-CN"/>
        </w:rPr>
        <w:t>2</w:t>
      </w:r>
      <w:r>
        <w:rPr>
          <w:rFonts w:hint="eastAsia" w:asciiTheme="minorEastAsia" w:hAnsiTheme="minorEastAsia" w:eastAsiaTheme="minorEastAsia" w:cstheme="minorEastAsia"/>
          <w:b/>
          <w:bCs/>
          <w:sz w:val="28"/>
          <w:szCs w:val="28"/>
          <w:lang w:val="en-US" w:eastAsia="zh-CN"/>
        </w:rPr>
        <w:t>框《中华人民共和国主席》</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w:t>
      </w:r>
      <w:r>
        <w:rPr>
          <w:rFonts w:hint="eastAsia" w:asciiTheme="minorEastAsia" w:hAnsiTheme="minorEastAsia" w:eastAsiaTheme="minorEastAsia" w:cstheme="minorEastAsia"/>
          <w:color w:val="auto"/>
          <w:sz w:val="24"/>
          <w:szCs w:val="24"/>
        </w:rPr>
        <w:t>感受国家主席的性质、职权</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rPr>
        <w:t>关注国家主席职权的依法行使</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rPr>
        <w:t>增强法治意识</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rPr>
        <w:t>形成法治思维</w:t>
      </w:r>
      <w:r>
        <w:rPr>
          <w:rFonts w:hint="eastAsia" w:asciiTheme="minorEastAsia" w:hAnsiTheme="minorEastAsia" w:eastAsiaTheme="minorEastAsia" w:cstheme="minorEastAsia"/>
          <w:kern w:val="2"/>
          <w:sz w:val="24"/>
          <w:szCs w:val="24"/>
          <w:lang w:val="en-US" w:eastAsia="zh-CN" w:bidi="ar-SA"/>
        </w:rPr>
        <w:t>。</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w:t>
      </w:r>
      <w:r>
        <w:rPr>
          <w:rFonts w:hint="eastAsia" w:asciiTheme="minorEastAsia" w:hAnsiTheme="minorEastAsia" w:eastAsiaTheme="minorEastAsia" w:cstheme="minorEastAsia"/>
          <w:color w:val="auto"/>
          <w:sz w:val="24"/>
          <w:szCs w:val="24"/>
        </w:rPr>
        <w:t>能够从具体的政治现象中抽象概括中华人民共和国主席在维护人民当家作主中的作用</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rPr>
        <w:t>“探究与分享”等栏目的学习中</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rPr>
        <w:t>培养和增进合作探究学习、与人沟通交往的能力。</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w:t>
      </w:r>
      <w:r>
        <w:rPr>
          <w:rFonts w:hint="eastAsia" w:asciiTheme="minorEastAsia" w:hAnsiTheme="minorEastAsia" w:eastAsiaTheme="minorEastAsia" w:cstheme="minorEastAsia"/>
          <w:color w:val="auto"/>
          <w:sz w:val="24"/>
          <w:szCs w:val="24"/>
        </w:rPr>
        <w:t>了解中华人民共和国主席的地位、产生和任期</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rPr>
        <w:t>明确中华人民共和国主席是代表中华人民共和国的国家机关</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rPr>
        <w:t>理解国家主席的职权</w:t>
      </w:r>
      <w:r>
        <w:rPr>
          <w:rFonts w:hint="eastAsia" w:asciiTheme="minorEastAsia" w:hAnsiTheme="minorEastAsia" w:eastAsiaTheme="minorEastAsia" w:cstheme="minorEastAsia"/>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1.(2021海南中考9）2020年8月11日，国家主席习近平签署主席令，授子钟南山“共和国勋章”，授予张伯礼、张定宇、陈薇(女)“人民英雄”国家荣誉称号。材料体现出国家主席行使的职权是（    ）</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A.荣典权      B.公布法律、发布命令     C.荣誉权      D.任免权</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2.2021年9月9日，国家主席习近平以视频方式出席金砖国家领导人第十三次会晤并发表讲话。材料体现出国家主席行使的职权是（    ）</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A.公布法律、发布命令    B.外事权    C.任免权</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D.荣典权</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3.2021年10月23日，第十三届全国人民代表大会常务委员会第三十一次会议表决通过《中华人民共和国家庭教育促进法》，国家主席习近平签署第九十八号主席令予以公布。材料体现出国家主席行使的职权是（    ）</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A.决定权   B.外事权    C.公布法律</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D.荣典权</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2021年7月6日</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中华人民共和国主席习近平根据全国人民代表大会常务委员会的决定任免下列驻外大使：免去刘晓明的中华人民共和国驻大不列颠及北爱尔兰联合王国特命全权大使职务；任命郑泽光为中华人民共和国驻大不列颠及北爱尔兰联合王国特命全权大使……</w:t>
      </w:r>
      <w:r>
        <w:rPr>
          <w:rFonts w:hint="eastAsia" w:asciiTheme="minorEastAsia" w:hAnsiTheme="minorEastAsia" w:eastAsiaTheme="minorEastAsia" w:cstheme="minorEastAsia"/>
          <w:sz w:val="24"/>
          <w:szCs w:val="24"/>
          <w:lang w:val="en-US" w:eastAsia="zh-CN"/>
        </w:rPr>
        <w:t>材料体现出国家主席行使的职权是（    ）</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A.决定权   B.外事权    C.任免权</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D.荣典权</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中华人民共和国主席的产生方式是(　</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A．由全国人民代表大会任命</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B．由全国人民代表大会选举</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C．由全国人民代表大会常务委员会任命</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D．由全国人民代表大会常务委员会选举</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6.</w:t>
      </w:r>
      <w:r>
        <w:rPr>
          <w:rFonts w:hint="eastAsia" w:asciiTheme="minorEastAsia" w:hAnsiTheme="minorEastAsia" w:eastAsiaTheme="minorEastAsia" w:cstheme="minorEastAsia"/>
          <w:sz w:val="24"/>
          <w:szCs w:val="24"/>
        </w:rPr>
        <w:t>国家主席习近平在第十三届全国人大第一次会议闭幕式上表示：“我将一如既往，忠实履行宪法赋予的职责。”这说明(　</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　)</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国家主席规定社会生活中的根本问题</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宪法也是国家主席的最高行为准则</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国家主席是代表中华人民共和国的国家机关</w:t>
      </w:r>
    </w:p>
    <w:p>
      <w:pPr>
        <w:keepNext w:val="0"/>
        <w:keepLines w:val="0"/>
        <w:pageBreakBefore w:val="0"/>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D</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eastAsiaTheme="minorEastAsia" w:cstheme="minorEastAsia"/>
          <w:sz w:val="24"/>
          <w:szCs w:val="24"/>
        </w:rPr>
        <w:t>宪法是国家主席公布的最高法律</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单项选择题：1.A</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   2.B     3.C    4.C     5.B   6.B</w:t>
      </w: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第六课</w:t>
      </w:r>
      <w:r>
        <w:rPr>
          <w:rFonts w:hint="eastAsia" w:asciiTheme="minorEastAsia" w:hAnsiTheme="minorEastAsia" w:cstheme="minorEastAsia"/>
          <w:b/>
          <w:bCs/>
          <w:sz w:val="28"/>
          <w:szCs w:val="28"/>
          <w:lang w:val="en-US" w:eastAsia="zh-CN"/>
        </w:rPr>
        <w:t xml:space="preserve">   </w:t>
      </w:r>
      <w:r>
        <w:rPr>
          <w:rFonts w:hint="eastAsia" w:asciiTheme="minorEastAsia" w:hAnsiTheme="minorEastAsia" w:eastAsiaTheme="minorEastAsia" w:cstheme="minorEastAsia"/>
          <w:b/>
          <w:bCs/>
          <w:sz w:val="28"/>
          <w:szCs w:val="28"/>
          <w:lang w:val="en-US" w:eastAsia="zh-CN"/>
        </w:rPr>
        <w:t>第</w:t>
      </w:r>
      <w:r>
        <w:rPr>
          <w:rFonts w:hint="eastAsia" w:asciiTheme="minorEastAsia" w:hAnsiTheme="minorEastAsia" w:cstheme="minorEastAsia"/>
          <w:b/>
          <w:bCs/>
          <w:sz w:val="28"/>
          <w:szCs w:val="28"/>
          <w:lang w:val="en-US" w:eastAsia="zh-CN"/>
        </w:rPr>
        <w:t>3</w:t>
      </w:r>
      <w:r>
        <w:rPr>
          <w:rFonts w:hint="eastAsia" w:asciiTheme="minorEastAsia" w:hAnsiTheme="minorEastAsia" w:eastAsiaTheme="minorEastAsia" w:cstheme="minorEastAsia"/>
          <w:b/>
          <w:bCs/>
          <w:sz w:val="28"/>
          <w:szCs w:val="28"/>
          <w:lang w:val="en-US" w:eastAsia="zh-CN"/>
        </w:rPr>
        <w:t>框《国家行政机关》</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w:t>
      </w:r>
      <w:r>
        <w:rPr>
          <w:rFonts w:hint="eastAsia" w:asciiTheme="minorEastAsia" w:hAnsiTheme="minorEastAsia" w:eastAsiaTheme="minorEastAsia" w:cstheme="minorEastAsia"/>
          <w:sz w:val="24"/>
          <w:szCs w:val="24"/>
        </w:rPr>
        <w:t>感受国家行政机关的性质、职权，体会国家行政机关在维护人民当家做主中的作用</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支持和配合国家行政机关的工作</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关注国家行政机关职权的依法行使，增强法治意识，形成法治思维。</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w:t>
      </w:r>
      <w:r>
        <w:rPr>
          <w:rFonts w:hint="eastAsia" w:asciiTheme="minorEastAsia" w:hAnsiTheme="minorEastAsia" w:eastAsiaTheme="minorEastAsia" w:cstheme="minorEastAsia"/>
          <w:sz w:val="24"/>
          <w:szCs w:val="24"/>
        </w:rPr>
        <w:t>能够从具体的经济现象、政治现象中抽象概括出国家行政机关在维护人民当家作主中的作用</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能够把学习到的有关国家行政机关的知识运用到日常生活中，理解、分析相关的经济、政治现象，解决相关经济、政治问题</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在“探究与分享”等栏目的学习中，培养和增进合作探究学习、与人沟通交往的能力。</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w:t>
      </w:r>
      <w:r>
        <w:rPr>
          <w:rFonts w:hint="eastAsia" w:asciiTheme="minorEastAsia" w:hAnsiTheme="minorEastAsia" w:eastAsiaTheme="minorEastAsia" w:cstheme="minorEastAsia"/>
          <w:sz w:val="24"/>
          <w:szCs w:val="24"/>
        </w:rPr>
        <w:t>了解国家行政机关的性质、职权；理解行政机关必须依法行政；必须加强对行政权的监督和制约</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rPr>
        <w:t>了解国家权力机关与国家行政机关的关系；了解行政机关必须全心全意为人民服务。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1.下列属于行政机关的是（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A.国务院与地方各级人民政府   B.全国人民代表大会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C.人民检察院                 D.人民政协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2.关于全国人民代表大会与国务院的关系，下列说法正确的是（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A.国务院是人民行使当家作主权力的机关</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B.国务院和全国人民代表大会都是国家权力机关</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C.全国人民代表大会由国务院产生并对其负责</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D.国务院是全国人民代表大会的执行机关</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3.在我国国家机构中，负责管理经济、教育、科学、文化、卫生、公安、民族事务、司法行政、计划生育等行政工作的国家机关是（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A.人民政府     B.人民法院  C.人民检察院  D.国家监察委员会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4.国家行政机关是国家机构的重要组成部分。我国国家行政机关（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①是国家权力机关的执行机关</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②是依据中华人民共和国宪法设立的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③决定全国和地方的重大事务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④由国务院及其领导的地方各级人民政府组成</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A．①②③</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B．①②④</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C．①③④</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D．②③④</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5.为了防止行政机关工作人员出现履职不力、监管缺失、失职渎职、徇私枉法等问题，必须（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A.加强对行政权的监督和制约          B.给予高薪鼓励</w:t>
      </w:r>
      <w:r>
        <w:rPr>
          <w:rFonts w:hint="eastAsia" w:asciiTheme="minorEastAsia" w:hAnsiTheme="minorEastAsia" w:eastAsiaTheme="minorEastAsia" w:cstheme="minorEastAsia"/>
          <w:sz w:val="24"/>
          <w:szCs w:val="24"/>
          <w:lang w:val="en-US" w:eastAsia="zh-CN"/>
        </w:rPr>
        <w:tab/>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C.施以重刑惩罚                      D.一经发现开除公职</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6.行政机关做到依法行政，就要（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①严格遵照宪法和法律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②坚持法定职责必须为、法无授权不可为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③代表人民统一行使国家权力，对人民负责</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④坚决纠正不作为、乱作为，坚决克服懒惰、怠政</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A.①②③       B.②③④      C.①②④       D.①③④</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（二）漫画分析题</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7.下面漫画说明了什么？请谈谈你的看法。</w:t>
      </w:r>
    </w:p>
    <w:p>
      <w:pPr>
        <w:keepNext w:val="0"/>
        <w:keepLines w:val="0"/>
        <w:pageBreakBefore w:val="0"/>
        <w:numPr>
          <w:ilvl w:val="0"/>
          <w:numId w:val="0"/>
        </w:numPr>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lang w:val="en-US" w:eastAsia="zh-CN"/>
        </w:rPr>
      </w:pPr>
      <w:r>
        <w:rPr>
          <w:rFonts w:hint="eastAsia" w:asciiTheme="minorEastAsia" w:hAnsiTheme="minorEastAsia" w:eastAsiaTheme="minorEastAsia" w:cstheme="minorEastAsia"/>
          <w:sz w:val="28"/>
          <w:szCs w:val="28"/>
        </w:rPr>
        <w:drawing>
          <wp:inline distT="0" distB="0" distL="114300" distR="114300">
            <wp:extent cx="1910080" cy="1377950"/>
            <wp:effectExtent l="0" t="0" r="13970" b="12700"/>
            <wp:docPr id="47106" name="图片 7" descr="E:/周东东/2018春·下册/出硫/18春·学·人八道（教用）PS 1.4/18春·人八道法教案/8D36.TIF"/>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7106" name="图片 7" descr="E:/周东东/2018春·下册/出硫/18春·学·人八道（教用）PS 1.4/18春·人八道法教案/8D36.TIF"/>
                    <pic:cNvPicPr>
                      <a:picLocks noGrp="1" noChangeAspect="1"/>
                    </pic:cNvPicPr>
                  </pic:nvPicPr>
                  <pic:blipFill>
                    <a:blip r:embed="rId21" r:link="rId22"/>
                    <a:stretch>
                      <a:fillRect/>
                    </a:stretch>
                  </pic:blipFill>
                  <pic:spPr>
                    <a:xfrm>
                      <a:off x="0" y="0"/>
                      <a:ext cx="1910080" cy="1377950"/>
                    </a:xfrm>
                    <a:prstGeom prst="rect">
                      <a:avLst/>
                    </a:prstGeom>
                  </pic:spPr>
                </pic:pic>
              </a:graphicData>
            </a:graphic>
          </wp:inline>
        </w:drawing>
      </w:r>
      <w:r>
        <w:rPr>
          <w:rFonts w:hint="eastAsia" w:asciiTheme="minorEastAsia" w:hAnsiTheme="minorEastAsia" w:eastAsiaTheme="minorEastAsia" w:cstheme="minorEastAsia"/>
          <w:sz w:val="28"/>
          <w:szCs w:val="28"/>
          <w:lang w:val="en-US" w:eastAsia="zh-CN"/>
        </w:rPr>
        <w:t xml:space="preserve"> </w:t>
      </w:r>
    </w:p>
    <w:p>
      <w:pPr>
        <w:keepNext w:val="0"/>
        <w:keepLines w:val="0"/>
        <w:pageBreakBefore w:val="0"/>
        <w:numPr>
          <w:ilvl w:val="0"/>
          <w:numId w:val="0"/>
        </w:numPr>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1.A</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   2.D     3.A    4.B     5.A    6.C</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right="0" w:rightChars="0"/>
        <w:jc w:val="both"/>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（二）漫画分析题</w:t>
      </w:r>
    </w:p>
    <w:p>
      <w:pPr>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b w:val="0"/>
          <w:bCs w:val="0"/>
          <w:kern w:val="2"/>
          <w:sz w:val="24"/>
          <w:szCs w:val="24"/>
          <w:lang w:val="en-US" w:eastAsia="zh-CN" w:bidi="ar-SA"/>
        </w:rPr>
        <w:t>6.</w:t>
      </w:r>
      <w:r>
        <w:rPr>
          <w:rFonts w:hint="eastAsia" w:asciiTheme="minorEastAsia" w:hAnsiTheme="minorEastAsia" w:eastAsiaTheme="minorEastAsia" w:cstheme="minorEastAsia"/>
          <w:sz w:val="24"/>
          <w:szCs w:val="24"/>
          <w:lang w:val="en-US" w:eastAsia="zh-CN"/>
        </w:rPr>
        <w:t>为了防止工作人员出现履职不力、监管缺失、失职渎职、徇私枉法等问题，必须加强对行政权的监督和制约，切实做到有权必有责，用权受监督，权责要对等，失责要追究，侵权要赔偿。</w:t>
      </w:r>
    </w:p>
    <w:p>
      <w:pPr>
        <w:keepNext w:val="0"/>
        <w:keepLines w:val="0"/>
        <w:pageBreakBefore w:val="0"/>
        <w:numPr>
          <w:ilvl w:val="0"/>
          <w:numId w:val="0"/>
        </w:numPr>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80" w:lineRule="auto"/>
        <w:rPr>
          <w:rFonts w:hint="eastAsia" w:asciiTheme="minorEastAsia" w:hAnsiTheme="minorEastAsia" w:eastAsiaTheme="minorEastAsia" w:cstheme="minorEastAsia"/>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both"/>
        <w:rPr>
          <w:rFonts w:hint="eastAsia" w:asciiTheme="minorEastAsia" w:hAnsiTheme="minorEastAsia" w:eastAsiaTheme="minorEastAsia" w:cstheme="minorEastAsia"/>
          <w:b/>
          <w:bCs/>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第六课</w:t>
      </w:r>
      <w:r>
        <w:rPr>
          <w:rFonts w:hint="eastAsia" w:asciiTheme="minorEastAsia" w:hAnsiTheme="minorEastAsia" w:cstheme="minorEastAsia"/>
          <w:b/>
          <w:bCs/>
          <w:sz w:val="28"/>
          <w:szCs w:val="28"/>
          <w:lang w:val="en-US" w:eastAsia="zh-CN"/>
        </w:rPr>
        <w:t xml:space="preserve">    </w:t>
      </w:r>
      <w:r>
        <w:rPr>
          <w:rFonts w:hint="eastAsia" w:asciiTheme="minorEastAsia" w:hAnsiTheme="minorEastAsia" w:eastAsiaTheme="minorEastAsia" w:cstheme="minorEastAsia"/>
          <w:b/>
          <w:bCs/>
          <w:sz w:val="28"/>
          <w:szCs w:val="28"/>
          <w:lang w:val="en-US" w:eastAsia="zh-CN"/>
        </w:rPr>
        <w:t>第</w:t>
      </w:r>
      <w:r>
        <w:rPr>
          <w:rFonts w:hint="eastAsia" w:asciiTheme="minorEastAsia" w:hAnsiTheme="minorEastAsia" w:cstheme="minorEastAsia"/>
          <w:b/>
          <w:bCs/>
          <w:sz w:val="28"/>
          <w:szCs w:val="28"/>
          <w:lang w:val="en-US" w:eastAsia="zh-CN"/>
        </w:rPr>
        <w:t>4</w:t>
      </w:r>
      <w:r>
        <w:rPr>
          <w:rFonts w:hint="eastAsia" w:asciiTheme="minorEastAsia" w:hAnsiTheme="minorEastAsia" w:eastAsiaTheme="minorEastAsia" w:cstheme="minorEastAsia"/>
          <w:b/>
          <w:bCs/>
          <w:sz w:val="28"/>
          <w:szCs w:val="28"/>
          <w:lang w:val="en-US" w:eastAsia="zh-CN"/>
        </w:rPr>
        <w:t>框《国家监察机关》</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情感态度价值观目标：感受监察机关的性质、职权，体会监察机关在维护人民当家作主中的作用；关注监察机关职权的依法行使，增强法治意识，形成法治思维。</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能力目标：能够从具体的经济现象、政治现象中抽象概括出国家机构在维护人民当家作主中的作用。</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知识目标：了解监察机关的性质、职权，理解监察委员会依法独立行使监察权。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1.我国行使监察权的机关是（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A.人民检察院      B.人民法院     C.全国人民代表大会   D.监察委员会</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2.我国监察委员会监察的对象是（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A、各级人民代表大会代表      B、人民法院和人民检察院</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C、政府工作人员              D、所有行使公权力的公职人员</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3.依照法律规定，监察委员会对所有行使公权力的公职人员进行监察，实现国家监察全面覆盖。下列人员不属于国家监察委员会监察对象的是（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A.国企董事长           B.民营经济老总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C.教育局人事科科长      D.财政厅厅长</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4.国家监察委员会是我国的最高监察机关，它的首要职责是（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A.监督       B.调查      C.处置     D.检察</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5.下列对国家监察机关与审判机关、检察机关、执法部门的关系，表述错误的是（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A.监察机关办理案件，应当与审判机关、检察机关、执法部门互相配合</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B.监察机关办理案件，应当与审判机关、检察机关、执法部门互相制约</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C.监察机关与审判机关、检察机关、执法部门互不相干</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D.监察机关在工作中需要协助的，有关机关应根据监察机关的要求依法予以协助</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left="0" w:right="0" w:firstLine="0"/>
        <w:jc w:val="both"/>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（二）实践探究题</w:t>
      </w:r>
    </w:p>
    <w:p>
      <w:pPr>
        <w:pStyle w:val="2"/>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6.</w:t>
      </w:r>
      <w:r>
        <w:rPr>
          <w:rFonts w:hint="eastAsia" w:asciiTheme="minorEastAsia" w:hAnsiTheme="minorEastAsia" w:eastAsiaTheme="minorEastAsia" w:cstheme="minorEastAsia"/>
          <w:color w:val="000000" w:themeColor="text1"/>
          <w:sz w:val="24"/>
          <w:szCs w:val="24"/>
          <w14:textFill>
            <w14:solidFill>
              <w14:schemeClr w14:val="tx1"/>
            </w14:solidFill>
          </w14:textFill>
        </w:rPr>
        <w:t>学习了《国家监察机关》这一课后，八年级学生小海对此进行了进一步学习和探究。阅读材料，回答问题。(11分)</w:t>
      </w:r>
    </w:p>
    <w:p>
      <w:pPr>
        <w:pStyle w:val="2"/>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材料一：【架构思维导图】</w:t>
      </w:r>
    </w:p>
    <w:p>
      <w:pPr>
        <w:pStyle w:val="2"/>
        <w:keepNext w:val="0"/>
        <w:keepLines w:val="0"/>
        <w:pageBreakBefore w:val="0"/>
        <w:kinsoku/>
        <w:wordWrap/>
        <w:overflowPunct/>
        <w:topLinePunct w:val="0"/>
        <w:autoSpaceDE/>
        <w:autoSpaceDN/>
        <w:bidi w:val="0"/>
        <w:adjustRightInd/>
        <w:snapToGrid/>
        <w:spacing w:line="480" w:lineRule="auto"/>
        <w:ind w:firstLine="560" w:firstLineChars="200"/>
        <w:jc w:val="center"/>
        <w:rPr>
          <w:rFonts w:hint="eastAsia" w:asciiTheme="minorEastAsia" w:hAnsiTheme="minorEastAsia" w:eastAsiaTheme="minorEastAsia" w:cstheme="minorEastAsia"/>
          <w:color w:val="000000" w:themeColor="text1"/>
          <w:sz w:val="28"/>
          <w:szCs w:val="28"/>
          <w14:textFill>
            <w14:solidFill>
              <w14:schemeClr w14:val="tx1"/>
            </w14:solidFill>
          </w14:textFill>
        </w:rPr>
      </w:pPr>
      <w:r>
        <w:rPr>
          <w:rFonts w:hint="eastAsia" w:asciiTheme="minorEastAsia" w:hAnsiTheme="minorEastAsia" w:eastAsiaTheme="minorEastAsia" w:cstheme="minorEastAsia"/>
          <w:color w:val="000000" w:themeColor="text1"/>
          <w:sz w:val="28"/>
          <w:szCs w:val="28"/>
          <w14:textFill>
            <w14:solidFill>
              <w14:schemeClr w14:val="tx1"/>
            </w14:solidFill>
          </w14:textFill>
        </w:rPr>
        <w:drawing>
          <wp:inline distT="0" distB="0" distL="0" distR="0">
            <wp:extent cx="4276090" cy="1581150"/>
            <wp:effectExtent l="0" t="0" r="0" b="0"/>
            <wp:docPr id="8" name="图片 8" descr="C:\Users\ADMINI~1\AppData\Local\DD24.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I~1\AppData\Local\DD24.EPS"/>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a:xfrm>
                      <a:off x="0" y="0"/>
                      <a:ext cx="4276634" cy="1581150"/>
                    </a:xfrm>
                    <a:prstGeom prst="rect">
                      <a:avLst/>
                    </a:prstGeom>
                    <a:noFill/>
                    <a:ln>
                      <a:noFill/>
                    </a:ln>
                  </pic:spPr>
                </pic:pic>
              </a:graphicData>
            </a:graphic>
          </wp:inline>
        </w:drawing>
      </w:r>
    </w:p>
    <w:p>
      <w:pPr>
        <w:pStyle w:val="2"/>
        <w:keepNext w:val="0"/>
        <w:keepLines w:val="0"/>
        <w:pageBreakBefore w:val="0"/>
        <w:kinsoku/>
        <w:wordWrap/>
        <w:overflowPunct/>
        <w:topLinePunct w:val="0"/>
        <w:autoSpaceDE/>
        <w:autoSpaceDN/>
        <w:bidi w:val="0"/>
        <w:adjustRightInd/>
        <w:snapToGrid/>
        <w:spacing w:line="480" w:lineRule="auto"/>
        <w:ind w:firstLine="560" w:firstLineChars="200"/>
        <w:jc w:val="center"/>
        <w:rPr>
          <w:rFonts w:hint="eastAsia" w:asciiTheme="minorEastAsia" w:hAnsiTheme="minorEastAsia" w:eastAsiaTheme="minorEastAsia" w:cstheme="minorEastAsia"/>
          <w:color w:val="000000" w:themeColor="text1"/>
          <w:sz w:val="28"/>
          <w:szCs w:val="28"/>
          <w14:textFill>
            <w14:solidFill>
              <w14:schemeClr w14:val="tx1"/>
            </w14:solidFill>
          </w14:textFill>
        </w:rPr>
      </w:pPr>
      <w:r>
        <w:rPr>
          <w:rFonts w:hint="eastAsia" w:asciiTheme="minorEastAsia" w:hAnsiTheme="minorEastAsia" w:eastAsiaTheme="minorEastAsia" w:cstheme="minorEastAsia"/>
          <w:color w:val="000000" w:themeColor="text1"/>
          <w:sz w:val="28"/>
          <w:szCs w:val="28"/>
          <w14:textFill>
            <w14:solidFill>
              <w14:schemeClr w14:val="tx1"/>
            </w14:solidFill>
          </w14:textFill>
        </w:rPr>
        <w:t>图一</w:t>
      </w:r>
    </w:p>
    <w:p>
      <w:pPr>
        <w:pStyle w:val="2"/>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(1)根据上面的思维导图，简要说明国家监察委员会和其他国家机关的关系。(4分)</w:t>
      </w:r>
    </w:p>
    <w:p>
      <w:pPr>
        <w:pStyle w:val="2"/>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材料二：【感悟漫画内涵】</w:t>
      </w:r>
    </w:p>
    <w:p>
      <w:pPr>
        <w:pStyle w:val="2"/>
        <w:keepNext w:val="0"/>
        <w:keepLines w:val="0"/>
        <w:pageBreakBefore w:val="0"/>
        <w:kinsoku/>
        <w:wordWrap/>
        <w:overflowPunct/>
        <w:topLinePunct w:val="0"/>
        <w:autoSpaceDE/>
        <w:autoSpaceDN/>
        <w:bidi w:val="0"/>
        <w:adjustRightInd/>
        <w:snapToGrid/>
        <w:spacing w:line="480" w:lineRule="auto"/>
        <w:ind w:firstLine="560" w:firstLineChars="200"/>
        <w:jc w:val="center"/>
        <w:rPr>
          <w:rFonts w:hint="eastAsia" w:asciiTheme="minorEastAsia" w:hAnsiTheme="minorEastAsia" w:eastAsiaTheme="minorEastAsia" w:cstheme="minorEastAsia"/>
          <w:color w:val="000000" w:themeColor="text1"/>
          <w:sz w:val="28"/>
          <w:szCs w:val="28"/>
          <w14:textFill>
            <w14:solidFill>
              <w14:schemeClr w14:val="tx1"/>
            </w14:solidFill>
          </w14:textFill>
        </w:rPr>
      </w:pPr>
      <w:r>
        <w:rPr>
          <w:rFonts w:hint="eastAsia" w:asciiTheme="minorEastAsia" w:hAnsiTheme="minorEastAsia" w:eastAsiaTheme="minorEastAsia" w:cstheme="minorEastAsia"/>
          <w:color w:val="000000" w:themeColor="text1"/>
          <w:sz w:val="28"/>
          <w:szCs w:val="28"/>
          <w14:textFill>
            <w14:solidFill>
              <w14:schemeClr w14:val="tx1"/>
            </w14:solidFill>
          </w14:textFill>
        </w:rPr>
        <w:drawing>
          <wp:inline distT="0" distB="0" distL="0" distR="0">
            <wp:extent cx="1437640" cy="1209040"/>
            <wp:effectExtent l="0" t="0" r="10160" b="10160"/>
            <wp:docPr id="1" name="图片 1" descr="C:\Users\ADMINI~1\AppData\Local\DD2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1\AppData\Local\DD25.TIF"/>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37640" cy="1209040"/>
                    </a:xfrm>
                    <a:prstGeom prst="rect">
                      <a:avLst/>
                    </a:prstGeom>
                    <a:noFill/>
                    <a:ln>
                      <a:noFill/>
                    </a:ln>
                  </pic:spPr>
                </pic:pic>
              </a:graphicData>
            </a:graphic>
          </wp:inline>
        </w:drawing>
      </w:r>
    </w:p>
    <w:p>
      <w:pPr>
        <w:pStyle w:val="2"/>
        <w:keepNext w:val="0"/>
        <w:keepLines w:val="0"/>
        <w:pageBreakBefore w:val="0"/>
        <w:kinsoku/>
        <w:wordWrap/>
        <w:overflowPunct/>
        <w:topLinePunct w:val="0"/>
        <w:autoSpaceDE/>
        <w:autoSpaceDN/>
        <w:bidi w:val="0"/>
        <w:adjustRightInd/>
        <w:snapToGrid/>
        <w:spacing w:line="480" w:lineRule="auto"/>
        <w:ind w:firstLine="560" w:firstLineChars="200"/>
        <w:jc w:val="center"/>
        <w:rPr>
          <w:rFonts w:hint="eastAsia" w:asciiTheme="minorEastAsia" w:hAnsiTheme="minorEastAsia" w:eastAsiaTheme="minorEastAsia" w:cstheme="minorEastAsia"/>
          <w:color w:val="000000" w:themeColor="text1"/>
          <w:sz w:val="28"/>
          <w:szCs w:val="28"/>
          <w14:textFill>
            <w14:solidFill>
              <w14:schemeClr w14:val="tx1"/>
            </w14:solidFill>
          </w14:textFill>
        </w:rPr>
      </w:pPr>
      <w:r>
        <w:rPr>
          <w:rFonts w:hint="eastAsia" w:asciiTheme="minorEastAsia" w:hAnsiTheme="minorEastAsia" w:eastAsiaTheme="minorEastAsia" w:cstheme="minorEastAsia"/>
          <w:color w:val="000000" w:themeColor="text1"/>
          <w:sz w:val="28"/>
          <w:szCs w:val="28"/>
          <w14:textFill>
            <w14:solidFill>
              <w14:schemeClr w14:val="tx1"/>
            </w14:solidFill>
          </w14:textFill>
        </w:rPr>
        <w:t>图二</w:t>
      </w:r>
    </w:p>
    <w:p>
      <w:pPr>
        <w:pStyle w:val="2"/>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lang w:eastAsia="zh-CN"/>
          <w14:textFill>
            <w14:solidFill>
              <w14:schemeClr w14:val="tx1"/>
            </w14:solidFill>
          </w14:textFill>
        </w:rPr>
        <w:t>（</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4"/>
          <w:szCs w:val="24"/>
          <w:lang w:eastAsia="zh-CN"/>
          <w14:textFill>
            <w14:solidFill>
              <w14:schemeClr w14:val="tx1"/>
            </w14:solidFill>
          </w14:textFill>
        </w:rPr>
        <w:t>）</w:t>
      </w:r>
      <w:r>
        <w:rPr>
          <w:rFonts w:hint="eastAsia" w:asciiTheme="minorEastAsia" w:hAnsiTheme="minorEastAsia" w:eastAsiaTheme="minorEastAsia" w:cstheme="minorEastAsia"/>
          <w:color w:val="000000" w:themeColor="text1"/>
          <w:sz w:val="24"/>
          <w:szCs w:val="24"/>
          <w14:textFill>
            <w14:solidFill>
              <w14:schemeClr w14:val="tx1"/>
            </w14:solidFill>
          </w14:textFill>
        </w:rPr>
        <w:t>图二的做法有什么意义？(4分)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rPr>
          <w:rFonts w:hint="eastAsia" w:asciiTheme="minorEastAsia" w:hAnsiTheme="minorEastAsia" w:eastAsiaTheme="minorEastAsia" w:cstheme="minorEastAsia"/>
          <w:b/>
          <w:bCs/>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lang w:val="en-US" w:eastAsia="zh-CN"/>
          <w14:textFill>
            <w14:solidFill>
              <w14:schemeClr w14:val="tx1"/>
            </w14:solidFill>
          </w14:textFill>
        </w:rPr>
        <w:t>三、参考答案</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（一）单项选择题：</w:t>
      </w:r>
    </w:p>
    <w:p>
      <w:pPr>
        <w:keepNext w:val="0"/>
        <w:keepLines w:val="0"/>
        <w:pageBreakBefore w:val="0"/>
        <w:numPr>
          <w:ilvl w:val="0"/>
          <w:numId w:val="0"/>
        </w:numPr>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1.D   2.D     3.B    4.A     5.C</w:t>
      </w:r>
    </w:p>
    <w:p>
      <w:pPr>
        <w:pStyle w:val="5"/>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60" w:lineRule="auto"/>
        <w:ind w:right="0" w:rightChars="0"/>
        <w:jc w:val="both"/>
        <w:rPr>
          <w:rFonts w:hint="eastAsia" w:asciiTheme="minorEastAsia" w:hAnsiTheme="minorEastAsia" w:eastAsiaTheme="minorEastAsia" w:cstheme="minorEastAsia"/>
          <w:b w:val="0"/>
          <w:bCs w:val="0"/>
          <w:color w:val="000000" w:themeColor="text1"/>
          <w:kern w:val="2"/>
          <w:sz w:val="24"/>
          <w:szCs w:val="24"/>
          <w:lang w:val="en-US" w:eastAsia="zh-CN" w:bidi="ar-SA"/>
          <w14:textFill>
            <w14:solidFill>
              <w14:schemeClr w14:val="tx1"/>
            </w14:solidFill>
          </w14:textFill>
        </w:rPr>
      </w:pPr>
      <w:r>
        <w:rPr>
          <w:rFonts w:hint="eastAsia" w:asciiTheme="minorEastAsia" w:hAnsiTheme="minorEastAsia" w:eastAsiaTheme="minorEastAsia" w:cstheme="minorEastAsia"/>
          <w:b w:val="0"/>
          <w:bCs w:val="0"/>
          <w:color w:val="000000" w:themeColor="text1"/>
          <w:kern w:val="2"/>
          <w:sz w:val="24"/>
          <w:szCs w:val="24"/>
          <w:lang w:val="en-US" w:eastAsia="zh-CN" w:bidi="ar-SA"/>
          <w14:textFill>
            <w14:solidFill>
              <w14:schemeClr w14:val="tx1"/>
            </w14:solidFill>
          </w14:textFill>
        </w:rPr>
        <w:t>（二）实践探究题</w:t>
      </w:r>
    </w:p>
    <w:p>
      <w:pPr>
        <w:pStyle w:val="2"/>
        <w:keepNext w:val="0"/>
        <w:keepLines w:val="0"/>
        <w:pageBreakBefore w:val="0"/>
        <w:kinsoku/>
        <w:wordWrap/>
        <w:overflowPunct/>
        <w:topLinePunct w:val="0"/>
        <w:autoSpaceDE/>
        <w:autoSpaceDN/>
        <w:bidi w:val="0"/>
        <w:adjustRightInd/>
        <w:snapToGrid/>
        <w:spacing w:line="360" w:lineRule="auto"/>
        <w:ind w:firstLine="480" w:firstLineChars="200"/>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val="0"/>
          <w:bCs w:val="0"/>
          <w:color w:val="000000" w:themeColor="text1"/>
          <w:kern w:val="2"/>
          <w:sz w:val="24"/>
          <w:szCs w:val="24"/>
          <w:lang w:val="en-US" w:eastAsia="zh-CN" w:bidi="ar-SA"/>
          <w14:textFill>
            <w14:solidFill>
              <w14:schemeClr w14:val="tx1"/>
            </w14:solidFill>
          </w14:textFill>
        </w:rPr>
        <w:t>6.（1）</w:t>
      </w:r>
      <w:r>
        <w:rPr>
          <w:rFonts w:hint="eastAsia" w:asciiTheme="minorEastAsia" w:hAnsiTheme="minorEastAsia" w:eastAsiaTheme="minorEastAsia" w:cstheme="minorEastAsia"/>
          <w:color w:val="000000" w:themeColor="text1"/>
          <w:sz w:val="24"/>
          <w:szCs w:val="24"/>
          <w14:textFill>
            <w14:solidFill>
              <w14:schemeClr w14:val="tx1"/>
            </w14:solidFill>
          </w14:textFill>
        </w:rPr>
        <w:t>国家监察委员会由国家最高权力机关产生，对它负责，受它监督。②国家监察委员会办理职务违法和职务犯罪案件时，应当与最高人民检察院、最高人民法院、国务院互相配合，互相制约。</w:t>
      </w:r>
    </w:p>
    <w:p>
      <w:pPr>
        <w:pStyle w:val="2"/>
        <w:keepNext w:val="0"/>
        <w:keepLines w:val="0"/>
        <w:pageBreakBefore w:val="0"/>
        <w:kinsoku/>
        <w:wordWrap/>
        <w:overflowPunct/>
        <w:topLinePunct w:val="0"/>
        <w:autoSpaceDE/>
        <w:autoSpaceDN/>
        <w:bidi w:val="0"/>
        <w:adjustRightInd/>
        <w:snapToGrid/>
        <w:spacing w:line="360" w:lineRule="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lang w:eastAsia="zh-CN"/>
          <w14:textFill>
            <w14:solidFill>
              <w14:schemeClr w14:val="tx1"/>
            </w14:solidFill>
          </w14:textFill>
        </w:rPr>
        <w:t>（</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2</w:t>
      </w:r>
      <w:r>
        <w:rPr>
          <w:rFonts w:hint="eastAsia" w:asciiTheme="minorEastAsia" w:hAnsiTheme="minorEastAsia" w:eastAsiaTheme="minorEastAsia" w:cstheme="minorEastAsia"/>
          <w:color w:val="000000" w:themeColor="text1"/>
          <w:sz w:val="24"/>
          <w:szCs w:val="24"/>
          <w:lang w:eastAsia="zh-CN"/>
          <w14:textFill>
            <w14:solidFill>
              <w14:schemeClr w14:val="tx1"/>
            </w14:solidFill>
          </w14:textFill>
        </w:rPr>
        <w:t>）</w:t>
      </w:r>
      <w:r>
        <w:rPr>
          <w:rFonts w:hint="eastAsia" w:asciiTheme="minorEastAsia" w:hAnsiTheme="minorEastAsia" w:eastAsiaTheme="minorEastAsia" w:cstheme="minorEastAsia"/>
          <w:color w:val="000000" w:themeColor="text1"/>
          <w:sz w:val="24"/>
          <w:szCs w:val="24"/>
          <w14:textFill>
            <w14:solidFill>
              <w14:schemeClr w14:val="tx1"/>
            </w14:solidFill>
          </w14:textFill>
        </w:rPr>
        <w:t>对公职人员涉嫌职务违法和职务犯罪进行监督，能有效减少和遏制腐败行为的发生，维护宪法和法律尊严，保持公权力行使的廉洁性。</w:t>
      </w:r>
    </w:p>
    <w:p>
      <w:pPr>
        <w:keepNext w:val="0"/>
        <w:keepLines w:val="0"/>
        <w:pageBreakBefore w:val="0"/>
        <w:widowControl w:val="0"/>
        <w:numPr>
          <w:ilvl w:val="0"/>
          <w:numId w:val="0"/>
        </w:numPr>
        <w:kinsoku/>
        <w:wordWrap/>
        <w:overflowPunct/>
        <w:topLinePunct w:val="0"/>
        <w:autoSpaceDE/>
        <w:autoSpaceDN/>
        <w:bidi w:val="0"/>
        <w:adjustRightInd/>
        <w:snapToGrid/>
        <w:spacing w:line="480" w:lineRule="auto"/>
        <w:ind w:leftChars="0"/>
        <w:jc w:val="center"/>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第六课</w:t>
      </w:r>
      <w:r>
        <w:rPr>
          <w:rFonts w:hint="eastAsia" w:asciiTheme="minorEastAsia" w:hAnsiTheme="minorEastAsia" w:cstheme="minorEastAsia"/>
          <w:b/>
          <w:bCs/>
          <w:sz w:val="28"/>
          <w:szCs w:val="28"/>
          <w:lang w:val="en-US" w:eastAsia="zh-CN"/>
        </w:rPr>
        <w:t xml:space="preserve">    </w:t>
      </w:r>
      <w:r>
        <w:rPr>
          <w:rFonts w:hint="eastAsia" w:asciiTheme="minorEastAsia" w:hAnsiTheme="minorEastAsia" w:eastAsiaTheme="minorEastAsia" w:cstheme="minorEastAsia"/>
          <w:b/>
          <w:bCs/>
          <w:sz w:val="28"/>
          <w:szCs w:val="28"/>
          <w:lang w:val="en-US" w:eastAsia="zh-CN"/>
        </w:rPr>
        <w:t>第</w:t>
      </w:r>
      <w:r>
        <w:rPr>
          <w:rFonts w:hint="eastAsia" w:asciiTheme="minorEastAsia" w:hAnsiTheme="minorEastAsia" w:cstheme="minorEastAsia"/>
          <w:b/>
          <w:bCs/>
          <w:sz w:val="28"/>
          <w:szCs w:val="28"/>
          <w:lang w:val="en-US" w:eastAsia="zh-CN"/>
        </w:rPr>
        <w:t>5</w:t>
      </w:r>
      <w:r>
        <w:rPr>
          <w:rFonts w:hint="eastAsia" w:asciiTheme="minorEastAsia" w:hAnsiTheme="minorEastAsia" w:eastAsiaTheme="minorEastAsia" w:cstheme="minorEastAsia"/>
          <w:b/>
          <w:bCs/>
          <w:sz w:val="28"/>
          <w:szCs w:val="28"/>
          <w:lang w:val="en-US" w:eastAsia="zh-CN"/>
        </w:rPr>
        <w:t>框《国家司法机关》</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一、教学目标</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1. 情感态度价值观目标：认同国民身份，增强国家观念；提高法律意识，捍卫法治精神。</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2. 能力目标：提高分析、判断能力，认识国家司法机关的性质与职能。</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kern w:val="2"/>
          <w:sz w:val="24"/>
          <w:szCs w:val="24"/>
          <w:lang w:val="en-US" w:eastAsia="zh-CN" w:bidi="ar-SA"/>
        </w:rPr>
      </w:pPr>
      <w:r>
        <w:rPr>
          <w:rFonts w:hint="eastAsia" w:asciiTheme="minorEastAsia" w:hAnsiTheme="minorEastAsia" w:eastAsiaTheme="minorEastAsia" w:cstheme="minorEastAsia"/>
          <w:kern w:val="2"/>
          <w:sz w:val="24"/>
          <w:szCs w:val="24"/>
          <w:lang w:val="en-US" w:eastAsia="zh-CN" w:bidi="ar-SA"/>
        </w:rPr>
        <w:t>3. 知识目标：了解人民法院的性质及组成，认识并理解人民法院的基本职权及要求；了解人民检察院的性质及组成，认识并理解人民检察院的基本职权及要求；理解人民法院、人民检察院独立行使审判权、检察权。</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二、练习题目</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1.《中共中央关于全面推进依法治国若干重大问题的决定》提出，必须全面推进科学立法、严格执法、公正司法、全民守法进程。在政治生活中承担“公正司法”任务的是                                     （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A．各级人民政府                 B．各级监察委会员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C．各级人民法院和人民检察院     D．各级人民代表大会</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2.我国根据宪法建立起来的一整套国家机关体系，既是人民意志的执行者，又是人民利益的捍卫者。下列属于国家审判机关的是（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A.人民代表大会</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B.监察委员会</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C.人民法院</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D.人民政府</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3.人民法院基本职权是审理刑事、民事和行政案件，通过行使国家审判权（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①惩办犯罪分子             ②对所有公职人员进行监察</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③解决民事和行政争议       ④引导公民自觉遵守宪法和法律</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A．①②③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B．①②④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C．①③④</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   D．②③④</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4.2021年3月8日，在第十三届全国人大第四次会议上，最高人民检察院检察长作《最高人民检察院工作报告》。报告中提到，一年来，全国检察机关受理的审查逮捕、审查起诉，申诉案件同比下降。主动履职的公益诉讼、诉讼监督案件同比上升。这体现人民检察院（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①行使国家审判权            ②行使监督、调查、处置职责</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③对刑事案件提起公诉        ④通过行使检察权，追诉犯罪</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A．①②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B．②③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 xml:space="preserve">C．①④   </w:t>
      </w:r>
      <w:r>
        <w:rPr>
          <w:rFonts w:hint="eastAsia" w:asciiTheme="minorEastAsia" w:hAnsiTheme="minorEastAsia" w:eastAsiaTheme="minorEastAsia" w:cstheme="minorEastAsia"/>
          <w:sz w:val="24"/>
          <w:szCs w:val="24"/>
          <w:lang w:val="en-US" w:eastAsia="zh-CN"/>
        </w:rPr>
        <w:tab/>
      </w:r>
      <w:r>
        <w:rPr>
          <w:rFonts w:hint="eastAsia" w:asciiTheme="minorEastAsia" w:hAnsiTheme="minorEastAsia" w:eastAsiaTheme="minorEastAsia" w:cstheme="minorEastAsia"/>
          <w:sz w:val="24"/>
          <w:szCs w:val="24"/>
          <w:lang w:val="en-US" w:eastAsia="zh-CN"/>
        </w:rPr>
        <w:t>D．③④</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5.近年来，检察机关和司法机关在防止和纠正冤假错案方面取得长足进步。他们的做法体现了（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A．依法行政，切实维护人民的合法利益</w:t>
      </w:r>
      <w:r>
        <w:rPr>
          <w:rFonts w:hint="eastAsia" w:asciiTheme="minorEastAsia" w:hAnsiTheme="minorEastAsia" w:eastAsiaTheme="minorEastAsia" w:cstheme="minorEastAsia"/>
          <w:sz w:val="24"/>
          <w:szCs w:val="24"/>
          <w:lang w:val="en-US" w:eastAsia="zh-CN"/>
        </w:rPr>
        <w:tab/>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B．科学立法，使立法符合科学性、正义性</w:t>
      </w:r>
      <w:r>
        <w:rPr>
          <w:rFonts w:hint="eastAsia" w:asciiTheme="minorEastAsia" w:hAnsiTheme="minorEastAsia" w:eastAsiaTheme="minorEastAsia" w:cstheme="minorEastAsia"/>
          <w:sz w:val="24"/>
          <w:szCs w:val="24"/>
          <w:lang w:val="en-US" w:eastAsia="zh-CN"/>
        </w:rPr>
        <w:tab/>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C．严格执法，做到违法必追究</w:t>
      </w:r>
      <w:r>
        <w:rPr>
          <w:rFonts w:hint="eastAsia" w:asciiTheme="minorEastAsia" w:hAnsiTheme="minorEastAsia" w:eastAsiaTheme="minorEastAsia" w:cstheme="minorEastAsia"/>
          <w:sz w:val="24"/>
          <w:szCs w:val="24"/>
          <w:lang w:val="en-US" w:eastAsia="zh-CN"/>
        </w:rPr>
        <w:tab/>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D．公正司法，努力在司法审查过程中维护公平正义</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6.为进一步接受人大对法院工作的监督，规范庭审活动，促进公正司法，某市中级人民法院邀请市人大常委会领导干部和部分人大代表旁听了一起杨某某诉某某县人民政府不履行政府信息公开职责一案。这表明 (　　)　</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A.人民代表大会既是立法机关，又是执法机关</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B.法院由人大产生,对人大负责,受人大监督</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C.人大代表具有立法权</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D.人大代表的法治素养亟待提高</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（二）材料分析题</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7.材料一 某县一领导之子殴打他人触犯法律，公安机关将他拘留，在即将开庭审理前，该领导委托他人向法官贿赂，贿赂不成又用权势相压。法官不为所动，秉公处理了此案。</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 xml:space="preserve"> 材料二 2021年2月19日,犯罪嫌疑人仇某明在网络平台上使用其个人注册账号“辣笔小球”，先后发布两条信息，贬低、嘲讽卫国戍边的英雄烈士。相关信息在各网络平台迅速扩散，造成恶劣社会影响。2月20日，犯罪嫌疑人仇某明被公安机关刑事拘留，南京市建邺区人民检察院依法介入侦查。2月25日，公安机关以涉嫌寻衅滋事罪提请检察机关批准逮捕。 检察机关以涉嫌侵害英雄烈士名誉、荣誉罪对犯罪嫌疑人仇某明依法批准逮捕。</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结合材料及所学知识，回答下面问题</w:t>
      </w:r>
      <w:r>
        <w:rPr>
          <w:rFonts w:hint="eastAsia" w:asciiTheme="minorEastAsia" w:hAnsiTheme="minorEastAsia" w:cstheme="minorEastAsia"/>
          <w:sz w:val="24"/>
          <w:szCs w:val="24"/>
          <w:lang w:val="en-US" w:eastAsia="zh-CN"/>
        </w:rPr>
        <w:t>：</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（1）结合材料一，谈谈人民法院应该如何行使职权？</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（2）阅读材料二，回答人民检察院在行使什么职权？</w:t>
      </w:r>
    </w:p>
    <w:p>
      <w:pPr>
        <w:keepNext w:val="0"/>
        <w:keepLines w:val="0"/>
        <w:pageBreakBefore w:val="0"/>
        <w:widowControl w:val="0"/>
        <w:numPr>
          <w:ilvl w:val="0"/>
          <w:numId w:val="0"/>
        </w:numPr>
        <w:kinsoku/>
        <w:wordWrap/>
        <w:overflowPunct/>
        <w:topLinePunct w:val="0"/>
        <w:autoSpaceDE/>
        <w:autoSpaceDN/>
        <w:bidi w:val="0"/>
        <w:adjustRightInd/>
        <w:snapToGrid/>
        <w:spacing w:line="340" w:lineRule="exact"/>
        <w:ind w:leftChars="0"/>
        <w:jc w:val="both"/>
        <w:textAlignment w:val="auto"/>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三、参考答案</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（一）单项选择题：</w:t>
      </w:r>
    </w:p>
    <w:p>
      <w:pPr>
        <w:keepNext w:val="0"/>
        <w:keepLines w:val="0"/>
        <w:pageBreakBefore w:val="0"/>
        <w:numPr>
          <w:ilvl w:val="0"/>
          <w:numId w:val="0"/>
        </w:numPr>
        <w:kinsoku/>
        <w:wordWrap/>
        <w:overflowPunct/>
        <w:topLinePunct w:val="0"/>
        <w:autoSpaceDE/>
        <w:autoSpaceDN/>
        <w:bidi w:val="0"/>
        <w:adjustRightInd/>
        <w:snapToGrid/>
        <w:spacing w:line="340" w:lineRule="exact"/>
        <w:textAlignment w:val="auto"/>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pPr>
      <w:r>
        <w:rPr>
          <w:rFonts w:hint="eastAsia" w:asciiTheme="minorEastAsia" w:hAnsiTheme="minorEastAsia" w:eastAsiaTheme="minorEastAsia" w:cstheme="minorEastAsia"/>
          <w:sz w:val="24"/>
          <w:szCs w:val="24"/>
          <w:lang w:val="en-US" w:eastAsia="zh-CN"/>
        </w:rPr>
        <w:t>1.C</w:t>
      </w:r>
      <w:r>
        <w:rPr>
          <w:rFonts w:hint="eastAsia" w:asciiTheme="minorEastAsia" w:hAnsiTheme="minorEastAsia" w:eastAsiaTheme="minorEastAsia" w:cstheme="minorEastAsia"/>
          <w:color w:val="000000" w:themeColor="text1"/>
          <w:sz w:val="24"/>
          <w:szCs w:val="24"/>
          <w:lang w:val="en-US" w:eastAsia="zh-CN"/>
          <w14:textFill>
            <w14:solidFill>
              <w14:schemeClr w14:val="tx1"/>
            </w14:solidFill>
          </w14:textFill>
        </w:rPr>
        <w:t xml:space="preserve">   2.C     3.C   4.D     5.D  6.B</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b w:val="0"/>
          <w:bCs w:val="0"/>
          <w:kern w:val="2"/>
          <w:sz w:val="24"/>
          <w:szCs w:val="24"/>
          <w:lang w:val="en-US" w:eastAsia="zh-CN" w:bidi="ar-SA"/>
        </w:rPr>
      </w:pPr>
      <w:r>
        <w:rPr>
          <w:rFonts w:hint="eastAsia" w:asciiTheme="minorEastAsia" w:hAnsiTheme="minorEastAsia" w:eastAsiaTheme="minorEastAsia" w:cstheme="minorEastAsia"/>
          <w:b w:val="0"/>
          <w:bCs w:val="0"/>
          <w:kern w:val="2"/>
          <w:sz w:val="24"/>
          <w:szCs w:val="24"/>
          <w:lang w:val="en-US" w:eastAsia="zh-CN" w:bidi="ar-SA"/>
        </w:rPr>
        <w:t>（二）材料分析题</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b w:val="0"/>
          <w:bCs w:val="0"/>
          <w:kern w:val="2"/>
          <w:sz w:val="24"/>
          <w:szCs w:val="24"/>
          <w:lang w:val="en-US" w:eastAsia="zh-CN" w:bidi="ar-SA"/>
        </w:rPr>
        <w:t>6.（1）</w:t>
      </w:r>
      <w:r>
        <w:rPr>
          <w:rFonts w:hint="eastAsia" w:asciiTheme="minorEastAsia" w:hAnsiTheme="minorEastAsia" w:eastAsiaTheme="minorEastAsia" w:cstheme="minorEastAsia"/>
          <w:sz w:val="24"/>
          <w:szCs w:val="24"/>
          <w:lang w:val="en-US" w:eastAsia="zh-CN"/>
        </w:rPr>
        <w:t>人民法院在司法活动中，必须坚持以事实为根据、以法律为准绳，依法独立公正行使审判权，不受行政机关、社会团体和个人的干涉。人民法院对公民权利提供有效救济和保障，捍卫社会公平正义。</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150" w:afterAutospacing="0" w:line="340" w:lineRule="exact"/>
        <w:ind w:left="0" w:right="0" w:firstLine="0"/>
        <w:jc w:val="both"/>
        <w:textAlignment w:val="auto"/>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（2）人民检察院依法行使检察权，追诉犯罪，维护英雄烈士名誉、荣誉，捍卫了卫国戍边军人形象。</w:t>
      </w:r>
    </w:p>
    <w:p>
      <w:pPr>
        <w:widowControl w:val="0"/>
        <w:numPr>
          <w:ilvl w:val="0"/>
          <w:numId w:val="0"/>
        </w:numPr>
        <w:jc w:val="both"/>
        <w:rPr>
          <w:rFonts w:hint="default" w:ascii="Calibri" w:hAnsi="Calibri" w:cs="Calibri"/>
          <w:sz w:val="24"/>
          <w:szCs w:val="32"/>
          <w:lang w:val="en-US" w:eastAsia="zh-CN"/>
        </w:rPr>
      </w:pPr>
    </w:p>
    <w:p>
      <w:pPr>
        <w:widowControl w:val="0"/>
        <w:numPr>
          <w:ilvl w:val="0"/>
          <w:numId w:val="0"/>
        </w:numPr>
        <w:jc w:val="both"/>
        <w:rPr>
          <w:rFonts w:hint="default" w:ascii="Calibri" w:hAnsi="Calibri" w:cs="Calibri"/>
          <w:sz w:val="24"/>
          <w:szCs w:val="32"/>
          <w:lang w:val="en-US" w:eastAsia="zh-CN"/>
        </w:rPr>
      </w:pPr>
    </w:p>
    <w:p>
      <w:pPr>
        <w:widowControl w:val="0"/>
        <w:numPr>
          <w:ilvl w:val="0"/>
          <w:numId w:val="0"/>
        </w:numPr>
        <w:jc w:val="both"/>
        <w:rPr>
          <w:rFonts w:hint="default" w:ascii="Calibri" w:hAnsi="Calibri" w:cs="Calibri"/>
          <w:sz w:val="24"/>
          <w:szCs w:val="32"/>
          <w:lang w:val="en-US" w:eastAsia="zh-CN"/>
        </w:rPr>
      </w:pPr>
    </w:p>
    <w:p>
      <w:pPr>
        <w:widowControl w:val="0"/>
        <w:numPr>
          <w:ilvl w:val="0"/>
          <w:numId w:val="0"/>
        </w:numPr>
        <w:jc w:val="both"/>
        <w:rPr>
          <w:rFonts w:hint="default" w:ascii="Calibri" w:hAnsi="Calibri" w:cs="Calibri"/>
          <w:sz w:val="24"/>
          <w:szCs w:val="32"/>
          <w:lang w:val="en-US" w:eastAsia="zh-CN"/>
        </w:rPr>
      </w:pPr>
    </w:p>
    <w:p>
      <w:pPr>
        <w:pStyle w:val="9"/>
        <w:spacing w:line="360" w:lineRule="auto"/>
        <w:jc w:val="center"/>
        <w:rPr>
          <w:rFonts w:hint="eastAsia" w:ascii="宋体" w:hAnsi="宋体" w:eastAsia="宋体" w:cs="宋体"/>
          <w:b/>
          <w:bCs/>
          <w:color w:val="000000"/>
          <w:sz w:val="36"/>
          <w:szCs w:val="36"/>
          <w:lang w:val="en-US" w:eastAsia="zh-CN"/>
        </w:rPr>
      </w:pPr>
      <w:r>
        <w:rPr>
          <w:rFonts w:hint="eastAsia" w:ascii="宋体" w:hAnsi="宋体" w:eastAsia="宋体" w:cs="宋体"/>
          <w:b/>
          <w:bCs/>
          <w:color w:val="000000"/>
          <w:sz w:val="36"/>
          <w:szCs w:val="36"/>
          <w:lang w:val="en-US" w:eastAsia="zh-CN"/>
        </w:rPr>
        <w:t xml:space="preserve">第四单元  崇尚法治精神 </w:t>
      </w:r>
    </w:p>
    <w:p>
      <w:pPr>
        <w:pStyle w:val="9"/>
        <w:spacing w:line="360" w:lineRule="auto"/>
        <w:jc w:val="center"/>
        <w:rPr>
          <w:rFonts w:hint="eastAsia" w:ascii="宋体" w:hAnsi="宋体" w:eastAsia="宋体" w:cs="宋体"/>
          <w:b/>
          <w:bCs/>
          <w:color w:val="000000"/>
          <w:kern w:val="0"/>
          <w:sz w:val="36"/>
          <w:szCs w:val="36"/>
        </w:rPr>
      </w:pPr>
      <w:r>
        <w:rPr>
          <w:rFonts w:hint="eastAsia" w:ascii="宋体" w:hAnsi="宋体" w:eastAsia="宋体" w:cs="宋体"/>
          <w:b/>
          <w:bCs/>
          <w:color w:val="000000"/>
          <w:sz w:val="36"/>
          <w:szCs w:val="36"/>
          <w:lang w:val="en-US" w:eastAsia="zh-CN"/>
        </w:rPr>
        <w:t xml:space="preserve">第七课 </w:t>
      </w:r>
      <w:r>
        <w:rPr>
          <w:rFonts w:hint="eastAsia" w:ascii="宋体" w:hAnsi="宋体" w:eastAsia="宋体" w:cs="宋体"/>
          <w:b/>
          <w:bCs/>
          <w:color w:val="000000"/>
          <w:kern w:val="0"/>
          <w:sz w:val="36"/>
          <w:szCs w:val="36"/>
        </w:rPr>
        <w:drawing>
          <wp:anchor distT="0" distB="0" distL="114300" distR="114300" simplePos="0" relativeHeight="251665408" behindDoc="0" locked="0" layoutInCell="1" allowOverlap="1">
            <wp:simplePos x="0" y="0"/>
            <wp:positionH relativeFrom="page">
              <wp:posOffset>10642600</wp:posOffset>
            </wp:positionH>
            <wp:positionV relativeFrom="topMargin">
              <wp:posOffset>10337800</wp:posOffset>
            </wp:positionV>
            <wp:extent cx="355600" cy="304800"/>
            <wp:effectExtent l="0" t="0" r="0" b="0"/>
            <wp:wrapNone/>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25"/>
                    <a:stretch>
                      <a:fillRect/>
                    </a:stretch>
                  </pic:blipFill>
                  <pic:spPr>
                    <a:xfrm>
                      <a:off x="0" y="0"/>
                      <a:ext cx="355600" cy="304800"/>
                    </a:xfrm>
                    <a:prstGeom prst="rect">
                      <a:avLst/>
                    </a:prstGeom>
                    <a:noFill/>
                    <a:ln>
                      <a:noFill/>
                    </a:ln>
                  </pic:spPr>
                </pic:pic>
              </a:graphicData>
            </a:graphic>
          </wp:anchor>
        </w:drawing>
      </w:r>
      <w:r>
        <w:rPr>
          <w:rFonts w:hint="eastAsia" w:ascii="宋体" w:hAnsi="宋体" w:eastAsia="宋体" w:cs="宋体"/>
          <w:b/>
          <w:bCs/>
          <w:color w:val="000000"/>
          <w:sz w:val="36"/>
          <w:szCs w:val="36"/>
          <w:lang w:val="en-US" w:eastAsia="zh-CN"/>
        </w:rPr>
        <w:t xml:space="preserve">   </w:t>
      </w:r>
      <w:r>
        <w:rPr>
          <w:rFonts w:hint="eastAsia" w:ascii="宋体" w:hAnsi="宋体" w:eastAsia="宋体" w:cs="宋体"/>
          <w:b/>
          <w:bCs/>
          <w:color w:val="000000"/>
          <w:kern w:val="0"/>
          <w:sz w:val="36"/>
          <w:szCs w:val="36"/>
          <w:lang w:val="en-US" w:eastAsia="zh-CN"/>
        </w:rPr>
        <w:t>第1框</w:t>
      </w:r>
      <w:r>
        <w:rPr>
          <w:rFonts w:hint="eastAsia" w:ascii="宋体" w:hAnsi="宋体" w:eastAsia="宋体" w:cs="宋体"/>
          <w:b/>
          <w:bCs/>
          <w:color w:val="000000"/>
          <w:kern w:val="0"/>
          <w:sz w:val="36"/>
          <w:szCs w:val="36"/>
        </w:rPr>
        <w:t>　自由平等的真谛</w:t>
      </w:r>
    </w:p>
    <w:p>
      <w:pPr>
        <w:numPr>
          <w:ilvl w:val="0"/>
          <w:numId w:val="20"/>
        </w:numPr>
        <w:spacing w:line="240" w:lineRule="auto"/>
        <w:jc w:val="left"/>
        <w:rPr>
          <w:rFonts w:hint="eastAsia" w:ascii="宋体" w:hAnsi="宋体" w:cs="宋体"/>
          <w:b/>
          <w:bCs/>
          <w:color w:val="000000"/>
          <w:kern w:val="0"/>
          <w:sz w:val="24"/>
          <w:szCs w:val="24"/>
          <w:lang w:val="en-US" w:eastAsia="zh-CN"/>
        </w:rPr>
      </w:pPr>
      <w:r>
        <w:rPr>
          <w:rFonts w:hint="eastAsia" w:ascii="宋体" w:hAnsi="宋体" w:cs="宋体"/>
          <w:b/>
          <w:bCs/>
          <w:color w:val="000000"/>
          <w:kern w:val="0"/>
          <w:sz w:val="24"/>
          <w:szCs w:val="24"/>
          <w:lang w:val="en-US" w:eastAsia="zh-CN"/>
        </w:rPr>
        <w:t>教学目标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480" w:firstLineChars="20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1、</w:t>
      </w:r>
      <w:r>
        <w:rPr>
          <w:rFonts w:hint="eastAsia" w:ascii="宋体" w:hAnsi="宋体" w:eastAsia="宋体" w:cs="宋体"/>
          <w:i w:val="0"/>
          <w:iCs w:val="0"/>
          <w:caps w:val="0"/>
          <w:color w:val="222222"/>
          <w:spacing w:val="0"/>
          <w:sz w:val="24"/>
          <w:szCs w:val="24"/>
          <w:shd w:val="clear" w:fill="FFFFFF"/>
        </w:rPr>
        <w:t>情感、态度和价值观目标：感受自由是法律之内的自由，体会法治规范自由又保障自由；体悟法律面前人人平等。增强自由意识、树立平等观念。</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rPr>
        <w:t>　　</w:t>
      </w:r>
      <w:r>
        <w:rPr>
          <w:rFonts w:hint="eastAsia" w:ascii="宋体" w:hAnsi="宋体" w:eastAsia="宋体" w:cs="宋体"/>
          <w:i w:val="0"/>
          <w:iCs w:val="0"/>
          <w:caps w:val="0"/>
          <w:color w:val="222222"/>
          <w:spacing w:val="0"/>
          <w:sz w:val="24"/>
          <w:szCs w:val="24"/>
          <w:shd w:val="clear" w:fill="FFFFFF"/>
          <w:lang w:val="en-US" w:eastAsia="zh-CN"/>
        </w:rPr>
        <w:t>2、</w:t>
      </w:r>
      <w:r>
        <w:rPr>
          <w:rFonts w:hint="eastAsia" w:ascii="宋体" w:hAnsi="宋体" w:eastAsia="宋体" w:cs="宋体"/>
          <w:i w:val="0"/>
          <w:iCs w:val="0"/>
          <w:caps w:val="0"/>
          <w:color w:val="222222"/>
          <w:spacing w:val="0"/>
          <w:sz w:val="24"/>
          <w:szCs w:val="24"/>
          <w:shd w:val="clear" w:fill="FFFFFF"/>
        </w:rPr>
        <w:t>能力目标：培养学生对“自由是有限制的、相对的”辩证认识的能力，增强学生用法律视角认识自由平等的能力。</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cs="宋体"/>
          <w:b/>
          <w:bCs/>
          <w:color w:val="000000"/>
          <w:kern w:val="0"/>
          <w:sz w:val="24"/>
          <w:szCs w:val="24"/>
          <w:lang w:val="en-US" w:eastAsia="zh-CN"/>
        </w:rPr>
      </w:pPr>
      <w:r>
        <w:rPr>
          <w:rFonts w:hint="eastAsia" w:ascii="宋体" w:hAnsi="宋体" w:eastAsia="宋体" w:cs="宋体"/>
          <w:i w:val="0"/>
          <w:iCs w:val="0"/>
          <w:caps w:val="0"/>
          <w:color w:val="222222"/>
          <w:spacing w:val="0"/>
          <w:sz w:val="24"/>
          <w:szCs w:val="24"/>
          <w:shd w:val="clear" w:fill="FFFFFF"/>
        </w:rPr>
        <w:t>　　</w:t>
      </w:r>
      <w:r>
        <w:rPr>
          <w:rFonts w:hint="eastAsia" w:ascii="宋体" w:hAnsi="宋体" w:eastAsia="宋体" w:cs="宋体"/>
          <w:i w:val="0"/>
          <w:iCs w:val="0"/>
          <w:caps w:val="0"/>
          <w:color w:val="222222"/>
          <w:spacing w:val="0"/>
          <w:sz w:val="24"/>
          <w:szCs w:val="24"/>
          <w:shd w:val="clear" w:fill="FFFFFF"/>
          <w:lang w:val="en-US" w:eastAsia="zh-CN"/>
        </w:rPr>
        <w:t>3、</w:t>
      </w:r>
      <w:r>
        <w:rPr>
          <w:rFonts w:hint="eastAsia" w:ascii="宋体" w:hAnsi="宋体" w:eastAsia="宋体" w:cs="宋体"/>
          <w:i w:val="0"/>
          <w:iCs w:val="0"/>
          <w:caps w:val="0"/>
          <w:color w:val="222222"/>
          <w:spacing w:val="0"/>
          <w:sz w:val="24"/>
          <w:szCs w:val="24"/>
          <w:shd w:val="clear" w:fill="FFFFFF"/>
        </w:rPr>
        <w:t>知识目标：知道自由的内涵，掌握法治与自由相互联系；知道平等在法治意义上的内涵及意义，掌握法律面前人人平等的主要内容。</w:t>
      </w:r>
    </w:p>
    <w:p>
      <w:pPr>
        <w:numPr>
          <w:ilvl w:val="0"/>
          <w:numId w:val="20"/>
        </w:numPr>
        <w:spacing w:line="240" w:lineRule="auto"/>
        <w:jc w:val="left"/>
        <w:rPr>
          <w:rFonts w:hint="default" w:ascii="宋体" w:hAnsi="宋体" w:cs="宋体"/>
          <w:b/>
          <w:bCs/>
          <w:color w:val="000000"/>
          <w:kern w:val="0"/>
          <w:sz w:val="24"/>
          <w:szCs w:val="24"/>
          <w:lang w:val="en-US" w:eastAsia="zh-CN"/>
        </w:rPr>
      </w:pPr>
      <w:r>
        <w:rPr>
          <w:rFonts w:hint="eastAsia" w:ascii="宋体" w:hAnsi="宋体" w:cs="宋体"/>
          <w:b/>
          <w:bCs/>
          <w:color w:val="000000"/>
          <w:kern w:val="0"/>
          <w:sz w:val="24"/>
          <w:szCs w:val="24"/>
          <w:lang w:val="en-US" w:eastAsia="zh-CN"/>
        </w:rPr>
        <w:t>练习题目</w:t>
      </w:r>
    </w:p>
    <w:p>
      <w:pPr>
        <w:widowControl/>
        <w:spacing w:line="240" w:lineRule="auto"/>
        <w:jc w:val="left"/>
        <w:rPr>
          <w:rFonts w:ascii="Times New Roman" w:hAnsi="Times New Roman"/>
          <w:b/>
          <w:color w:val="000000"/>
          <w:kern w:val="0"/>
          <w:sz w:val="24"/>
          <w:szCs w:val="24"/>
        </w:rPr>
      </w:pPr>
      <w:r>
        <w:rPr>
          <w:rFonts w:hint="eastAsia" w:hAnsi="宋体"/>
          <w:b/>
          <w:color w:val="000000"/>
          <w:kern w:val="0"/>
          <w:sz w:val="24"/>
          <w:szCs w:val="24"/>
          <w:lang w:eastAsia="zh-CN"/>
        </w:rPr>
        <w:t>（</w:t>
      </w:r>
      <w:r>
        <w:rPr>
          <w:rFonts w:ascii="Times New Roman" w:hAnsi="宋体"/>
          <w:b/>
          <w:color w:val="000000"/>
          <w:kern w:val="0"/>
          <w:sz w:val="24"/>
          <w:szCs w:val="24"/>
        </w:rPr>
        <w:t>一</w:t>
      </w:r>
      <w:r>
        <w:rPr>
          <w:rFonts w:hint="eastAsia" w:hAnsi="宋体"/>
          <w:b/>
          <w:color w:val="000000"/>
          <w:kern w:val="0"/>
          <w:sz w:val="24"/>
          <w:szCs w:val="24"/>
          <w:lang w:eastAsia="zh-CN"/>
        </w:rPr>
        <w:t>）</w:t>
      </w:r>
      <w:r>
        <w:rPr>
          <w:rFonts w:ascii="Times New Roman" w:hAnsi="宋体"/>
          <w:b/>
          <w:color w:val="000000"/>
          <w:kern w:val="0"/>
          <w:sz w:val="24"/>
          <w:szCs w:val="24"/>
        </w:rPr>
        <w:t>单项选择</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1.</w:t>
      </w:r>
      <w:r>
        <w:rPr>
          <w:rFonts w:ascii="Times New Roman" w:hAnsi="宋体"/>
          <w:color w:val="000000"/>
          <w:kern w:val="0"/>
          <w:sz w:val="24"/>
          <w:szCs w:val="24"/>
        </w:rPr>
        <w:t>新修订的《中华人民共和国未成年人保护法》增设了</w:t>
      </w:r>
      <w:r>
        <w:rPr>
          <w:rFonts w:ascii="Times New Roman" w:hAnsi="Times New Roman"/>
          <w:color w:val="000000"/>
          <w:kern w:val="0"/>
          <w:sz w:val="24"/>
          <w:szCs w:val="24"/>
        </w:rPr>
        <w:t>“</w:t>
      </w:r>
      <w:r>
        <w:rPr>
          <w:rFonts w:ascii="Times New Roman" w:hAnsi="宋体"/>
          <w:color w:val="000000"/>
          <w:kern w:val="0"/>
          <w:sz w:val="24"/>
          <w:szCs w:val="24"/>
        </w:rPr>
        <w:t>网络保护</w:t>
      </w:r>
      <w:r>
        <w:rPr>
          <w:rFonts w:ascii="Times New Roman" w:hAnsi="Times New Roman"/>
          <w:color w:val="000000"/>
          <w:kern w:val="0"/>
          <w:sz w:val="24"/>
          <w:szCs w:val="24"/>
        </w:rPr>
        <w:t>”</w:t>
      </w:r>
      <w:r>
        <w:rPr>
          <w:rFonts w:ascii="Times New Roman" w:hAnsi="宋体"/>
          <w:color w:val="000000"/>
          <w:kern w:val="0"/>
          <w:sz w:val="24"/>
          <w:szCs w:val="24"/>
        </w:rPr>
        <w:t>专章</w:t>
      </w:r>
      <w:r>
        <w:rPr>
          <w:rFonts w:ascii="Times New Roman" w:hAnsi="Times New Roman"/>
          <w:color w:val="000000"/>
          <w:kern w:val="0"/>
          <w:sz w:val="24"/>
          <w:szCs w:val="24"/>
        </w:rPr>
        <w:t>,</w:t>
      </w:r>
      <w:r>
        <w:rPr>
          <w:rFonts w:ascii="Times New Roman" w:hAnsi="宋体"/>
          <w:color w:val="000000"/>
          <w:kern w:val="0"/>
          <w:sz w:val="24"/>
          <w:szCs w:val="24"/>
        </w:rPr>
        <w:t>其第七十条规定</w:t>
      </w:r>
      <w:r>
        <w:rPr>
          <w:rFonts w:ascii="Times New Roman" w:hAnsi="Times New Roman"/>
          <w:color w:val="000000"/>
          <w:kern w:val="0"/>
          <w:sz w:val="24"/>
          <w:szCs w:val="24"/>
        </w:rPr>
        <w:t>,</w:t>
      </w:r>
      <w:r>
        <w:rPr>
          <w:rFonts w:ascii="Times New Roman" w:hAnsi="宋体"/>
          <w:color w:val="000000"/>
          <w:kern w:val="0"/>
          <w:sz w:val="24"/>
          <w:szCs w:val="24"/>
        </w:rPr>
        <w:t>未经学校允许</w:t>
      </w:r>
      <w:r>
        <w:rPr>
          <w:rFonts w:ascii="Times New Roman" w:hAnsi="Times New Roman"/>
          <w:color w:val="000000"/>
          <w:kern w:val="0"/>
          <w:sz w:val="24"/>
          <w:szCs w:val="24"/>
        </w:rPr>
        <w:t>,</w:t>
      </w:r>
      <w:r>
        <w:rPr>
          <w:rFonts w:ascii="Times New Roman" w:hAnsi="宋体"/>
          <w:color w:val="000000"/>
          <w:kern w:val="0"/>
          <w:sz w:val="24"/>
          <w:szCs w:val="24"/>
        </w:rPr>
        <w:t>未成年学生不得将手机等智能终端产品带入课堂</w:t>
      </w:r>
      <w:r>
        <w:rPr>
          <w:rFonts w:ascii="Times New Roman" w:hAnsi="Times New Roman"/>
          <w:color w:val="000000"/>
          <w:kern w:val="0"/>
          <w:sz w:val="24"/>
          <w:szCs w:val="24"/>
        </w:rPr>
        <w:t>,</w:t>
      </w:r>
      <w:r>
        <w:rPr>
          <w:rFonts w:ascii="Times New Roman" w:hAnsi="宋体"/>
          <w:color w:val="000000"/>
          <w:kern w:val="0"/>
          <w:sz w:val="24"/>
          <w:szCs w:val="24"/>
        </w:rPr>
        <w:t>带入学校的应当统一管理。下列对此规定理解正确的是</w:t>
      </w:r>
      <w:r>
        <w:rPr>
          <w:rFonts w:ascii="Times New Roman" w:hAnsi="Times New Roman"/>
          <w:color w:val="000000"/>
          <w:kern w:val="0"/>
          <w:sz w:val="24"/>
          <w:szCs w:val="24"/>
        </w:rPr>
        <w:tab/>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A.</w:t>
      </w:r>
      <w:r>
        <w:rPr>
          <w:rFonts w:ascii="Times New Roman" w:hAnsi="宋体"/>
          <w:color w:val="000000"/>
          <w:kern w:val="0"/>
          <w:sz w:val="24"/>
          <w:szCs w:val="24"/>
        </w:rPr>
        <w:t>法律是自由的限制而不是保障</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B.</w:t>
      </w:r>
      <w:r>
        <w:rPr>
          <w:rFonts w:ascii="Times New Roman" w:hAnsi="宋体"/>
          <w:color w:val="000000"/>
          <w:kern w:val="0"/>
          <w:sz w:val="24"/>
          <w:szCs w:val="24"/>
        </w:rPr>
        <w:t>法律范围内的自由是绝对的</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C.</w:t>
      </w:r>
      <w:r>
        <w:rPr>
          <w:rFonts w:ascii="Times New Roman" w:hAnsi="宋体"/>
          <w:color w:val="000000"/>
          <w:kern w:val="0"/>
          <w:sz w:val="24"/>
          <w:szCs w:val="24"/>
        </w:rPr>
        <w:t>未成年人自控能力差</w:t>
      </w:r>
      <w:r>
        <w:rPr>
          <w:rFonts w:ascii="Times New Roman" w:hAnsi="Times New Roman"/>
          <w:color w:val="000000"/>
          <w:kern w:val="0"/>
          <w:sz w:val="24"/>
          <w:szCs w:val="24"/>
        </w:rPr>
        <w:t>,</w:t>
      </w:r>
      <w:r>
        <w:rPr>
          <w:rFonts w:ascii="Times New Roman" w:hAnsi="宋体"/>
          <w:color w:val="000000"/>
          <w:kern w:val="0"/>
          <w:sz w:val="24"/>
          <w:szCs w:val="24"/>
        </w:rPr>
        <w:t>不能有自由</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D.</w:t>
      </w:r>
      <w:r>
        <w:rPr>
          <w:rFonts w:ascii="Times New Roman" w:hAnsi="宋体"/>
          <w:color w:val="000000"/>
          <w:kern w:val="0"/>
          <w:sz w:val="24"/>
          <w:szCs w:val="24"/>
        </w:rPr>
        <w:t>必要的限制是对自由的保护</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2.</w:t>
      </w:r>
      <w:r>
        <w:rPr>
          <w:rFonts w:ascii="Times New Roman" w:hAnsi="宋体"/>
          <w:color w:val="000000"/>
          <w:kern w:val="0"/>
          <w:sz w:val="24"/>
          <w:szCs w:val="24"/>
        </w:rPr>
        <w:t>德国哲学家黑格尔说</w:t>
      </w:r>
      <w:r>
        <w:rPr>
          <w:rFonts w:ascii="Times New Roman" w:hAnsi="Times New Roman"/>
          <w:color w:val="000000"/>
          <w:kern w:val="0"/>
          <w:sz w:val="24"/>
          <w:szCs w:val="24"/>
        </w:rPr>
        <w:t>:“</w:t>
      </w:r>
      <w:r>
        <w:rPr>
          <w:rFonts w:ascii="Times New Roman" w:hAnsi="宋体"/>
          <w:color w:val="000000"/>
          <w:kern w:val="0"/>
          <w:sz w:val="24"/>
          <w:szCs w:val="24"/>
        </w:rPr>
        <w:t>人们往往把任性也叫作自由</w:t>
      </w:r>
      <w:r>
        <w:rPr>
          <w:rFonts w:ascii="Times New Roman" w:hAnsi="Times New Roman"/>
          <w:color w:val="000000"/>
          <w:kern w:val="0"/>
          <w:sz w:val="24"/>
          <w:szCs w:val="24"/>
        </w:rPr>
        <w:t>,</w:t>
      </w:r>
      <w:r>
        <w:rPr>
          <w:rFonts w:ascii="Times New Roman" w:hAnsi="宋体"/>
          <w:color w:val="000000"/>
          <w:kern w:val="0"/>
          <w:sz w:val="24"/>
          <w:szCs w:val="24"/>
        </w:rPr>
        <w:t>但是任性只是非理性的自由。</w:t>
      </w:r>
      <w:r>
        <w:rPr>
          <w:rFonts w:ascii="Times New Roman" w:hAnsi="Times New Roman"/>
          <w:color w:val="000000"/>
          <w:kern w:val="0"/>
          <w:sz w:val="24"/>
          <w:szCs w:val="24"/>
        </w:rPr>
        <w:t>”</w:t>
      </w:r>
      <w:r>
        <w:rPr>
          <w:rFonts w:ascii="Times New Roman" w:hAnsi="宋体"/>
          <w:color w:val="000000"/>
          <w:kern w:val="0"/>
          <w:sz w:val="24"/>
          <w:szCs w:val="24"/>
        </w:rPr>
        <w:t>若想获得</w:t>
      </w:r>
      <w:r>
        <w:rPr>
          <w:rFonts w:ascii="Times New Roman" w:hAnsi="Times New Roman"/>
          <w:color w:val="000000"/>
          <w:kern w:val="0"/>
          <w:sz w:val="24"/>
          <w:szCs w:val="24"/>
        </w:rPr>
        <w:t>“</w:t>
      </w:r>
      <w:r>
        <w:rPr>
          <w:rFonts w:ascii="Times New Roman" w:hAnsi="宋体"/>
          <w:color w:val="000000"/>
          <w:kern w:val="0"/>
          <w:sz w:val="24"/>
          <w:szCs w:val="24"/>
        </w:rPr>
        <w:t>理性的自由</w:t>
      </w:r>
      <w:r>
        <w:rPr>
          <w:rFonts w:ascii="Times New Roman" w:hAnsi="Times New Roman"/>
          <w:color w:val="000000"/>
          <w:kern w:val="0"/>
          <w:sz w:val="24"/>
          <w:szCs w:val="24"/>
        </w:rPr>
        <w:t>”,</w:t>
      </w:r>
      <w:r>
        <w:rPr>
          <w:rFonts w:ascii="Times New Roman" w:hAnsi="宋体"/>
          <w:color w:val="000000"/>
          <w:kern w:val="0"/>
          <w:sz w:val="24"/>
          <w:szCs w:val="24"/>
        </w:rPr>
        <w:t>我们要</w:t>
      </w:r>
      <w:r>
        <w:rPr>
          <w:rFonts w:ascii="Times New Roman" w:hAnsi="Times New Roman"/>
          <w:color w:val="000000"/>
          <w:kern w:val="0"/>
          <w:sz w:val="24"/>
          <w:szCs w:val="24"/>
        </w:rPr>
        <w:tab/>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①</w:t>
      </w:r>
      <w:r>
        <w:rPr>
          <w:rFonts w:ascii="Times New Roman" w:hAnsi="宋体"/>
          <w:color w:val="000000"/>
          <w:kern w:val="0"/>
          <w:sz w:val="24"/>
          <w:szCs w:val="24"/>
        </w:rPr>
        <w:t>充分享受自己认定的自由</w:t>
      </w:r>
      <w:r>
        <w:rPr>
          <w:rFonts w:hint="eastAsia" w:ascii="Times New Roman" w:hAnsi="宋体"/>
          <w:color w:val="000000"/>
          <w:kern w:val="0"/>
          <w:sz w:val="24"/>
          <w:szCs w:val="24"/>
          <w:lang w:val="en-US" w:eastAsia="zh-CN"/>
        </w:rPr>
        <w:t xml:space="preserve">   </w:t>
      </w:r>
      <w:r>
        <w:rPr>
          <w:rFonts w:ascii="宋体" w:hAnsi="宋体"/>
          <w:color w:val="000000"/>
          <w:kern w:val="0"/>
          <w:sz w:val="24"/>
          <w:szCs w:val="24"/>
        </w:rPr>
        <w:t>②</w:t>
      </w:r>
      <w:r>
        <w:rPr>
          <w:rFonts w:ascii="Times New Roman" w:hAnsi="宋体"/>
          <w:color w:val="000000"/>
          <w:kern w:val="0"/>
          <w:sz w:val="24"/>
          <w:szCs w:val="24"/>
        </w:rPr>
        <w:t>在法律规定的范围内活动</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③</w:t>
      </w:r>
      <w:r>
        <w:rPr>
          <w:rFonts w:ascii="Times New Roman" w:hAnsi="宋体"/>
          <w:color w:val="000000"/>
          <w:kern w:val="0"/>
          <w:sz w:val="24"/>
          <w:szCs w:val="24"/>
        </w:rPr>
        <w:t>认识到自由是法治的保障</w:t>
      </w:r>
      <w:r>
        <w:rPr>
          <w:rFonts w:hint="eastAsia" w:ascii="Times New Roman" w:hAnsi="宋体"/>
          <w:color w:val="000000"/>
          <w:kern w:val="0"/>
          <w:sz w:val="24"/>
          <w:szCs w:val="24"/>
          <w:lang w:val="en-US" w:eastAsia="zh-CN"/>
        </w:rPr>
        <w:t xml:space="preserve">   </w:t>
      </w:r>
      <w:r>
        <w:rPr>
          <w:rFonts w:ascii="宋体" w:hAnsi="宋体"/>
          <w:color w:val="000000"/>
          <w:kern w:val="0"/>
          <w:sz w:val="24"/>
          <w:szCs w:val="24"/>
        </w:rPr>
        <w:t>④</w:t>
      </w:r>
      <w:r>
        <w:rPr>
          <w:rFonts w:ascii="Times New Roman" w:hAnsi="宋体"/>
          <w:color w:val="000000"/>
          <w:kern w:val="0"/>
          <w:sz w:val="24"/>
          <w:szCs w:val="24"/>
        </w:rPr>
        <w:t>依法行使公民享有的权利</w:t>
      </w:r>
    </w:p>
    <w:p>
      <w:pPr>
        <w:widowControl/>
        <w:tabs>
          <w:tab w:val="left" w:pos="1985"/>
          <w:tab w:val="left" w:pos="3686"/>
          <w:tab w:val="left" w:pos="5387"/>
        </w:tabs>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A.</w:t>
      </w:r>
      <w:r>
        <w:rPr>
          <w:rFonts w:ascii="宋体" w:hAnsi="宋体"/>
          <w:color w:val="000000"/>
          <w:kern w:val="0"/>
          <w:sz w:val="24"/>
          <w:szCs w:val="24"/>
        </w:rPr>
        <w:t>①③</w:t>
      </w:r>
      <w:r>
        <w:rPr>
          <w:rFonts w:ascii="Times New Roman" w:hAnsi="Times New Roman"/>
          <w:color w:val="000000"/>
          <w:kern w:val="0"/>
          <w:sz w:val="24"/>
          <w:szCs w:val="24"/>
        </w:rPr>
        <w:tab/>
      </w:r>
      <w:r>
        <w:rPr>
          <w:rFonts w:ascii="Times New Roman" w:hAnsi="Times New Roman"/>
          <w:color w:val="000000"/>
          <w:kern w:val="0"/>
          <w:sz w:val="24"/>
          <w:szCs w:val="24"/>
        </w:rPr>
        <w:t>B.</w:t>
      </w:r>
      <w:r>
        <w:rPr>
          <w:rFonts w:ascii="宋体" w:hAnsi="宋体"/>
          <w:color w:val="000000"/>
          <w:kern w:val="0"/>
          <w:sz w:val="24"/>
          <w:szCs w:val="24"/>
        </w:rPr>
        <w:t>①④</w:t>
      </w:r>
      <w:r>
        <w:rPr>
          <w:rFonts w:hint="eastAsia" w:ascii="Times New Roman" w:hAnsi="Times New Roman"/>
          <w:color w:val="000000"/>
          <w:kern w:val="0"/>
          <w:sz w:val="24"/>
          <w:szCs w:val="24"/>
        </w:rPr>
        <w:tab/>
      </w:r>
      <w:r>
        <w:rPr>
          <w:rFonts w:ascii="Times New Roman" w:hAnsi="Times New Roman"/>
          <w:color w:val="000000"/>
          <w:kern w:val="0"/>
          <w:sz w:val="24"/>
          <w:szCs w:val="24"/>
        </w:rPr>
        <w:t>C.</w:t>
      </w:r>
      <w:r>
        <w:rPr>
          <w:rFonts w:ascii="宋体" w:hAnsi="宋体"/>
          <w:color w:val="000000"/>
          <w:kern w:val="0"/>
          <w:sz w:val="24"/>
          <w:szCs w:val="24"/>
        </w:rPr>
        <w:t>②③</w:t>
      </w:r>
      <w:r>
        <w:rPr>
          <w:rFonts w:ascii="Times New Roman" w:hAnsi="Times New Roman"/>
          <w:color w:val="000000"/>
          <w:kern w:val="0"/>
          <w:sz w:val="24"/>
          <w:szCs w:val="24"/>
        </w:rPr>
        <w:tab/>
      </w:r>
      <w:r>
        <w:rPr>
          <w:rFonts w:ascii="Times New Roman" w:hAnsi="Times New Roman"/>
          <w:color w:val="000000"/>
          <w:kern w:val="0"/>
          <w:sz w:val="24"/>
          <w:szCs w:val="24"/>
        </w:rPr>
        <w:t>D.</w:t>
      </w:r>
      <w:r>
        <w:rPr>
          <w:rFonts w:ascii="宋体" w:hAnsi="宋体"/>
          <w:color w:val="000000"/>
          <w:kern w:val="0"/>
          <w:sz w:val="24"/>
          <w:szCs w:val="24"/>
        </w:rPr>
        <w:t>②④</w:t>
      </w:r>
    </w:p>
    <w:p>
      <w:pPr>
        <w:widowControl/>
        <w:spacing w:line="240" w:lineRule="auto"/>
        <w:jc w:val="left"/>
        <w:rPr>
          <w:rFonts w:ascii="Times New Roman" w:hAnsi="Times New Roman"/>
          <w:color w:val="000000"/>
          <w:kern w:val="0"/>
          <w:sz w:val="24"/>
          <w:szCs w:val="24"/>
        </w:rPr>
      </w:pPr>
      <w:r>
        <w:rPr>
          <w:sz w:val="21"/>
        </w:rPr>
        <mc:AlternateContent>
          <mc:Choice Requires="wps">
            <w:drawing>
              <wp:anchor distT="0" distB="0" distL="114300" distR="114300" simplePos="0" relativeHeight="251667456" behindDoc="0" locked="0" layoutInCell="1" allowOverlap="1">
                <wp:simplePos x="0" y="0"/>
                <wp:positionH relativeFrom="column">
                  <wp:posOffset>3284855</wp:posOffset>
                </wp:positionH>
                <wp:positionV relativeFrom="paragraph">
                  <wp:posOffset>142240</wp:posOffset>
                </wp:positionV>
                <wp:extent cx="1871345" cy="1397000"/>
                <wp:effectExtent l="4445" t="4445" r="16510" b="8255"/>
                <wp:wrapNone/>
                <wp:docPr id="18" name="文本框 18"/>
                <wp:cNvGraphicFramePr/>
                <a:graphic xmlns:a="http://schemas.openxmlformats.org/drawingml/2006/main">
                  <a:graphicData uri="http://schemas.microsoft.com/office/word/2010/wordprocessingShape">
                    <wps:wsp>
                      <wps:cNvSpPr txBox="1"/>
                      <wps:spPr>
                        <a:xfrm>
                          <a:off x="4639310" y="6937375"/>
                          <a:ext cx="1871345" cy="13970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rFonts w:ascii="Times New Roman" w:hAnsi="Times New Roman"/>
                                <w:color w:val="000000"/>
                                <w:kern w:val="0"/>
                                <w:szCs w:val="21"/>
                              </w:rPr>
                              <w:drawing>
                                <wp:inline distT="0" distB="0" distL="0" distR="0">
                                  <wp:extent cx="1270635" cy="1082675"/>
                                  <wp:effectExtent l="0" t="0" r="12065" b="9525"/>
                                  <wp:docPr id="14" name="电子-9.jpg" descr="id:21474918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电子-9.jpg" descr="id:2147491814;FounderCES"/>
                                          <pic:cNvPicPr>
                                            <a:picLocks noChangeAspect="1"/>
                                          </pic:cNvPicPr>
                                        </pic:nvPicPr>
                                        <pic:blipFill>
                                          <a:blip r:embed="rId26"/>
                                          <a:stretch>
                                            <a:fillRect/>
                                          </a:stretch>
                                        </pic:blipFill>
                                        <pic:spPr>
                                          <a:xfrm>
                                            <a:off x="0" y="0"/>
                                            <a:ext cx="1270635" cy="108267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8.65pt;margin-top:11.2pt;height:110pt;width:147.35pt;z-index:251667456;mso-width-relative:page;mso-height-relative:page;" fillcolor="#FFFFFF [3201]" filled="t" stroked="t" coordsize="21600,21600" o:gfxdata="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O4dMrPVAAAACgEAAA8AAAAAAAAAAQAgAAAAIgAAAGRycy9kb3ducmV2LnhtbFBLAQIU&#10;ABQAAAAIAIdO4kAcW4A2aAIAAMYEAAAOAAAAAAAAAAEAIAAAACQBAABkcnMvZTJvRG9jLnhtbFBL&#10;BQYAAAAABgAGAFkBAAD+BQAAAAA=&#10;">
                <v:fill on="t" focussize="0,0"/>
                <v:stroke weight="0.5pt" color="#000000 [3204]" joinstyle="round"/>
                <v:imagedata o:title=""/>
                <o:lock v:ext="edit" aspectratio="f"/>
                <v:textbox>
                  <w:txbxContent>
                    <w:p>
                      <w:r>
                        <w:rPr>
                          <w:rFonts w:ascii="Times New Roman" w:hAnsi="Times New Roman"/>
                          <w:color w:val="000000"/>
                          <w:kern w:val="0"/>
                          <w:szCs w:val="21"/>
                        </w:rPr>
                        <w:drawing>
                          <wp:inline distT="0" distB="0" distL="0" distR="0">
                            <wp:extent cx="1270635" cy="1082675"/>
                            <wp:effectExtent l="0" t="0" r="12065" b="9525"/>
                            <wp:docPr id="14" name="电子-9.jpg" descr="id:21474918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电子-9.jpg" descr="id:2147491814;FounderCES"/>
                                    <pic:cNvPicPr>
                                      <a:picLocks noChangeAspect="1"/>
                                    </pic:cNvPicPr>
                                  </pic:nvPicPr>
                                  <pic:blipFill>
                                    <a:blip r:embed="rId26"/>
                                    <a:stretch>
                                      <a:fillRect/>
                                    </a:stretch>
                                  </pic:blipFill>
                                  <pic:spPr>
                                    <a:xfrm>
                                      <a:off x="0" y="0"/>
                                      <a:ext cx="1270635" cy="1082675"/>
                                    </a:xfrm>
                                    <a:prstGeom prst="rect">
                                      <a:avLst/>
                                    </a:prstGeom>
                                  </pic:spPr>
                                </pic:pic>
                              </a:graphicData>
                            </a:graphic>
                          </wp:inline>
                        </w:drawing>
                      </w:r>
                    </w:p>
                  </w:txbxContent>
                </v:textbox>
              </v:shape>
            </w:pict>
          </mc:Fallback>
        </mc:AlternateContent>
      </w:r>
      <w:r>
        <w:rPr>
          <w:rFonts w:ascii="Times New Roman" w:hAnsi="Times New Roman"/>
          <w:color w:val="000000"/>
          <w:kern w:val="0"/>
          <w:sz w:val="24"/>
          <w:szCs w:val="24"/>
        </w:rPr>
        <w:t>3.</w:t>
      </w:r>
      <w:r>
        <w:rPr>
          <w:rFonts w:ascii="Times New Roman" w:hAnsi="宋体"/>
          <w:color w:val="000000"/>
          <w:kern w:val="0"/>
          <w:sz w:val="24"/>
          <w:szCs w:val="24"/>
        </w:rPr>
        <w:t>下面漫画警示我们</w:t>
      </w:r>
      <w:r>
        <w:rPr>
          <w:rFonts w:ascii="Times New Roman" w:hAnsi="Times New Roman"/>
          <w:color w:val="000000"/>
          <w:kern w:val="0"/>
          <w:sz w:val="24"/>
          <w:szCs w:val="24"/>
        </w:rPr>
        <w:tab/>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360" w:lineRule="auto"/>
        <w:jc w:val="left"/>
        <w:rPr>
          <w:rFonts w:ascii="Times New Roman" w:hAnsi="Times New Roman"/>
          <w:color w:val="000000"/>
          <w:kern w:val="0"/>
          <w:sz w:val="24"/>
          <w:szCs w:val="24"/>
        </w:rPr>
      </w:pPr>
      <w:r>
        <w:rPr>
          <w:rFonts w:ascii="宋体" w:hAnsi="宋体"/>
          <w:color w:val="000000"/>
          <w:kern w:val="0"/>
          <w:sz w:val="24"/>
          <w:szCs w:val="24"/>
        </w:rPr>
        <w:t>①</w:t>
      </w:r>
      <w:r>
        <w:rPr>
          <w:rFonts w:ascii="Times New Roman" w:hAnsi="宋体"/>
          <w:color w:val="000000"/>
          <w:kern w:val="0"/>
          <w:sz w:val="24"/>
          <w:szCs w:val="24"/>
        </w:rPr>
        <w:t>网络世界的自由是有界限的</w:t>
      </w:r>
      <w:r>
        <w:rPr>
          <w:rFonts w:ascii="Times New Roman" w:hAnsi="Times New Roman"/>
          <w:color w:val="000000"/>
          <w:kern w:val="0"/>
          <w:sz w:val="24"/>
          <w:szCs w:val="24"/>
        </w:rPr>
        <w:t xml:space="preserve"> </w:t>
      </w:r>
    </w:p>
    <w:p>
      <w:pPr>
        <w:widowControl/>
        <w:spacing w:line="360" w:lineRule="auto"/>
        <w:jc w:val="left"/>
        <w:rPr>
          <w:rFonts w:ascii="Times New Roman" w:hAnsi="Times New Roman"/>
          <w:color w:val="000000"/>
          <w:kern w:val="0"/>
          <w:sz w:val="24"/>
          <w:szCs w:val="24"/>
        </w:rPr>
      </w:pPr>
      <w:r>
        <w:rPr>
          <w:rFonts w:ascii="宋体" w:hAnsi="宋体"/>
          <w:color w:val="000000"/>
          <w:kern w:val="0"/>
          <w:sz w:val="24"/>
          <w:szCs w:val="24"/>
        </w:rPr>
        <w:t>②</w:t>
      </w:r>
      <w:r>
        <w:rPr>
          <w:rFonts w:ascii="Times New Roman" w:hAnsi="宋体"/>
          <w:color w:val="000000"/>
          <w:kern w:val="0"/>
          <w:sz w:val="24"/>
          <w:szCs w:val="24"/>
        </w:rPr>
        <w:t>法治限制了公民的网络言论自由</w:t>
      </w:r>
    </w:p>
    <w:p>
      <w:pPr>
        <w:widowControl/>
        <w:spacing w:line="360" w:lineRule="auto"/>
        <w:jc w:val="left"/>
        <w:rPr>
          <w:rFonts w:ascii="Times New Roman" w:hAnsi="Times New Roman"/>
          <w:color w:val="000000"/>
          <w:kern w:val="0"/>
          <w:sz w:val="24"/>
          <w:szCs w:val="24"/>
        </w:rPr>
      </w:pPr>
      <w:r>
        <w:rPr>
          <w:rFonts w:ascii="宋体" w:hAnsi="宋体"/>
          <w:color w:val="000000"/>
          <w:kern w:val="0"/>
          <w:sz w:val="24"/>
          <w:szCs w:val="24"/>
        </w:rPr>
        <w:t>③</w:t>
      </w:r>
      <w:r>
        <w:rPr>
          <w:rFonts w:ascii="Times New Roman" w:hAnsi="宋体"/>
          <w:color w:val="000000"/>
          <w:kern w:val="0"/>
          <w:sz w:val="24"/>
          <w:szCs w:val="24"/>
        </w:rPr>
        <w:t>法治和自由相互联系</w:t>
      </w:r>
      <w:r>
        <w:rPr>
          <w:rFonts w:ascii="Times New Roman" w:hAnsi="Times New Roman"/>
          <w:color w:val="000000"/>
          <w:kern w:val="0"/>
          <w:sz w:val="24"/>
          <w:szCs w:val="24"/>
        </w:rPr>
        <w:t>,</w:t>
      </w:r>
      <w:r>
        <w:rPr>
          <w:rFonts w:ascii="Times New Roman" w:hAnsi="宋体"/>
          <w:color w:val="000000"/>
          <w:kern w:val="0"/>
          <w:sz w:val="24"/>
          <w:szCs w:val="24"/>
        </w:rPr>
        <w:t>不可分割</w:t>
      </w:r>
      <w:r>
        <w:rPr>
          <w:rFonts w:ascii="Times New Roman" w:hAnsi="Times New Roman"/>
          <w:color w:val="000000"/>
          <w:kern w:val="0"/>
          <w:sz w:val="24"/>
          <w:szCs w:val="24"/>
        </w:rPr>
        <w:t xml:space="preserve"> </w:t>
      </w:r>
    </w:p>
    <w:p>
      <w:pPr>
        <w:widowControl/>
        <w:spacing w:line="360" w:lineRule="auto"/>
        <w:jc w:val="left"/>
        <w:rPr>
          <w:rFonts w:ascii="Times New Roman" w:hAnsi="Times New Roman"/>
          <w:color w:val="000000"/>
          <w:kern w:val="0"/>
          <w:sz w:val="24"/>
          <w:szCs w:val="24"/>
        </w:rPr>
      </w:pPr>
      <w:r>
        <w:rPr>
          <w:rFonts w:ascii="宋体" w:hAnsi="宋体"/>
          <w:color w:val="000000"/>
          <w:kern w:val="0"/>
          <w:sz w:val="24"/>
          <w:szCs w:val="24"/>
        </w:rPr>
        <w:t>④</w:t>
      </w:r>
      <w:r>
        <w:rPr>
          <w:rFonts w:ascii="Times New Roman" w:hAnsi="宋体"/>
          <w:color w:val="000000"/>
          <w:kern w:val="0"/>
          <w:sz w:val="24"/>
          <w:szCs w:val="24"/>
        </w:rPr>
        <w:t>公民有权在网络上表达自己的任何意愿</w:t>
      </w:r>
    </w:p>
    <w:p>
      <w:pPr>
        <w:widowControl/>
        <w:tabs>
          <w:tab w:val="left" w:pos="1985"/>
          <w:tab w:val="left" w:pos="3686"/>
          <w:tab w:val="left" w:pos="5387"/>
        </w:tabs>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A.</w:t>
      </w:r>
      <w:r>
        <w:rPr>
          <w:rFonts w:ascii="宋体" w:hAnsi="宋体"/>
          <w:color w:val="000000"/>
          <w:kern w:val="0"/>
          <w:sz w:val="24"/>
          <w:szCs w:val="24"/>
        </w:rPr>
        <w:t>①②</w:t>
      </w:r>
      <w:r>
        <w:rPr>
          <w:rFonts w:hint="eastAsia" w:ascii="宋体" w:hAnsi="宋体"/>
          <w:color w:val="000000"/>
          <w:kern w:val="0"/>
          <w:sz w:val="24"/>
          <w:szCs w:val="24"/>
          <w:lang w:val="en-US" w:eastAsia="zh-CN"/>
        </w:rPr>
        <w:t xml:space="preserve">    </w:t>
      </w:r>
      <w:r>
        <w:rPr>
          <w:rFonts w:ascii="Times New Roman" w:hAnsi="Times New Roman"/>
          <w:color w:val="000000"/>
          <w:kern w:val="0"/>
          <w:sz w:val="24"/>
          <w:szCs w:val="24"/>
        </w:rPr>
        <w:t>B.</w:t>
      </w:r>
      <w:r>
        <w:rPr>
          <w:rFonts w:ascii="宋体" w:hAnsi="宋体"/>
          <w:color w:val="000000"/>
          <w:kern w:val="0"/>
          <w:sz w:val="24"/>
          <w:szCs w:val="24"/>
        </w:rPr>
        <w:t>①③</w:t>
      </w:r>
      <w:r>
        <w:rPr>
          <w:rFonts w:hint="eastAsia" w:ascii="宋体" w:hAnsi="宋体"/>
          <w:color w:val="000000"/>
          <w:kern w:val="0"/>
          <w:sz w:val="24"/>
          <w:szCs w:val="24"/>
          <w:lang w:val="en-US" w:eastAsia="zh-CN"/>
        </w:rPr>
        <w:t xml:space="preserve">    </w:t>
      </w:r>
      <w:r>
        <w:rPr>
          <w:rFonts w:ascii="Times New Roman" w:hAnsi="Times New Roman"/>
          <w:color w:val="000000"/>
          <w:kern w:val="0"/>
          <w:sz w:val="24"/>
          <w:szCs w:val="24"/>
        </w:rPr>
        <w:t>C.</w:t>
      </w:r>
      <w:r>
        <w:rPr>
          <w:rFonts w:ascii="宋体" w:hAnsi="宋体"/>
          <w:color w:val="000000"/>
          <w:kern w:val="0"/>
          <w:sz w:val="24"/>
          <w:szCs w:val="24"/>
        </w:rPr>
        <w:t>②④</w:t>
      </w:r>
      <w:r>
        <w:rPr>
          <w:rFonts w:hint="eastAsia" w:ascii="宋体" w:hAnsi="宋体"/>
          <w:color w:val="000000"/>
          <w:kern w:val="0"/>
          <w:sz w:val="24"/>
          <w:szCs w:val="24"/>
          <w:lang w:val="en-US" w:eastAsia="zh-CN"/>
        </w:rPr>
        <w:t xml:space="preserve">    </w:t>
      </w:r>
      <w:r>
        <w:rPr>
          <w:rFonts w:ascii="Times New Roman" w:hAnsi="Times New Roman"/>
          <w:color w:val="000000"/>
          <w:kern w:val="0"/>
          <w:sz w:val="24"/>
          <w:szCs w:val="24"/>
        </w:rPr>
        <w:t>D.</w:t>
      </w:r>
      <w:r>
        <w:rPr>
          <w:rFonts w:ascii="宋体" w:hAnsi="宋体"/>
          <w:color w:val="000000"/>
          <w:kern w:val="0"/>
          <w:sz w:val="24"/>
          <w:szCs w:val="24"/>
        </w:rPr>
        <w:t>③④</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4.“</w:t>
      </w:r>
      <w:r>
        <w:rPr>
          <w:rFonts w:ascii="Times New Roman" w:hAnsi="宋体"/>
          <w:color w:val="000000"/>
          <w:kern w:val="0"/>
          <w:sz w:val="24"/>
          <w:szCs w:val="24"/>
        </w:rPr>
        <w:t>自由快乐之人</w:t>
      </w:r>
      <w:r>
        <w:rPr>
          <w:rFonts w:ascii="Times New Roman" w:hAnsi="Times New Roman"/>
          <w:color w:val="000000"/>
          <w:kern w:val="0"/>
          <w:sz w:val="24"/>
          <w:szCs w:val="24"/>
        </w:rPr>
        <w:t>,</w:t>
      </w:r>
      <w:r>
        <w:rPr>
          <w:rFonts w:ascii="Times New Roman" w:hAnsi="宋体"/>
          <w:color w:val="000000"/>
          <w:kern w:val="0"/>
          <w:sz w:val="24"/>
          <w:szCs w:val="24"/>
        </w:rPr>
        <w:t>必是敬畏法度之人</w:t>
      </w:r>
      <w:r>
        <w:rPr>
          <w:rFonts w:ascii="Times New Roman" w:hAnsi="Times New Roman"/>
          <w:color w:val="000000"/>
          <w:kern w:val="0"/>
          <w:sz w:val="24"/>
          <w:szCs w:val="24"/>
        </w:rPr>
        <w:t>;</w:t>
      </w:r>
      <w:r>
        <w:rPr>
          <w:rFonts w:ascii="Times New Roman" w:hAnsi="宋体"/>
          <w:color w:val="000000"/>
          <w:kern w:val="0"/>
          <w:sz w:val="24"/>
          <w:szCs w:val="24"/>
        </w:rPr>
        <w:t>敬畏法度之人</w:t>
      </w:r>
      <w:r>
        <w:rPr>
          <w:rFonts w:ascii="Times New Roman" w:hAnsi="Times New Roman"/>
          <w:color w:val="000000"/>
          <w:kern w:val="0"/>
          <w:sz w:val="24"/>
          <w:szCs w:val="24"/>
        </w:rPr>
        <w:t>,</w:t>
      </w:r>
      <w:r>
        <w:rPr>
          <w:rFonts w:ascii="Times New Roman" w:hAnsi="宋体"/>
          <w:color w:val="000000"/>
          <w:kern w:val="0"/>
          <w:sz w:val="24"/>
          <w:szCs w:val="24"/>
        </w:rPr>
        <w:t>多是严以自律之人。</w:t>
      </w:r>
      <w:r>
        <w:rPr>
          <w:rFonts w:ascii="Times New Roman" w:hAnsi="Times New Roman"/>
          <w:color w:val="000000"/>
          <w:kern w:val="0"/>
          <w:sz w:val="24"/>
          <w:szCs w:val="24"/>
        </w:rPr>
        <w:t>”</w:t>
      </w:r>
      <w:r>
        <w:rPr>
          <w:rFonts w:ascii="Times New Roman" w:hAnsi="宋体"/>
          <w:color w:val="000000"/>
          <w:kern w:val="0"/>
          <w:sz w:val="24"/>
          <w:szCs w:val="24"/>
        </w:rPr>
        <w:t>下列对此理解正确的是</w:t>
      </w:r>
      <w:r>
        <w:rPr>
          <w:rFonts w:ascii="Times New Roman" w:hAnsi="Times New Roman"/>
          <w:color w:val="000000"/>
          <w:kern w:val="0"/>
          <w:sz w:val="24"/>
          <w:szCs w:val="24"/>
        </w:rPr>
        <w:tab/>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①</w:t>
      </w:r>
      <w:r>
        <w:rPr>
          <w:rFonts w:ascii="Times New Roman" w:hAnsi="宋体"/>
          <w:color w:val="000000"/>
          <w:kern w:val="0"/>
          <w:sz w:val="24"/>
          <w:szCs w:val="24"/>
        </w:rPr>
        <w:t>自由快乐是不受法律约束的</w:t>
      </w:r>
      <w:r>
        <w:rPr>
          <w:rFonts w:hint="eastAsia" w:ascii="Times New Roman" w:hAnsi="宋体"/>
          <w:color w:val="000000"/>
          <w:kern w:val="0"/>
          <w:sz w:val="24"/>
          <w:szCs w:val="24"/>
          <w:lang w:val="en-US" w:eastAsia="zh-CN"/>
        </w:rPr>
        <w:t xml:space="preserve">      </w:t>
      </w:r>
      <w:r>
        <w:rPr>
          <w:rFonts w:ascii="宋体" w:hAnsi="宋体"/>
          <w:color w:val="000000"/>
          <w:kern w:val="0"/>
          <w:sz w:val="24"/>
          <w:szCs w:val="24"/>
        </w:rPr>
        <w:t>②</w:t>
      </w:r>
      <w:r>
        <w:rPr>
          <w:rFonts w:ascii="Times New Roman" w:hAnsi="宋体"/>
          <w:color w:val="000000"/>
          <w:kern w:val="0"/>
          <w:sz w:val="24"/>
          <w:szCs w:val="24"/>
        </w:rPr>
        <w:t>法治标定了自由的界限</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③</w:t>
      </w:r>
      <w:r>
        <w:rPr>
          <w:rFonts w:ascii="Times New Roman" w:hAnsi="宋体"/>
          <w:color w:val="000000"/>
          <w:kern w:val="0"/>
          <w:sz w:val="24"/>
          <w:szCs w:val="24"/>
        </w:rPr>
        <w:t>敬畏法律必须要放弃自己的快乐</w:t>
      </w:r>
      <w:r>
        <w:rPr>
          <w:rFonts w:hint="eastAsia" w:ascii="Times New Roman" w:hAnsi="宋体"/>
          <w:color w:val="000000"/>
          <w:kern w:val="0"/>
          <w:sz w:val="24"/>
          <w:szCs w:val="24"/>
          <w:lang w:val="en-US" w:eastAsia="zh-CN"/>
        </w:rPr>
        <w:t xml:space="preserve">  </w:t>
      </w:r>
      <w:r>
        <w:rPr>
          <w:rFonts w:ascii="宋体" w:hAnsi="宋体"/>
          <w:color w:val="000000"/>
          <w:kern w:val="0"/>
          <w:sz w:val="24"/>
          <w:szCs w:val="24"/>
        </w:rPr>
        <w:t>④</w:t>
      </w:r>
      <w:r>
        <w:rPr>
          <w:rFonts w:ascii="Times New Roman" w:hAnsi="宋体"/>
          <w:color w:val="000000"/>
          <w:kern w:val="0"/>
          <w:sz w:val="24"/>
          <w:szCs w:val="24"/>
        </w:rPr>
        <w:t>遵守法律、严于律己才能真正享受自由</w:t>
      </w:r>
    </w:p>
    <w:p>
      <w:pPr>
        <w:widowControl/>
        <w:numPr>
          <w:ilvl w:val="0"/>
          <w:numId w:val="21"/>
        </w:numPr>
        <w:tabs>
          <w:tab w:val="left" w:pos="1985"/>
          <w:tab w:val="left" w:pos="3686"/>
          <w:tab w:val="left" w:pos="5387"/>
          <w:tab w:val="clear" w:pos="312"/>
        </w:tabs>
        <w:spacing w:line="240" w:lineRule="auto"/>
        <w:jc w:val="left"/>
        <w:rPr>
          <w:rFonts w:ascii="宋体" w:hAnsi="宋体"/>
          <w:color w:val="000000"/>
          <w:kern w:val="0"/>
          <w:sz w:val="24"/>
          <w:szCs w:val="24"/>
        </w:rPr>
      </w:pPr>
      <w:r>
        <w:rPr>
          <w:rFonts w:ascii="宋体" w:hAnsi="宋体"/>
          <w:color w:val="000000"/>
          <w:kern w:val="0"/>
          <w:sz w:val="24"/>
          <w:szCs w:val="24"/>
        </w:rPr>
        <w:t>①②</w:t>
      </w:r>
      <w:r>
        <w:rPr>
          <w:rFonts w:ascii="Times New Roman" w:hAnsi="Times New Roman"/>
          <w:color w:val="000000"/>
          <w:kern w:val="0"/>
          <w:sz w:val="24"/>
          <w:szCs w:val="24"/>
        </w:rPr>
        <w:tab/>
      </w:r>
      <w:r>
        <w:rPr>
          <w:rFonts w:ascii="Times New Roman" w:hAnsi="Times New Roman"/>
          <w:color w:val="000000"/>
          <w:kern w:val="0"/>
          <w:sz w:val="24"/>
          <w:szCs w:val="24"/>
        </w:rPr>
        <w:t>B.</w:t>
      </w:r>
      <w:r>
        <w:rPr>
          <w:rFonts w:ascii="宋体" w:hAnsi="宋体"/>
          <w:color w:val="000000"/>
          <w:kern w:val="0"/>
          <w:sz w:val="24"/>
          <w:szCs w:val="24"/>
        </w:rPr>
        <w:t>②③</w:t>
      </w:r>
      <w:r>
        <w:rPr>
          <w:rFonts w:ascii="Times New Roman" w:hAnsi="Times New Roman"/>
          <w:color w:val="000000"/>
          <w:kern w:val="0"/>
          <w:sz w:val="24"/>
          <w:szCs w:val="24"/>
        </w:rPr>
        <w:tab/>
      </w:r>
      <w:r>
        <w:rPr>
          <w:rFonts w:ascii="Times New Roman" w:hAnsi="Times New Roman"/>
          <w:color w:val="000000"/>
          <w:kern w:val="0"/>
          <w:sz w:val="24"/>
          <w:szCs w:val="24"/>
        </w:rPr>
        <w:t>C.</w:t>
      </w:r>
      <w:r>
        <w:rPr>
          <w:rFonts w:ascii="宋体" w:hAnsi="宋体"/>
          <w:color w:val="000000"/>
          <w:kern w:val="0"/>
          <w:sz w:val="24"/>
          <w:szCs w:val="24"/>
        </w:rPr>
        <w:t>③④</w:t>
      </w:r>
      <w:r>
        <w:rPr>
          <w:rFonts w:ascii="Times New Roman" w:hAnsi="Times New Roman"/>
          <w:color w:val="000000"/>
          <w:kern w:val="0"/>
          <w:sz w:val="24"/>
          <w:szCs w:val="24"/>
        </w:rPr>
        <w:tab/>
      </w:r>
      <w:r>
        <w:rPr>
          <w:rFonts w:ascii="Times New Roman" w:hAnsi="Times New Roman"/>
          <w:color w:val="000000"/>
          <w:kern w:val="0"/>
          <w:sz w:val="24"/>
          <w:szCs w:val="24"/>
        </w:rPr>
        <w:t>D.</w:t>
      </w:r>
      <w:r>
        <w:rPr>
          <w:rFonts w:ascii="宋体" w:hAnsi="宋体"/>
          <w:color w:val="000000"/>
          <w:kern w:val="0"/>
          <w:sz w:val="24"/>
          <w:szCs w:val="24"/>
        </w:rPr>
        <w:t>②④</w:t>
      </w:r>
    </w:p>
    <w:p>
      <w:pPr>
        <w:widowControl/>
        <w:numPr>
          <w:numId w:val="0"/>
        </w:numPr>
        <w:tabs>
          <w:tab w:val="left" w:pos="1985"/>
          <w:tab w:val="left" w:pos="3686"/>
          <w:tab w:val="left" w:pos="5387"/>
        </w:tabs>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5.“</w:t>
      </w:r>
      <w:r>
        <w:rPr>
          <w:rFonts w:ascii="Times New Roman" w:hAnsi="宋体"/>
          <w:color w:val="000000"/>
          <w:kern w:val="0"/>
          <w:sz w:val="24"/>
          <w:szCs w:val="24"/>
        </w:rPr>
        <w:t>人人相亲</w:t>
      </w:r>
      <w:r>
        <w:rPr>
          <w:rFonts w:ascii="Times New Roman" w:hAnsi="Times New Roman"/>
          <w:color w:val="000000"/>
          <w:kern w:val="0"/>
          <w:sz w:val="24"/>
          <w:szCs w:val="24"/>
        </w:rPr>
        <w:t>,</w:t>
      </w:r>
      <w:r>
        <w:rPr>
          <w:rFonts w:ascii="Times New Roman" w:hAnsi="宋体"/>
          <w:color w:val="000000"/>
          <w:kern w:val="0"/>
          <w:sz w:val="24"/>
          <w:szCs w:val="24"/>
        </w:rPr>
        <w:t>人人平等</w:t>
      </w:r>
      <w:r>
        <w:rPr>
          <w:rFonts w:ascii="Times New Roman" w:hAnsi="Times New Roman"/>
          <w:color w:val="000000"/>
          <w:kern w:val="0"/>
          <w:sz w:val="24"/>
          <w:szCs w:val="24"/>
        </w:rPr>
        <w:t>,</w:t>
      </w:r>
      <w:r>
        <w:rPr>
          <w:rFonts w:ascii="Times New Roman" w:hAnsi="宋体"/>
          <w:color w:val="000000"/>
          <w:kern w:val="0"/>
          <w:sz w:val="24"/>
          <w:szCs w:val="24"/>
        </w:rPr>
        <w:t>天下为公</w:t>
      </w:r>
      <w:r>
        <w:rPr>
          <w:rFonts w:ascii="Times New Roman" w:hAnsi="Times New Roman"/>
          <w:color w:val="000000"/>
          <w:kern w:val="0"/>
          <w:sz w:val="24"/>
          <w:szCs w:val="24"/>
        </w:rPr>
        <w:t>,</w:t>
      </w:r>
      <w:r>
        <w:rPr>
          <w:rFonts w:ascii="Times New Roman" w:hAnsi="宋体"/>
          <w:color w:val="000000"/>
          <w:kern w:val="0"/>
          <w:sz w:val="24"/>
          <w:szCs w:val="24"/>
        </w:rPr>
        <w:t>是谓大同。</w:t>
      </w:r>
      <w:r>
        <w:rPr>
          <w:rFonts w:ascii="Times New Roman" w:hAnsi="Times New Roman"/>
          <w:color w:val="000000"/>
          <w:kern w:val="0"/>
          <w:sz w:val="24"/>
          <w:szCs w:val="24"/>
        </w:rPr>
        <w:t>”</w:t>
      </w:r>
      <w:r>
        <w:rPr>
          <w:rFonts w:ascii="Times New Roman" w:hAnsi="宋体"/>
          <w:color w:val="000000"/>
          <w:kern w:val="0"/>
          <w:sz w:val="24"/>
          <w:szCs w:val="24"/>
        </w:rPr>
        <w:t>这句古语出自清朝思想家康有为</w:t>
      </w:r>
      <w:r>
        <w:rPr>
          <w:rFonts w:ascii="Times New Roman" w:hAnsi="Times New Roman"/>
          <w:color w:val="000000"/>
          <w:kern w:val="0"/>
          <w:sz w:val="24"/>
          <w:szCs w:val="24"/>
        </w:rPr>
        <w:t>,</w:t>
      </w:r>
      <w:r>
        <w:rPr>
          <w:rFonts w:ascii="Times New Roman" w:hAnsi="宋体"/>
          <w:color w:val="000000"/>
          <w:kern w:val="0"/>
          <w:sz w:val="24"/>
          <w:szCs w:val="24"/>
        </w:rPr>
        <w:t>意思是人和人之间相互亲近</w:t>
      </w:r>
      <w:r>
        <w:rPr>
          <w:rFonts w:ascii="Times New Roman" w:hAnsi="Times New Roman"/>
          <w:color w:val="000000"/>
          <w:kern w:val="0"/>
          <w:sz w:val="24"/>
          <w:szCs w:val="24"/>
        </w:rPr>
        <w:t>,</w:t>
      </w:r>
      <w:r>
        <w:rPr>
          <w:rFonts w:ascii="Times New Roman" w:hAnsi="宋体"/>
          <w:color w:val="000000"/>
          <w:kern w:val="0"/>
          <w:sz w:val="24"/>
          <w:szCs w:val="24"/>
        </w:rPr>
        <w:t>人人平等</w:t>
      </w:r>
      <w:r>
        <w:rPr>
          <w:rFonts w:ascii="Times New Roman" w:hAnsi="Times New Roman"/>
          <w:color w:val="000000"/>
          <w:kern w:val="0"/>
          <w:sz w:val="24"/>
          <w:szCs w:val="24"/>
        </w:rPr>
        <w:t>,</w:t>
      </w:r>
      <w:r>
        <w:rPr>
          <w:rFonts w:ascii="Times New Roman" w:hAnsi="宋体"/>
          <w:color w:val="000000"/>
          <w:kern w:val="0"/>
          <w:sz w:val="24"/>
          <w:szCs w:val="24"/>
        </w:rPr>
        <w:t>天下为大家所共有</w:t>
      </w:r>
      <w:r>
        <w:rPr>
          <w:rFonts w:ascii="Times New Roman" w:hAnsi="Times New Roman"/>
          <w:color w:val="000000"/>
          <w:kern w:val="0"/>
          <w:sz w:val="24"/>
          <w:szCs w:val="24"/>
        </w:rPr>
        <w:t>,</w:t>
      </w:r>
      <w:r>
        <w:rPr>
          <w:rFonts w:ascii="Times New Roman" w:hAnsi="宋体"/>
          <w:color w:val="000000"/>
          <w:kern w:val="0"/>
          <w:sz w:val="24"/>
          <w:szCs w:val="24"/>
        </w:rPr>
        <w:t>从而达到一种理想的社会。关于平等</w:t>
      </w:r>
      <w:r>
        <w:rPr>
          <w:rFonts w:ascii="Times New Roman" w:hAnsi="Times New Roman"/>
          <w:color w:val="000000"/>
          <w:kern w:val="0"/>
          <w:sz w:val="24"/>
          <w:szCs w:val="24"/>
        </w:rPr>
        <w:t>,</w:t>
      </w:r>
      <w:r>
        <w:rPr>
          <w:rFonts w:ascii="Times New Roman" w:hAnsi="宋体"/>
          <w:color w:val="000000"/>
          <w:kern w:val="0"/>
          <w:sz w:val="24"/>
          <w:szCs w:val="24"/>
        </w:rPr>
        <w:t>下列认识错误的是</w:t>
      </w:r>
      <w:r>
        <w:rPr>
          <w:rFonts w:ascii="Times New Roman" w:hAnsi="Times New Roman"/>
          <w:color w:val="000000"/>
          <w:kern w:val="0"/>
          <w:sz w:val="24"/>
          <w:szCs w:val="24"/>
        </w:rPr>
        <w:tab/>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A.</w:t>
      </w:r>
      <w:r>
        <w:rPr>
          <w:rFonts w:ascii="Times New Roman" w:hAnsi="宋体"/>
          <w:color w:val="000000"/>
          <w:kern w:val="0"/>
          <w:sz w:val="24"/>
          <w:szCs w:val="24"/>
        </w:rPr>
        <w:t>平等是人类的崇高理想</w:t>
      </w:r>
      <w:r>
        <w:rPr>
          <w:rFonts w:hint="eastAsia" w:ascii="Times New Roman" w:hAnsi="宋体"/>
          <w:color w:val="000000"/>
          <w:kern w:val="0"/>
          <w:sz w:val="24"/>
          <w:szCs w:val="24"/>
          <w:lang w:val="en-US" w:eastAsia="zh-CN"/>
        </w:rPr>
        <w:t xml:space="preserve">             </w:t>
      </w:r>
      <w:r>
        <w:rPr>
          <w:rFonts w:ascii="Times New Roman" w:hAnsi="Times New Roman"/>
          <w:color w:val="000000"/>
          <w:kern w:val="0"/>
          <w:sz w:val="24"/>
          <w:szCs w:val="24"/>
        </w:rPr>
        <w:t>B.</w:t>
      </w:r>
      <w:r>
        <w:rPr>
          <w:rFonts w:ascii="Times New Roman" w:hAnsi="宋体"/>
          <w:color w:val="000000"/>
          <w:kern w:val="0"/>
          <w:sz w:val="24"/>
          <w:szCs w:val="24"/>
        </w:rPr>
        <w:t>绝对的平等是可以达到的</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C.</w:t>
      </w:r>
      <w:r>
        <w:rPr>
          <w:rFonts w:ascii="Times New Roman" w:hAnsi="宋体"/>
          <w:color w:val="000000"/>
          <w:kern w:val="0"/>
          <w:sz w:val="24"/>
          <w:szCs w:val="24"/>
        </w:rPr>
        <w:t>平等是珍贵的　　　　</w:t>
      </w:r>
      <w:r>
        <w:rPr>
          <w:rFonts w:hint="eastAsia" w:ascii="Times New Roman" w:hAnsi="宋体"/>
          <w:color w:val="000000"/>
          <w:kern w:val="0"/>
          <w:sz w:val="24"/>
          <w:szCs w:val="24"/>
          <w:lang w:val="en-US" w:eastAsia="zh-CN"/>
        </w:rPr>
        <w:t xml:space="preserve">             </w:t>
      </w:r>
      <w:r>
        <w:rPr>
          <w:rFonts w:ascii="Times New Roman" w:hAnsi="Times New Roman"/>
          <w:color w:val="000000"/>
          <w:kern w:val="0"/>
          <w:sz w:val="24"/>
          <w:szCs w:val="24"/>
        </w:rPr>
        <w:t>D.</w:t>
      </w:r>
      <w:r>
        <w:rPr>
          <w:rFonts w:ascii="Times New Roman" w:hAnsi="宋体"/>
          <w:color w:val="000000"/>
          <w:kern w:val="0"/>
          <w:sz w:val="24"/>
          <w:szCs w:val="24"/>
        </w:rPr>
        <w:t>平等是社会发展的永恒主题</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6.</w:t>
      </w:r>
      <w:r>
        <w:rPr>
          <w:rFonts w:ascii="Times New Roman" w:hAnsi="宋体"/>
          <w:color w:val="000000"/>
          <w:kern w:val="0"/>
          <w:sz w:val="24"/>
          <w:szCs w:val="24"/>
        </w:rPr>
        <w:t>城乡居民在交通事故中的</w:t>
      </w:r>
      <w:r>
        <w:rPr>
          <w:rFonts w:ascii="Times New Roman" w:hAnsi="Times New Roman"/>
          <w:color w:val="000000"/>
          <w:kern w:val="0"/>
          <w:sz w:val="24"/>
          <w:szCs w:val="24"/>
        </w:rPr>
        <w:t>“</w:t>
      </w:r>
      <w:r>
        <w:rPr>
          <w:rFonts w:ascii="Times New Roman" w:hAnsi="宋体"/>
          <w:color w:val="000000"/>
          <w:kern w:val="0"/>
          <w:sz w:val="24"/>
          <w:szCs w:val="24"/>
        </w:rPr>
        <w:t>同命同价</w:t>
      </w:r>
      <w:r>
        <w:rPr>
          <w:rFonts w:ascii="Times New Roman" w:hAnsi="Times New Roman"/>
          <w:color w:val="000000"/>
          <w:kern w:val="0"/>
          <w:sz w:val="24"/>
          <w:szCs w:val="24"/>
        </w:rPr>
        <w:t>”,</w:t>
      </w:r>
      <w:r>
        <w:rPr>
          <w:rFonts w:ascii="Times New Roman" w:hAnsi="宋体"/>
          <w:color w:val="000000"/>
          <w:kern w:val="0"/>
          <w:sz w:val="24"/>
          <w:szCs w:val="24"/>
        </w:rPr>
        <w:t>在人大选举中的</w:t>
      </w:r>
      <w:r>
        <w:rPr>
          <w:rFonts w:ascii="Times New Roman" w:hAnsi="Times New Roman"/>
          <w:color w:val="000000"/>
          <w:kern w:val="0"/>
          <w:sz w:val="24"/>
          <w:szCs w:val="24"/>
        </w:rPr>
        <w:t>“</w:t>
      </w:r>
      <w:r>
        <w:rPr>
          <w:rFonts w:ascii="Times New Roman" w:hAnsi="宋体"/>
          <w:color w:val="000000"/>
          <w:kern w:val="0"/>
          <w:sz w:val="24"/>
          <w:szCs w:val="24"/>
        </w:rPr>
        <w:t>同票同权</w:t>
      </w:r>
      <w:r>
        <w:rPr>
          <w:rFonts w:ascii="Times New Roman" w:hAnsi="Times New Roman"/>
          <w:color w:val="000000"/>
          <w:kern w:val="0"/>
          <w:sz w:val="24"/>
          <w:szCs w:val="24"/>
        </w:rPr>
        <w:t>”,</w:t>
      </w:r>
      <w:r>
        <w:rPr>
          <w:rFonts w:ascii="Times New Roman" w:hAnsi="宋体"/>
          <w:color w:val="000000"/>
          <w:kern w:val="0"/>
          <w:sz w:val="24"/>
          <w:szCs w:val="24"/>
        </w:rPr>
        <w:t>以及工资支付时的</w:t>
      </w:r>
      <w:r>
        <w:rPr>
          <w:rFonts w:ascii="Times New Roman" w:hAnsi="Times New Roman"/>
          <w:color w:val="000000"/>
          <w:kern w:val="0"/>
          <w:sz w:val="24"/>
          <w:szCs w:val="24"/>
        </w:rPr>
        <w:t>“</w:t>
      </w:r>
      <w:r>
        <w:rPr>
          <w:rFonts w:ascii="Times New Roman" w:hAnsi="宋体"/>
          <w:color w:val="000000"/>
          <w:kern w:val="0"/>
          <w:sz w:val="24"/>
          <w:szCs w:val="24"/>
        </w:rPr>
        <w:t>同工同酬</w:t>
      </w:r>
      <w:r>
        <w:rPr>
          <w:rFonts w:ascii="Times New Roman" w:hAnsi="Times New Roman"/>
          <w:color w:val="000000"/>
          <w:kern w:val="0"/>
          <w:sz w:val="24"/>
          <w:szCs w:val="24"/>
        </w:rPr>
        <w:t>”,</w:t>
      </w:r>
      <w:r>
        <w:rPr>
          <w:rFonts w:ascii="Times New Roman" w:hAnsi="宋体"/>
          <w:color w:val="000000"/>
          <w:kern w:val="0"/>
          <w:sz w:val="24"/>
          <w:szCs w:val="24"/>
        </w:rPr>
        <w:t>三项权利不约而同在我国的相关法律文本中集结。这表明</w:t>
      </w:r>
      <w:r>
        <w:rPr>
          <w:rFonts w:ascii="Times New Roman" w:hAnsi="Times New Roman"/>
          <w:color w:val="000000"/>
          <w:kern w:val="0"/>
          <w:sz w:val="24"/>
          <w:szCs w:val="24"/>
        </w:rPr>
        <w:tab/>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A.</w:t>
      </w:r>
      <w:r>
        <w:rPr>
          <w:rFonts w:ascii="Times New Roman" w:hAnsi="宋体"/>
          <w:color w:val="000000"/>
          <w:kern w:val="0"/>
          <w:sz w:val="24"/>
          <w:szCs w:val="24"/>
        </w:rPr>
        <w:t>立法能杜绝社会上的不平等现象</w:t>
      </w:r>
      <w:r>
        <w:rPr>
          <w:rFonts w:hint="eastAsia" w:ascii="Times New Roman" w:hAnsi="宋体"/>
          <w:color w:val="000000"/>
          <w:kern w:val="0"/>
          <w:sz w:val="24"/>
          <w:szCs w:val="24"/>
          <w:lang w:val="en-US" w:eastAsia="zh-CN"/>
        </w:rPr>
        <w:t xml:space="preserve">    </w:t>
      </w:r>
      <w:r>
        <w:rPr>
          <w:rFonts w:ascii="Times New Roman" w:hAnsi="Times New Roman"/>
          <w:color w:val="000000"/>
          <w:kern w:val="0"/>
          <w:sz w:val="24"/>
          <w:szCs w:val="24"/>
        </w:rPr>
        <w:t>B.</w:t>
      </w:r>
      <w:r>
        <w:rPr>
          <w:rFonts w:ascii="Times New Roman" w:hAnsi="宋体"/>
          <w:color w:val="000000"/>
          <w:kern w:val="0"/>
          <w:sz w:val="24"/>
          <w:szCs w:val="24"/>
        </w:rPr>
        <w:t>平等体现在同等情况同等对待</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C.</w:t>
      </w:r>
      <w:r>
        <w:rPr>
          <w:rFonts w:ascii="Times New Roman" w:hAnsi="宋体"/>
          <w:color w:val="000000"/>
          <w:kern w:val="0"/>
          <w:sz w:val="24"/>
          <w:szCs w:val="24"/>
        </w:rPr>
        <w:t>弱势群体都得到了特殊的关照</w:t>
      </w:r>
      <w:r>
        <w:rPr>
          <w:rFonts w:hint="eastAsia" w:ascii="Times New Roman" w:hAnsi="宋体"/>
          <w:color w:val="000000"/>
          <w:kern w:val="0"/>
          <w:sz w:val="24"/>
          <w:szCs w:val="24"/>
          <w:lang w:val="en-US" w:eastAsia="zh-CN"/>
        </w:rPr>
        <w:t xml:space="preserve">      </w:t>
      </w:r>
      <w:r>
        <w:rPr>
          <w:rFonts w:ascii="Times New Roman" w:hAnsi="Times New Roman"/>
          <w:color w:val="000000"/>
          <w:kern w:val="0"/>
          <w:sz w:val="24"/>
          <w:szCs w:val="24"/>
        </w:rPr>
        <w:t>D.</w:t>
      </w:r>
      <w:r>
        <w:rPr>
          <w:rFonts w:ascii="Times New Roman" w:hAnsi="宋体"/>
          <w:color w:val="000000"/>
          <w:kern w:val="0"/>
          <w:sz w:val="24"/>
          <w:szCs w:val="24"/>
        </w:rPr>
        <w:t>平等使理想变成了现实</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7.</w:t>
      </w:r>
      <w:r>
        <w:rPr>
          <w:rFonts w:ascii="Times New Roman" w:hAnsi="宋体"/>
          <w:color w:val="000000"/>
          <w:kern w:val="0"/>
          <w:sz w:val="24"/>
          <w:szCs w:val="24"/>
        </w:rPr>
        <w:t>国家卫生和计划生育委员会相关负责人表示</w:t>
      </w:r>
      <w:r>
        <w:rPr>
          <w:rFonts w:ascii="Times New Roman" w:hAnsi="Times New Roman"/>
          <w:color w:val="000000"/>
          <w:kern w:val="0"/>
          <w:sz w:val="24"/>
          <w:szCs w:val="24"/>
        </w:rPr>
        <w:t>,</w:t>
      </w:r>
      <w:r>
        <w:rPr>
          <w:rFonts w:ascii="Times New Roman" w:hAnsi="宋体"/>
          <w:color w:val="000000"/>
          <w:kern w:val="0"/>
          <w:sz w:val="24"/>
          <w:szCs w:val="24"/>
        </w:rPr>
        <w:t>家庭医生制度是推动分级诊疗制度必不可少的基础性条件。慢性病患者、</w:t>
      </w:r>
      <w:r>
        <w:rPr>
          <w:rFonts w:ascii="Times New Roman" w:hAnsi="Times New Roman"/>
          <w:color w:val="000000"/>
          <w:kern w:val="0"/>
          <w:sz w:val="24"/>
          <w:szCs w:val="24"/>
        </w:rPr>
        <w:t>65</w:t>
      </w:r>
      <w:r>
        <w:rPr>
          <w:rFonts w:ascii="Times New Roman" w:hAnsi="宋体"/>
          <w:color w:val="000000"/>
          <w:kern w:val="0"/>
          <w:sz w:val="24"/>
          <w:szCs w:val="24"/>
        </w:rPr>
        <w:t>岁以上老年人、孕产妇、儿童目前是家庭医生的重点服务对象。这种做法体现了</w:t>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A.</w:t>
      </w:r>
      <w:r>
        <w:rPr>
          <w:rFonts w:ascii="Times New Roman" w:hAnsi="宋体"/>
          <w:color w:val="000000"/>
          <w:kern w:val="0"/>
          <w:sz w:val="24"/>
          <w:szCs w:val="24"/>
        </w:rPr>
        <w:t>同等情况同等对待</w:t>
      </w:r>
      <w:r>
        <w:rPr>
          <w:rFonts w:hint="eastAsia" w:ascii="Times New Roman" w:hAnsi="宋体"/>
          <w:color w:val="000000"/>
          <w:kern w:val="0"/>
          <w:sz w:val="24"/>
          <w:szCs w:val="24"/>
          <w:lang w:val="en-US" w:eastAsia="zh-CN"/>
        </w:rPr>
        <w:t xml:space="preserve">           </w:t>
      </w:r>
      <w:r>
        <w:rPr>
          <w:rFonts w:ascii="Times New Roman" w:hAnsi="Times New Roman"/>
          <w:color w:val="000000"/>
          <w:kern w:val="0"/>
          <w:sz w:val="24"/>
          <w:szCs w:val="24"/>
        </w:rPr>
        <w:t>B.</w:t>
      </w:r>
      <w:r>
        <w:rPr>
          <w:rFonts w:ascii="Times New Roman" w:hAnsi="宋体"/>
          <w:color w:val="000000"/>
          <w:kern w:val="0"/>
          <w:sz w:val="24"/>
          <w:szCs w:val="24"/>
        </w:rPr>
        <w:t>公民可以享有特权</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C.</w:t>
      </w:r>
      <w:r>
        <w:rPr>
          <w:rFonts w:ascii="Times New Roman" w:hAnsi="宋体"/>
          <w:color w:val="000000"/>
          <w:kern w:val="0"/>
          <w:sz w:val="24"/>
          <w:szCs w:val="24"/>
        </w:rPr>
        <w:t>不同情况差别对待</w:t>
      </w:r>
      <w:r>
        <w:rPr>
          <w:rFonts w:hint="eastAsia" w:ascii="Times New Roman" w:hAnsi="宋体"/>
          <w:color w:val="000000"/>
          <w:kern w:val="0"/>
          <w:sz w:val="24"/>
          <w:szCs w:val="24"/>
          <w:lang w:val="en-US" w:eastAsia="zh-CN"/>
        </w:rPr>
        <w:t xml:space="preserve">           </w:t>
      </w:r>
      <w:r>
        <w:rPr>
          <w:rFonts w:ascii="Times New Roman" w:hAnsi="Times New Roman"/>
          <w:color w:val="000000"/>
          <w:kern w:val="0"/>
          <w:sz w:val="24"/>
          <w:szCs w:val="24"/>
        </w:rPr>
        <w:t>D.</w:t>
      </w:r>
      <w:r>
        <w:rPr>
          <w:rFonts w:ascii="Times New Roman" w:hAnsi="宋体"/>
          <w:color w:val="000000"/>
          <w:kern w:val="0"/>
          <w:sz w:val="24"/>
          <w:szCs w:val="24"/>
        </w:rPr>
        <w:t>人人享有相同权利</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8.</w:t>
      </w:r>
      <w:r>
        <w:rPr>
          <w:rFonts w:ascii="Times New Roman" w:hAnsi="宋体"/>
          <w:color w:val="000000"/>
          <w:kern w:val="0"/>
          <w:sz w:val="24"/>
          <w:szCs w:val="24"/>
        </w:rPr>
        <w:t>《世界人权宣言》规定</w:t>
      </w:r>
      <w:r>
        <w:rPr>
          <w:rFonts w:ascii="Times New Roman" w:hAnsi="Times New Roman"/>
          <w:color w:val="000000"/>
          <w:kern w:val="0"/>
          <w:sz w:val="24"/>
          <w:szCs w:val="24"/>
        </w:rPr>
        <w:t>:“</w:t>
      </w:r>
      <w:r>
        <w:rPr>
          <w:rFonts w:ascii="Times New Roman" w:hAnsi="宋体"/>
          <w:color w:val="000000"/>
          <w:kern w:val="0"/>
          <w:sz w:val="24"/>
          <w:szCs w:val="24"/>
        </w:rPr>
        <w:t>人人生而自由</w:t>
      </w:r>
      <w:r>
        <w:rPr>
          <w:rFonts w:ascii="Times New Roman" w:hAnsi="Times New Roman"/>
          <w:color w:val="000000"/>
          <w:kern w:val="0"/>
          <w:sz w:val="24"/>
          <w:szCs w:val="24"/>
        </w:rPr>
        <w:t>,</w:t>
      </w:r>
      <w:r>
        <w:rPr>
          <w:rFonts w:ascii="Times New Roman" w:hAnsi="宋体"/>
          <w:color w:val="000000"/>
          <w:kern w:val="0"/>
          <w:sz w:val="24"/>
          <w:szCs w:val="24"/>
        </w:rPr>
        <w:t>在尊严和权利上一律平等。</w:t>
      </w:r>
      <w:r>
        <w:rPr>
          <w:rFonts w:ascii="Times New Roman" w:hAnsi="Times New Roman"/>
          <w:color w:val="000000"/>
          <w:kern w:val="0"/>
          <w:sz w:val="24"/>
          <w:szCs w:val="24"/>
        </w:rPr>
        <w:t>”</w:t>
      </w:r>
      <w:r>
        <w:rPr>
          <w:rFonts w:ascii="Times New Roman" w:hAnsi="宋体"/>
          <w:color w:val="000000"/>
          <w:kern w:val="0"/>
          <w:sz w:val="24"/>
          <w:szCs w:val="24"/>
        </w:rPr>
        <w:t>《中华人民共和国宪法》规定</w:t>
      </w:r>
      <w:r>
        <w:rPr>
          <w:rFonts w:ascii="Times New Roman" w:hAnsi="Times New Roman"/>
          <w:color w:val="000000"/>
          <w:kern w:val="0"/>
          <w:sz w:val="24"/>
          <w:szCs w:val="24"/>
        </w:rPr>
        <w:t>:“</w:t>
      </w:r>
      <w:r>
        <w:rPr>
          <w:rFonts w:ascii="Times New Roman" w:hAnsi="宋体"/>
          <w:color w:val="000000"/>
          <w:kern w:val="0"/>
          <w:sz w:val="24"/>
          <w:szCs w:val="24"/>
        </w:rPr>
        <w:t>中华人民共和国公民在法律面前一律平等。</w:t>
      </w:r>
      <w:r>
        <w:rPr>
          <w:rFonts w:ascii="Times New Roman" w:hAnsi="Times New Roman"/>
          <w:color w:val="000000"/>
          <w:kern w:val="0"/>
          <w:sz w:val="24"/>
          <w:szCs w:val="24"/>
        </w:rPr>
        <w:t>”</w:t>
      </w:r>
      <w:r>
        <w:rPr>
          <w:rFonts w:ascii="Times New Roman" w:hAnsi="宋体"/>
          <w:color w:val="000000"/>
          <w:kern w:val="0"/>
          <w:sz w:val="24"/>
          <w:szCs w:val="24"/>
        </w:rPr>
        <w:t>在社会生活中</w:t>
      </w:r>
      <w:r>
        <w:rPr>
          <w:rFonts w:ascii="Times New Roman" w:hAnsi="Times New Roman"/>
          <w:color w:val="000000"/>
          <w:kern w:val="0"/>
          <w:sz w:val="24"/>
          <w:szCs w:val="24"/>
        </w:rPr>
        <w:t>“</w:t>
      </w:r>
      <w:r>
        <w:rPr>
          <w:rFonts w:ascii="Times New Roman" w:hAnsi="宋体"/>
          <w:color w:val="000000"/>
          <w:kern w:val="0"/>
          <w:sz w:val="24"/>
          <w:szCs w:val="24"/>
        </w:rPr>
        <w:t>平等</w:t>
      </w:r>
      <w:r>
        <w:rPr>
          <w:rFonts w:ascii="Times New Roman" w:hAnsi="Times New Roman"/>
          <w:color w:val="000000"/>
          <w:kern w:val="0"/>
          <w:sz w:val="24"/>
          <w:szCs w:val="24"/>
        </w:rPr>
        <w:t>”</w:t>
      </w:r>
      <w:r>
        <w:rPr>
          <w:rFonts w:ascii="Times New Roman" w:hAnsi="宋体"/>
          <w:color w:val="000000"/>
          <w:kern w:val="0"/>
          <w:sz w:val="24"/>
          <w:szCs w:val="24"/>
        </w:rPr>
        <w:t>表现在</w:t>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①</w:t>
      </w:r>
      <w:r>
        <w:rPr>
          <w:rFonts w:ascii="Times New Roman" w:hAnsi="宋体"/>
          <w:color w:val="000000"/>
          <w:kern w:val="0"/>
          <w:sz w:val="24"/>
          <w:szCs w:val="24"/>
        </w:rPr>
        <w:t>公民平等地享有权利</w:t>
      </w:r>
      <w:r>
        <w:rPr>
          <w:rFonts w:hint="eastAsia" w:ascii="Times New Roman" w:hAnsi="宋体"/>
          <w:color w:val="000000"/>
          <w:kern w:val="0"/>
          <w:sz w:val="24"/>
          <w:szCs w:val="24"/>
          <w:lang w:val="en-US" w:eastAsia="zh-CN"/>
        </w:rPr>
        <w:t xml:space="preserve">         </w:t>
      </w:r>
      <w:r>
        <w:rPr>
          <w:rFonts w:ascii="宋体" w:hAnsi="宋体"/>
          <w:color w:val="000000"/>
          <w:kern w:val="0"/>
          <w:sz w:val="24"/>
          <w:szCs w:val="24"/>
        </w:rPr>
        <w:t>②</w:t>
      </w:r>
      <w:r>
        <w:rPr>
          <w:rFonts w:ascii="Times New Roman" w:hAnsi="宋体"/>
          <w:color w:val="000000"/>
          <w:kern w:val="0"/>
          <w:sz w:val="24"/>
          <w:szCs w:val="24"/>
        </w:rPr>
        <w:t>公民平等地履行义务</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③</w:t>
      </w:r>
      <w:r>
        <w:rPr>
          <w:rFonts w:ascii="Times New Roman" w:hAnsi="宋体"/>
          <w:color w:val="000000"/>
          <w:kern w:val="0"/>
          <w:sz w:val="24"/>
          <w:szCs w:val="24"/>
        </w:rPr>
        <w:t>每个公民的权利完全相同</w:t>
      </w:r>
      <w:r>
        <w:rPr>
          <w:rFonts w:hint="eastAsia" w:ascii="Times New Roman" w:hAnsi="宋体"/>
          <w:color w:val="000000"/>
          <w:kern w:val="0"/>
          <w:sz w:val="24"/>
          <w:szCs w:val="24"/>
          <w:lang w:val="en-US" w:eastAsia="zh-CN"/>
        </w:rPr>
        <w:t xml:space="preserve">     </w:t>
      </w:r>
      <w:r>
        <w:rPr>
          <w:rFonts w:ascii="宋体" w:hAnsi="宋体"/>
          <w:color w:val="000000"/>
          <w:kern w:val="0"/>
          <w:sz w:val="24"/>
          <w:szCs w:val="24"/>
        </w:rPr>
        <w:t>④</w:t>
      </w:r>
      <w:r>
        <w:rPr>
          <w:rFonts w:ascii="Times New Roman" w:hAnsi="宋体"/>
          <w:color w:val="000000"/>
          <w:kern w:val="0"/>
          <w:sz w:val="24"/>
          <w:szCs w:val="24"/>
        </w:rPr>
        <w:t>公民平等地制定和修改法律</w:t>
      </w:r>
    </w:p>
    <w:p>
      <w:pPr>
        <w:widowControl/>
        <w:tabs>
          <w:tab w:val="left" w:pos="1985"/>
          <w:tab w:val="left" w:pos="3686"/>
          <w:tab w:val="left" w:pos="5387"/>
        </w:tabs>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A.</w:t>
      </w:r>
      <w:r>
        <w:rPr>
          <w:rFonts w:ascii="宋体" w:hAnsi="宋体"/>
          <w:color w:val="000000"/>
          <w:kern w:val="0"/>
          <w:sz w:val="24"/>
          <w:szCs w:val="24"/>
        </w:rPr>
        <w:t>①②</w:t>
      </w:r>
      <w:r>
        <w:rPr>
          <w:rFonts w:ascii="Times New Roman" w:hAnsi="Times New Roman"/>
          <w:color w:val="000000"/>
          <w:kern w:val="0"/>
          <w:sz w:val="24"/>
          <w:szCs w:val="24"/>
        </w:rPr>
        <w:tab/>
      </w:r>
      <w:r>
        <w:rPr>
          <w:rFonts w:ascii="Times New Roman" w:hAnsi="Times New Roman"/>
          <w:color w:val="000000"/>
          <w:kern w:val="0"/>
          <w:sz w:val="24"/>
          <w:szCs w:val="24"/>
        </w:rPr>
        <w:t>B.</w:t>
      </w:r>
      <w:r>
        <w:rPr>
          <w:rFonts w:ascii="宋体" w:hAnsi="宋体"/>
          <w:color w:val="000000"/>
          <w:kern w:val="0"/>
          <w:sz w:val="24"/>
          <w:szCs w:val="24"/>
        </w:rPr>
        <w:t>②③</w:t>
      </w:r>
      <w:r>
        <w:rPr>
          <w:rFonts w:ascii="Times New Roman" w:hAnsi="Times New Roman"/>
          <w:color w:val="000000"/>
          <w:kern w:val="0"/>
          <w:sz w:val="24"/>
          <w:szCs w:val="24"/>
        </w:rPr>
        <w:tab/>
      </w:r>
      <w:r>
        <w:rPr>
          <w:rFonts w:ascii="Times New Roman" w:hAnsi="Times New Roman"/>
          <w:color w:val="000000"/>
          <w:kern w:val="0"/>
          <w:sz w:val="24"/>
          <w:szCs w:val="24"/>
        </w:rPr>
        <w:t>C.</w:t>
      </w:r>
      <w:r>
        <w:rPr>
          <w:rFonts w:ascii="宋体" w:hAnsi="宋体"/>
          <w:color w:val="000000"/>
          <w:kern w:val="0"/>
          <w:sz w:val="24"/>
          <w:szCs w:val="24"/>
        </w:rPr>
        <w:t>③④</w:t>
      </w:r>
      <w:r>
        <w:rPr>
          <w:rFonts w:ascii="Times New Roman" w:hAnsi="Times New Roman"/>
          <w:color w:val="000000"/>
          <w:kern w:val="0"/>
          <w:sz w:val="24"/>
          <w:szCs w:val="24"/>
        </w:rPr>
        <w:tab/>
      </w:r>
      <w:r>
        <w:rPr>
          <w:rFonts w:ascii="Times New Roman" w:hAnsi="Times New Roman"/>
          <w:color w:val="000000"/>
          <w:kern w:val="0"/>
          <w:sz w:val="24"/>
          <w:szCs w:val="24"/>
        </w:rPr>
        <w:t>D.</w:t>
      </w:r>
      <w:r>
        <w:rPr>
          <w:rFonts w:ascii="宋体" w:hAnsi="宋体"/>
          <w:color w:val="000000"/>
          <w:kern w:val="0"/>
          <w:sz w:val="24"/>
          <w:szCs w:val="24"/>
        </w:rPr>
        <w:t>②④</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9.2021</w:t>
      </w:r>
      <w:r>
        <w:rPr>
          <w:rFonts w:ascii="Times New Roman" w:hAnsi="宋体"/>
          <w:color w:val="000000"/>
          <w:kern w:val="0"/>
          <w:sz w:val="24"/>
          <w:szCs w:val="24"/>
        </w:rPr>
        <w:t>年</w:t>
      </w:r>
      <w:r>
        <w:rPr>
          <w:rFonts w:ascii="Times New Roman" w:hAnsi="Times New Roman"/>
          <w:color w:val="000000"/>
          <w:kern w:val="0"/>
          <w:sz w:val="24"/>
          <w:szCs w:val="24"/>
        </w:rPr>
        <w:t>4</w:t>
      </w:r>
      <w:r>
        <w:rPr>
          <w:rFonts w:ascii="Times New Roman" w:hAnsi="宋体"/>
          <w:color w:val="000000"/>
          <w:kern w:val="0"/>
          <w:sz w:val="24"/>
          <w:szCs w:val="24"/>
        </w:rPr>
        <w:t>月</w:t>
      </w:r>
      <w:r>
        <w:rPr>
          <w:rFonts w:ascii="Times New Roman" w:hAnsi="Times New Roman"/>
          <w:color w:val="000000"/>
          <w:kern w:val="0"/>
          <w:sz w:val="24"/>
          <w:szCs w:val="24"/>
        </w:rPr>
        <w:t>20</w:t>
      </w:r>
      <w:r>
        <w:rPr>
          <w:rFonts w:ascii="Times New Roman" w:hAnsi="宋体"/>
          <w:color w:val="000000"/>
          <w:kern w:val="0"/>
          <w:sz w:val="24"/>
          <w:szCs w:val="24"/>
        </w:rPr>
        <w:t>日下午</w:t>
      </w:r>
      <w:r>
        <w:rPr>
          <w:rFonts w:ascii="Times New Roman" w:hAnsi="Times New Roman"/>
          <w:color w:val="000000"/>
          <w:kern w:val="0"/>
          <w:sz w:val="24"/>
          <w:szCs w:val="24"/>
        </w:rPr>
        <w:t>,</w:t>
      </w:r>
      <w:r>
        <w:rPr>
          <w:rFonts w:ascii="Times New Roman" w:hAnsi="宋体"/>
          <w:color w:val="000000"/>
          <w:kern w:val="0"/>
          <w:sz w:val="24"/>
          <w:szCs w:val="24"/>
        </w:rPr>
        <w:t>淄川区人民法院通过远程视频方式对原淄博市园林管理局局长户某某受贿、贪污一案公开进行宣判</w:t>
      </w:r>
      <w:r>
        <w:rPr>
          <w:rFonts w:ascii="Times New Roman" w:hAnsi="Times New Roman"/>
          <w:color w:val="000000"/>
          <w:kern w:val="0"/>
          <w:sz w:val="24"/>
          <w:szCs w:val="24"/>
        </w:rPr>
        <w:t>,</w:t>
      </w:r>
      <w:r>
        <w:rPr>
          <w:rFonts w:ascii="Times New Roman" w:hAnsi="宋体"/>
          <w:color w:val="000000"/>
          <w:kern w:val="0"/>
          <w:sz w:val="24"/>
          <w:szCs w:val="24"/>
        </w:rPr>
        <w:t>数罪并罚</w:t>
      </w:r>
      <w:r>
        <w:rPr>
          <w:rFonts w:ascii="Times New Roman" w:hAnsi="Times New Roman"/>
          <w:color w:val="000000"/>
          <w:kern w:val="0"/>
          <w:sz w:val="24"/>
          <w:szCs w:val="24"/>
        </w:rPr>
        <w:t>,</w:t>
      </w:r>
      <w:r>
        <w:rPr>
          <w:rFonts w:ascii="Times New Roman" w:hAnsi="宋体"/>
          <w:color w:val="000000"/>
          <w:kern w:val="0"/>
          <w:sz w:val="24"/>
          <w:szCs w:val="24"/>
        </w:rPr>
        <w:t>决定执行有期徒刑六年</w:t>
      </w:r>
      <w:r>
        <w:rPr>
          <w:rFonts w:ascii="Times New Roman" w:hAnsi="Times New Roman"/>
          <w:color w:val="000000"/>
          <w:kern w:val="0"/>
          <w:sz w:val="24"/>
          <w:szCs w:val="24"/>
        </w:rPr>
        <w:t>,</w:t>
      </w:r>
      <w:r>
        <w:rPr>
          <w:rFonts w:ascii="Times New Roman" w:hAnsi="宋体"/>
          <w:color w:val="000000"/>
          <w:kern w:val="0"/>
          <w:sz w:val="24"/>
          <w:szCs w:val="24"/>
        </w:rPr>
        <w:t>并处罚金人民币四十万元。这佐证了</w:t>
      </w:r>
      <w:r>
        <w:rPr>
          <w:rFonts w:ascii="Times New Roman" w:hAnsi="Times New Roman"/>
          <w:color w:val="000000"/>
          <w:kern w:val="0"/>
          <w:sz w:val="24"/>
          <w:szCs w:val="24"/>
        </w:rPr>
        <w:tab/>
      </w:r>
      <w:r>
        <w:rPr>
          <w:rFonts w:ascii="Times New Roman" w:hAnsi="Times New Roman"/>
          <w:color w:val="000000"/>
          <w:kern w:val="0"/>
          <w:sz w:val="24"/>
          <w:szCs w:val="24"/>
        </w:rPr>
        <w:t>(</w:t>
      </w:r>
      <w:r>
        <w:rPr>
          <w:rFonts w:ascii="Times New Roman" w:hAnsi="宋体"/>
          <w:color w:val="000000"/>
          <w:kern w:val="0"/>
          <w:sz w:val="24"/>
          <w:szCs w:val="24"/>
        </w:rPr>
        <w:t>　　</w:t>
      </w:r>
      <w:r>
        <w:rPr>
          <w:rFonts w:ascii="Times New Roman" w:hAnsi="Times New Roman"/>
          <w:color w:val="000000"/>
          <w:kern w:val="0"/>
          <w:sz w:val="24"/>
          <w:szCs w:val="24"/>
        </w:rPr>
        <w:t>)</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①</w:t>
      </w:r>
      <w:r>
        <w:rPr>
          <w:rFonts w:ascii="Times New Roman" w:hAnsi="宋体"/>
          <w:color w:val="000000"/>
          <w:kern w:val="0"/>
          <w:sz w:val="24"/>
          <w:szCs w:val="24"/>
        </w:rPr>
        <w:t>国家机关工作人员犯罪应一律平等地依法予以追究</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②</w:t>
      </w:r>
      <w:r>
        <w:rPr>
          <w:rFonts w:ascii="Times New Roman" w:hAnsi="宋体"/>
          <w:color w:val="000000"/>
          <w:kern w:val="0"/>
          <w:sz w:val="24"/>
          <w:szCs w:val="24"/>
        </w:rPr>
        <w:t>国家机关工作人员违法犯罪受到的处罚更为严厉</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③</w:t>
      </w:r>
      <w:r>
        <w:rPr>
          <w:rFonts w:ascii="Times New Roman" w:hAnsi="宋体"/>
          <w:color w:val="000000"/>
          <w:kern w:val="0"/>
          <w:sz w:val="24"/>
          <w:szCs w:val="24"/>
        </w:rPr>
        <w:t>法律可以解决现代社会中的一切问题</w:t>
      </w:r>
    </w:p>
    <w:p>
      <w:pPr>
        <w:widowControl/>
        <w:spacing w:line="240" w:lineRule="auto"/>
        <w:jc w:val="left"/>
        <w:rPr>
          <w:rFonts w:ascii="Times New Roman" w:hAnsi="Times New Roman"/>
          <w:color w:val="000000"/>
          <w:kern w:val="0"/>
          <w:sz w:val="24"/>
          <w:szCs w:val="24"/>
        </w:rPr>
      </w:pPr>
      <w:r>
        <w:rPr>
          <w:rFonts w:ascii="宋体" w:hAnsi="宋体"/>
          <w:color w:val="000000"/>
          <w:kern w:val="0"/>
          <w:sz w:val="24"/>
          <w:szCs w:val="24"/>
        </w:rPr>
        <w:t>④</w:t>
      </w:r>
      <w:r>
        <w:rPr>
          <w:rFonts w:ascii="Times New Roman" w:hAnsi="宋体"/>
          <w:color w:val="000000"/>
          <w:kern w:val="0"/>
          <w:sz w:val="24"/>
          <w:szCs w:val="24"/>
        </w:rPr>
        <w:t>任何人都不得有超越宪法和法律的特权</w:t>
      </w:r>
    </w:p>
    <w:p>
      <w:pPr>
        <w:widowControl/>
        <w:tabs>
          <w:tab w:val="left" w:pos="1985"/>
          <w:tab w:val="left" w:pos="3686"/>
          <w:tab w:val="left" w:pos="5387"/>
        </w:tabs>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A.</w:t>
      </w:r>
      <w:r>
        <w:rPr>
          <w:rFonts w:ascii="宋体" w:hAnsi="宋体"/>
          <w:color w:val="000000"/>
          <w:kern w:val="0"/>
          <w:sz w:val="24"/>
          <w:szCs w:val="24"/>
        </w:rPr>
        <w:t>①②</w:t>
      </w:r>
      <w:r>
        <w:rPr>
          <w:rFonts w:ascii="Times New Roman" w:hAnsi="Times New Roman"/>
          <w:color w:val="000000"/>
          <w:kern w:val="0"/>
          <w:sz w:val="24"/>
          <w:szCs w:val="24"/>
        </w:rPr>
        <w:tab/>
      </w:r>
      <w:r>
        <w:rPr>
          <w:rFonts w:ascii="Times New Roman" w:hAnsi="Times New Roman"/>
          <w:color w:val="000000"/>
          <w:kern w:val="0"/>
          <w:sz w:val="24"/>
          <w:szCs w:val="24"/>
        </w:rPr>
        <w:t>B.</w:t>
      </w:r>
      <w:r>
        <w:rPr>
          <w:rFonts w:ascii="宋体" w:hAnsi="宋体"/>
          <w:color w:val="000000"/>
          <w:kern w:val="0"/>
          <w:sz w:val="24"/>
          <w:szCs w:val="24"/>
        </w:rPr>
        <w:t>②③</w:t>
      </w:r>
      <w:r>
        <w:rPr>
          <w:rFonts w:ascii="Times New Roman" w:hAnsi="Times New Roman"/>
          <w:color w:val="000000"/>
          <w:kern w:val="0"/>
          <w:sz w:val="24"/>
          <w:szCs w:val="24"/>
        </w:rPr>
        <w:tab/>
      </w:r>
      <w:r>
        <w:rPr>
          <w:rFonts w:ascii="Times New Roman" w:hAnsi="Times New Roman"/>
          <w:color w:val="000000"/>
          <w:kern w:val="0"/>
          <w:sz w:val="24"/>
          <w:szCs w:val="24"/>
        </w:rPr>
        <w:t>C.</w:t>
      </w:r>
      <w:r>
        <w:rPr>
          <w:rFonts w:ascii="宋体" w:hAnsi="宋体"/>
          <w:color w:val="000000"/>
          <w:kern w:val="0"/>
          <w:sz w:val="24"/>
          <w:szCs w:val="24"/>
        </w:rPr>
        <w:t>③④</w:t>
      </w:r>
      <w:r>
        <w:rPr>
          <w:rFonts w:ascii="Times New Roman" w:hAnsi="Times New Roman"/>
          <w:color w:val="000000"/>
          <w:kern w:val="0"/>
          <w:sz w:val="24"/>
          <w:szCs w:val="24"/>
        </w:rPr>
        <w:tab/>
      </w:r>
      <w:r>
        <w:rPr>
          <w:rFonts w:ascii="Times New Roman" w:hAnsi="Times New Roman"/>
          <w:color w:val="000000"/>
          <w:kern w:val="0"/>
          <w:sz w:val="24"/>
          <w:szCs w:val="24"/>
        </w:rPr>
        <w:t>D.</w:t>
      </w:r>
      <w:r>
        <w:rPr>
          <w:rFonts w:ascii="宋体" w:hAnsi="宋体"/>
          <w:color w:val="000000"/>
          <w:kern w:val="0"/>
          <w:sz w:val="24"/>
          <w:szCs w:val="24"/>
        </w:rPr>
        <w:t>①④</w:t>
      </w:r>
    </w:p>
    <w:p>
      <w:pPr>
        <w:widowControl/>
        <w:spacing w:line="360" w:lineRule="auto"/>
        <w:jc w:val="left"/>
        <w:rPr>
          <w:rFonts w:ascii="Times New Roman" w:hAnsi="Times New Roman"/>
          <w:b/>
          <w:color w:val="000000"/>
          <w:kern w:val="0"/>
          <w:sz w:val="24"/>
          <w:szCs w:val="24"/>
        </w:rPr>
      </w:pPr>
      <w:r>
        <w:rPr>
          <w:rFonts w:hint="eastAsia" w:hAnsi="宋体"/>
          <w:b/>
          <w:color w:val="000000"/>
          <w:kern w:val="0"/>
          <w:sz w:val="24"/>
          <w:szCs w:val="24"/>
          <w:lang w:eastAsia="zh-CN"/>
        </w:rPr>
        <w:t>（</w:t>
      </w:r>
      <w:r>
        <w:rPr>
          <w:rFonts w:ascii="Times New Roman" w:hAnsi="宋体"/>
          <w:b/>
          <w:color w:val="000000"/>
          <w:kern w:val="0"/>
          <w:sz w:val="24"/>
          <w:szCs w:val="24"/>
        </w:rPr>
        <w:t>二</w:t>
      </w:r>
      <w:r>
        <w:rPr>
          <w:rFonts w:hint="eastAsia" w:hAnsi="宋体"/>
          <w:b/>
          <w:color w:val="000000"/>
          <w:kern w:val="0"/>
          <w:sz w:val="24"/>
          <w:szCs w:val="24"/>
          <w:lang w:eastAsia="zh-CN"/>
        </w:rPr>
        <w:t>）</w:t>
      </w:r>
      <w:r>
        <w:rPr>
          <w:rFonts w:ascii="Times New Roman" w:hAnsi="宋体"/>
          <w:b/>
          <w:color w:val="000000"/>
          <w:kern w:val="0"/>
          <w:sz w:val="24"/>
          <w:szCs w:val="24"/>
        </w:rPr>
        <w:t>简要回答</w:t>
      </w:r>
    </w:p>
    <w:p>
      <w:pPr>
        <w:widowControl/>
        <w:spacing w:line="240" w:lineRule="auto"/>
        <w:jc w:val="left"/>
        <w:rPr>
          <w:rFonts w:ascii="Times New Roman" w:hAnsi="Times New Roman"/>
          <w:color w:val="000000"/>
          <w:kern w:val="0"/>
          <w:sz w:val="24"/>
          <w:szCs w:val="24"/>
        </w:rPr>
      </w:pPr>
      <w:r>
        <w:rPr>
          <w:rFonts w:ascii="Times New Roman" w:hAnsi="Times New Roman"/>
          <w:color w:val="000000"/>
          <w:kern w:val="0"/>
          <w:sz w:val="24"/>
          <w:szCs w:val="24"/>
        </w:rPr>
        <w:t>10.2021</w:t>
      </w:r>
      <w:r>
        <w:rPr>
          <w:rFonts w:ascii="Times New Roman" w:hAnsi="宋体"/>
          <w:color w:val="000000"/>
          <w:kern w:val="0"/>
          <w:sz w:val="24"/>
          <w:szCs w:val="24"/>
        </w:rPr>
        <w:t>年</w:t>
      </w:r>
      <w:r>
        <w:rPr>
          <w:rFonts w:ascii="Times New Roman" w:hAnsi="Times New Roman"/>
          <w:color w:val="000000"/>
          <w:kern w:val="0"/>
          <w:sz w:val="24"/>
          <w:szCs w:val="24"/>
        </w:rPr>
        <w:t>2</w:t>
      </w:r>
      <w:r>
        <w:rPr>
          <w:rFonts w:ascii="Times New Roman" w:hAnsi="宋体"/>
          <w:color w:val="000000"/>
          <w:kern w:val="0"/>
          <w:sz w:val="24"/>
          <w:szCs w:val="24"/>
        </w:rPr>
        <w:t>月</w:t>
      </w:r>
      <w:r>
        <w:rPr>
          <w:rFonts w:ascii="Times New Roman" w:hAnsi="Times New Roman"/>
          <w:color w:val="000000"/>
          <w:kern w:val="0"/>
          <w:sz w:val="24"/>
          <w:szCs w:val="24"/>
        </w:rPr>
        <w:t>19</w:t>
      </w:r>
      <w:r>
        <w:rPr>
          <w:rFonts w:ascii="Times New Roman" w:hAnsi="宋体"/>
          <w:color w:val="000000"/>
          <w:kern w:val="0"/>
          <w:sz w:val="24"/>
          <w:szCs w:val="24"/>
        </w:rPr>
        <w:t>日</w:t>
      </w:r>
      <w:r>
        <w:rPr>
          <w:rFonts w:ascii="Times New Roman" w:hAnsi="Times New Roman"/>
          <w:color w:val="000000"/>
          <w:kern w:val="0"/>
          <w:sz w:val="24"/>
          <w:szCs w:val="24"/>
        </w:rPr>
        <w:t>,</w:t>
      </w:r>
      <w:r>
        <w:rPr>
          <w:rFonts w:ascii="Times New Roman" w:hAnsi="宋体"/>
          <w:color w:val="000000"/>
          <w:kern w:val="0"/>
          <w:sz w:val="24"/>
          <w:szCs w:val="24"/>
        </w:rPr>
        <w:t>仇某某</w:t>
      </w:r>
      <w:r>
        <w:rPr>
          <w:rFonts w:ascii="Times New Roman" w:hAnsi="Times New Roman"/>
          <w:color w:val="000000"/>
          <w:kern w:val="0"/>
          <w:sz w:val="24"/>
          <w:szCs w:val="24"/>
        </w:rPr>
        <w:t>(</w:t>
      </w:r>
      <w:r>
        <w:rPr>
          <w:rFonts w:ascii="Times New Roman" w:hAnsi="宋体"/>
          <w:color w:val="000000"/>
          <w:kern w:val="0"/>
          <w:sz w:val="24"/>
          <w:szCs w:val="24"/>
        </w:rPr>
        <w:t>网名</w:t>
      </w:r>
      <w:r>
        <w:rPr>
          <w:rFonts w:ascii="Times New Roman" w:hAnsi="Times New Roman"/>
          <w:color w:val="000000"/>
          <w:kern w:val="0"/>
          <w:sz w:val="24"/>
          <w:szCs w:val="24"/>
        </w:rPr>
        <w:t>“</w:t>
      </w:r>
      <w:r>
        <w:rPr>
          <w:rFonts w:ascii="Times New Roman" w:hAnsi="宋体"/>
          <w:color w:val="000000"/>
          <w:kern w:val="0"/>
          <w:sz w:val="24"/>
          <w:szCs w:val="24"/>
        </w:rPr>
        <w:t>辣笔小球</w:t>
      </w:r>
      <w:r>
        <w:rPr>
          <w:rFonts w:ascii="Times New Roman" w:hAnsi="Times New Roman"/>
          <w:color w:val="000000"/>
          <w:kern w:val="0"/>
          <w:sz w:val="24"/>
          <w:szCs w:val="24"/>
        </w:rPr>
        <w:t>”)</w:t>
      </w:r>
      <w:r>
        <w:rPr>
          <w:rFonts w:ascii="Times New Roman" w:hAnsi="宋体"/>
          <w:color w:val="000000"/>
          <w:kern w:val="0"/>
          <w:sz w:val="24"/>
          <w:szCs w:val="24"/>
        </w:rPr>
        <w:t>在网上发布恶意歪曲事实、诋毁贬损</w:t>
      </w:r>
      <w:r>
        <w:rPr>
          <w:rFonts w:ascii="Times New Roman" w:hAnsi="Times New Roman"/>
          <w:color w:val="000000"/>
          <w:kern w:val="0"/>
          <w:sz w:val="24"/>
          <w:szCs w:val="24"/>
        </w:rPr>
        <w:t>5</w:t>
      </w:r>
      <w:r>
        <w:rPr>
          <w:rFonts w:ascii="Times New Roman" w:hAnsi="宋体"/>
          <w:color w:val="000000"/>
          <w:kern w:val="0"/>
          <w:sz w:val="24"/>
          <w:szCs w:val="24"/>
        </w:rPr>
        <w:t>名卫国戍边英雄烈士的违法言论</w:t>
      </w:r>
      <w:r>
        <w:rPr>
          <w:rFonts w:ascii="Times New Roman" w:hAnsi="Times New Roman"/>
          <w:color w:val="000000"/>
          <w:kern w:val="0"/>
          <w:sz w:val="24"/>
          <w:szCs w:val="24"/>
        </w:rPr>
        <w:t>,</w:t>
      </w:r>
      <w:r>
        <w:rPr>
          <w:rFonts w:ascii="Times New Roman" w:hAnsi="宋体"/>
          <w:color w:val="000000"/>
          <w:kern w:val="0"/>
          <w:sz w:val="24"/>
          <w:szCs w:val="24"/>
        </w:rPr>
        <w:t>造成恶劣的社会影响。接群众举报后</w:t>
      </w:r>
      <w:r>
        <w:rPr>
          <w:rFonts w:ascii="Times New Roman" w:hAnsi="Times New Roman"/>
          <w:color w:val="000000"/>
          <w:kern w:val="0"/>
          <w:sz w:val="24"/>
          <w:szCs w:val="24"/>
        </w:rPr>
        <w:t>,</w:t>
      </w:r>
      <w:r>
        <w:rPr>
          <w:rFonts w:ascii="Times New Roman" w:hAnsi="宋体"/>
          <w:color w:val="000000"/>
          <w:kern w:val="0"/>
          <w:sz w:val="24"/>
          <w:szCs w:val="24"/>
        </w:rPr>
        <w:t>公安机关高度重视</w:t>
      </w:r>
      <w:r>
        <w:rPr>
          <w:rFonts w:ascii="Times New Roman" w:hAnsi="Times New Roman"/>
          <w:color w:val="000000"/>
          <w:kern w:val="0"/>
          <w:sz w:val="24"/>
          <w:szCs w:val="24"/>
        </w:rPr>
        <w:t>,</w:t>
      </w:r>
      <w:r>
        <w:rPr>
          <w:rFonts w:ascii="Times New Roman" w:hAnsi="宋体"/>
          <w:color w:val="000000"/>
          <w:kern w:val="0"/>
          <w:sz w:val="24"/>
          <w:szCs w:val="24"/>
        </w:rPr>
        <w:t>立即开展调查</w:t>
      </w:r>
      <w:r>
        <w:rPr>
          <w:rFonts w:ascii="Times New Roman" w:hAnsi="Times New Roman"/>
          <w:color w:val="000000"/>
          <w:kern w:val="0"/>
          <w:sz w:val="24"/>
          <w:szCs w:val="24"/>
        </w:rPr>
        <w:t>,</w:t>
      </w:r>
      <w:r>
        <w:rPr>
          <w:rFonts w:ascii="Times New Roman" w:hAnsi="宋体"/>
          <w:color w:val="000000"/>
          <w:kern w:val="0"/>
          <w:sz w:val="24"/>
          <w:szCs w:val="24"/>
        </w:rPr>
        <w:t>于当晚将仇某某抓获。据新修订的刑法第二百九十九条之一规定</w:t>
      </w:r>
      <w:r>
        <w:rPr>
          <w:rFonts w:ascii="Times New Roman" w:hAnsi="Times New Roman"/>
          <w:color w:val="000000"/>
          <w:kern w:val="0"/>
          <w:sz w:val="24"/>
          <w:szCs w:val="24"/>
        </w:rPr>
        <w:t>:“</w:t>
      </w:r>
      <w:r>
        <w:rPr>
          <w:rFonts w:ascii="Times New Roman" w:hAnsi="宋体"/>
          <w:color w:val="000000"/>
          <w:kern w:val="0"/>
          <w:sz w:val="24"/>
          <w:szCs w:val="24"/>
        </w:rPr>
        <w:t>侮辱、诽谤或者以其他方式侵害英雄烈士的名誉、荣誉</w:t>
      </w:r>
      <w:r>
        <w:rPr>
          <w:rFonts w:ascii="Times New Roman" w:hAnsi="Times New Roman"/>
          <w:color w:val="000000"/>
          <w:kern w:val="0"/>
          <w:sz w:val="24"/>
          <w:szCs w:val="24"/>
        </w:rPr>
        <w:t>,</w:t>
      </w:r>
      <w:r>
        <w:rPr>
          <w:rFonts w:ascii="Times New Roman" w:hAnsi="宋体"/>
          <w:color w:val="000000"/>
          <w:kern w:val="0"/>
          <w:sz w:val="24"/>
          <w:szCs w:val="24"/>
        </w:rPr>
        <w:t>损害社会公共利益</w:t>
      </w:r>
      <w:r>
        <w:rPr>
          <w:rFonts w:ascii="Times New Roman" w:hAnsi="Times New Roman"/>
          <w:color w:val="000000"/>
          <w:kern w:val="0"/>
          <w:sz w:val="24"/>
          <w:szCs w:val="24"/>
        </w:rPr>
        <w:t>,</w:t>
      </w:r>
      <w:r>
        <w:rPr>
          <w:rFonts w:ascii="Times New Roman" w:hAnsi="宋体"/>
          <w:color w:val="000000"/>
          <w:kern w:val="0"/>
          <w:sz w:val="24"/>
          <w:szCs w:val="24"/>
        </w:rPr>
        <w:t>情节严重的</w:t>
      </w:r>
      <w:r>
        <w:rPr>
          <w:rFonts w:ascii="Times New Roman" w:hAnsi="Times New Roman"/>
          <w:color w:val="000000"/>
          <w:kern w:val="0"/>
          <w:sz w:val="24"/>
          <w:szCs w:val="24"/>
        </w:rPr>
        <w:t>,</w:t>
      </w:r>
      <w:r>
        <w:rPr>
          <w:rFonts w:ascii="Times New Roman" w:hAnsi="宋体"/>
          <w:color w:val="000000"/>
          <w:kern w:val="0"/>
          <w:sz w:val="24"/>
          <w:szCs w:val="24"/>
        </w:rPr>
        <w:t>处三年以下有期徒刑、拘役、管制或者剥夺政治权利。</w:t>
      </w:r>
      <w:r>
        <w:rPr>
          <w:rFonts w:ascii="Times New Roman" w:hAnsi="Times New Roman"/>
          <w:color w:val="000000"/>
          <w:kern w:val="0"/>
          <w:sz w:val="24"/>
          <w:szCs w:val="24"/>
        </w:rPr>
        <w:t>”</w:t>
      </w:r>
      <w:r>
        <w:rPr>
          <w:rFonts w:ascii="Times New Roman" w:hAnsi="宋体"/>
          <w:color w:val="000000"/>
          <w:kern w:val="0"/>
          <w:sz w:val="24"/>
          <w:szCs w:val="24"/>
        </w:rPr>
        <w:t>仇某某正式被批准逮捕。</w:t>
      </w:r>
    </w:p>
    <w:p>
      <w:pPr>
        <w:widowControl/>
        <w:spacing w:line="240" w:lineRule="auto"/>
        <w:jc w:val="left"/>
        <w:rPr>
          <w:rFonts w:ascii="Times New Roman" w:hAnsi="Times New Roman"/>
          <w:color w:val="000000"/>
          <w:kern w:val="0"/>
          <w:sz w:val="24"/>
          <w:szCs w:val="24"/>
        </w:rPr>
      </w:pPr>
      <w:r>
        <w:rPr>
          <w:rFonts w:ascii="Times New Roman" w:hAnsi="宋体"/>
          <w:color w:val="000000"/>
          <w:kern w:val="0"/>
          <w:sz w:val="24"/>
          <w:szCs w:val="24"/>
        </w:rPr>
        <w:t>看到这则新闻后</w:t>
      </w:r>
      <w:r>
        <w:rPr>
          <w:rFonts w:ascii="Times New Roman" w:hAnsi="Times New Roman"/>
          <w:color w:val="000000"/>
          <w:kern w:val="0"/>
          <w:sz w:val="24"/>
          <w:szCs w:val="24"/>
        </w:rPr>
        <w:t>,</w:t>
      </w:r>
      <w:r>
        <w:rPr>
          <w:rFonts w:ascii="Times New Roman" w:hAnsi="宋体"/>
          <w:color w:val="000000"/>
          <w:kern w:val="0"/>
          <w:sz w:val="24"/>
          <w:szCs w:val="24"/>
        </w:rPr>
        <w:t>初中生小亮发表了自己的观点</w:t>
      </w:r>
      <w:r>
        <w:rPr>
          <w:rFonts w:ascii="Times New Roman" w:hAnsi="Times New Roman"/>
          <w:color w:val="000000"/>
          <w:kern w:val="0"/>
          <w:sz w:val="24"/>
          <w:szCs w:val="24"/>
        </w:rPr>
        <w:t>,</w:t>
      </w:r>
      <w:r>
        <w:rPr>
          <w:rFonts w:ascii="Times New Roman" w:hAnsi="宋体"/>
          <w:color w:val="000000"/>
          <w:kern w:val="0"/>
          <w:sz w:val="24"/>
          <w:szCs w:val="24"/>
        </w:rPr>
        <w:t>他认为</w:t>
      </w:r>
      <w:r>
        <w:rPr>
          <w:rFonts w:ascii="Times New Roman" w:hAnsi="Times New Roman"/>
          <w:color w:val="000000"/>
          <w:kern w:val="0"/>
          <w:sz w:val="24"/>
          <w:szCs w:val="24"/>
        </w:rPr>
        <w:t>:</w:t>
      </w:r>
      <w:r>
        <w:rPr>
          <w:rFonts w:ascii="Times New Roman" w:hAnsi="宋体"/>
          <w:color w:val="000000"/>
          <w:kern w:val="0"/>
          <w:sz w:val="24"/>
          <w:szCs w:val="24"/>
        </w:rPr>
        <w:t>依法治理网络有必要</w:t>
      </w:r>
      <w:r>
        <w:rPr>
          <w:rFonts w:ascii="Times New Roman" w:hAnsi="Times New Roman"/>
          <w:color w:val="000000"/>
          <w:kern w:val="0"/>
          <w:sz w:val="24"/>
          <w:szCs w:val="24"/>
        </w:rPr>
        <w:t>,</w:t>
      </w:r>
      <w:r>
        <w:rPr>
          <w:rFonts w:ascii="Times New Roman" w:hAnsi="宋体"/>
          <w:color w:val="000000"/>
          <w:kern w:val="0"/>
          <w:sz w:val="24"/>
          <w:szCs w:val="24"/>
        </w:rPr>
        <w:t>但法治不能限制自由。</w:t>
      </w:r>
    </w:p>
    <w:p>
      <w:pPr>
        <w:widowControl/>
        <w:spacing w:line="240" w:lineRule="auto"/>
        <w:jc w:val="left"/>
        <w:rPr>
          <w:rFonts w:ascii="Times New Roman" w:hAnsi="Times New Roman"/>
          <w:color w:val="000000"/>
          <w:kern w:val="0"/>
          <w:sz w:val="24"/>
          <w:szCs w:val="24"/>
        </w:rPr>
      </w:pPr>
      <w:r>
        <w:rPr>
          <w:rFonts w:ascii="Times New Roman" w:hAnsi="宋体"/>
          <w:color w:val="000000"/>
          <w:kern w:val="0"/>
          <w:sz w:val="24"/>
          <w:szCs w:val="24"/>
        </w:rPr>
        <w:t>请运用所学知识对小亮的观点加以评析。</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11.“</w:t>
      </w:r>
      <w:r>
        <w:rPr>
          <w:rFonts w:ascii="Times New Roman" w:hAnsi="宋体"/>
          <w:color w:val="000000"/>
          <w:kern w:val="0"/>
          <w:sz w:val="24"/>
          <w:szCs w:val="24"/>
        </w:rPr>
        <w:t>小</w:t>
      </w:r>
      <w:r>
        <w:rPr>
          <w:rFonts w:ascii="Times New Roman" w:hAnsi="Times New Roman"/>
          <w:color w:val="000000"/>
          <w:kern w:val="0"/>
          <w:sz w:val="24"/>
          <w:szCs w:val="24"/>
        </w:rPr>
        <w:t>”“</w:t>
      </w:r>
      <w:r>
        <w:rPr>
          <w:rFonts w:ascii="Times New Roman" w:hAnsi="宋体"/>
          <w:color w:val="000000"/>
          <w:kern w:val="0"/>
          <w:sz w:val="24"/>
          <w:szCs w:val="24"/>
        </w:rPr>
        <w:t>大</w:t>
      </w:r>
      <w:r>
        <w:rPr>
          <w:rFonts w:ascii="Times New Roman" w:hAnsi="Times New Roman"/>
          <w:color w:val="000000"/>
          <w:kern w:val="0"/>
          <w:sz w:val="24"/>
          <w:szCs w:val="24"/>
        </w:rPr>
        <w:t>”</w:t>
      </w:r>
      <w:r>
        <w:rPr>
          <w:rFonts w:ascii="Times New Roman" w:hAnsi="宋体"/>
          <w:color w:val="000000"/>
          <w:kern w:val="0"/>
          <w:sz w:val="24"/>
          <w:szCs w:val="24"/>
        </w:rPr>
        <w:t>不期来相逢</w:t>
      </w:r>
      <w:r>
        <w:rPr>
          <w:rFonts w:ascii="Times New Roman" w:hAnsi="Times New Roman"/>
          <w:color w:val="000000"/>
          <w:kern w:val="0"/>
          <w:sz w:val="24"/>
          <w:szCs w:val="24"/>
        </w:rPr>
        <w:t>,</w:t>
      </w:r>
      <w:r>
        <w:rPr>
          <w:rFonts w:ascii="Times New Roman" w:hAnsi="宋体"/>
          <w:color w:val="000000"/>
          <w:kern w:val="0"/>
          <w:sz w:val="24"/>
          <w:szCs w:val="24"/>
        </w:rPr>
        <w:t>人文关怀情意浓。阅读材料</w:t>
      </w:r>
      <w:r>
        <w:rPr>
          <w:rFonts w:ascii="Times New Roman" w:hAnsi="Times New Roman"/>
          <w:color w:val="000000"/>
          <w:kern w:val="0"/>
          <w:sz w:val="24"/>
          <w:szCs w:val="24"/>
        </w:rPr>
        <w:t>,</w:t>
      </w:r>
      <w:r>
        <w:rPr>
          <w:rFonts w:ascii="Times New Roman" w:hAnsi="宋体"/>
          <w:color w:val="000000"/>
          <w:kern w:val="0"/>
          <w:sz w:val="24"/>
          <w:szCs w:val="24"/>
        </w:rPr>
        <w:t>回答问题。</w:t>
      </w:r>
    </w:p>
    <w:p>
      <w:pPr>
        <w:widowControl/>
        <w:spacing w:line="360" w:lineRule="auto"/>
        <w:jc w:val="left"/>
        <w:rPr>
          <w:rFonts w:ascii="Times New Roman" w:hAnsi="Times New Roman"/>
          <w:b/>
          <w:color w:val="000000"/>
          <w:kern w:val="0"/>
          <w:sz w:val="24"/>
          <w:szCs w:val="24"/>
        </w:rPr>
      </w:pPr>
      <w:r>
        <w:rPr>
          <w:rFonts w:ascii="Times New Roman" w:hAnsi="宋体"/>
          <w:b/>
          <w:color w:val="000000"/>
          <w:kern w:val="0"/>
          <w:sz w:val="24"/>
          <w:szCs w:val="24"/>
        </w:rPr>
        <w:t>材料一　小鸿沟</w:t>
      </w:r>
      <w:r>
        <w:rPr>
          <w:rFonts w:ascii="Times New Roman" w:hAnsi="Times New Roman"/>
          <w:b/>
          <w:color w:val="000000"/>
          <w:kern w:val="0"/>
          <w:sz w:val="24"/>
          <w:szCs w:val="24"/>
        </w:rPr>
        <w:t>“</w:t>
      </w:r>
      <w:r>
        <w:rPr>
          <w:rFonts w:ascii="Times New Roman" w:hAnsi="宋体"/>
          <w:b/>
          <w:color w:val="000000"/>
          <w:kern w:val="0"/>
          <w:sz w:val="24"/>
          <w:szCs w:val="24"/>
        </w:rPr>
        <w:t>迎来</w:t>
      </w:r>
      <w:r>
        <w:rPr>
          <w:rFonts w:ascii="Times New Roman" w:hAnsi="Times New Roman"/>
          <w:b/>
          <w:color w:val="000000"/>
          <w:kern w:val="0"/>
          <w:sz w:val="24"/>
          <w:szCs w:val="24"/>
        </w:rPr>
        <w:t>”</w:t>
      </w:r>
      <w:r>
        <w:rPr>
          <w:rFonts w:ascii="Times New Roman" w:hAnsi="宋体"/>
          <w:b/>
          <w:color w:val="000000"/>
          <w:kern w:val="0"/>
          <w:sz w:val="24"/>
          <w:szCs w:val="24"/>
        </w:rPr>
        <w:t>大政策</w:t>
      </w:r>
    </w:p>
    <w:tbl>
      <w:tblPr>
        <w:tblStyle w:val="6"/>
        <w:tblW w:w="8411" w:type="dxa"/>
        <w:jc w:val="center"/>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Layout w:type="fixed"/>
        <w:tblCellMar>
          <w:top w:w="0" w:type="dxa"/>
          <w:left w:w="108" w:type="dxa"/>
          <w:bottom w:w="0" w:type="dxa"/>
          <w:right w:w="108" w:type="dxa"/>
        </w:tblCellMar>
      </w:tblPr>
      <w:tblGrid>
        <w:gridCol w:w="904"/>
        <w:gridCol w:w="7507"/>
      </w:tblGrid>
      <w:tr>
        <w:tblPrEx>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PrEx>
        <w:trPr>
          <w:trHeight w:val="2215" w:hRule="atLeast"/>
          <w:jc w:val="center"/>
        </w:trPr>
        <w:tc>
          <w:tcPr>
            <w:tcW w:w="904" w:type="dxa"/>
            <w:tcMar>
              <w:left w:w="0" w:type="dxa"/>
              <w:right w:w="0" w:type="dxa"/>
            </w:tcMar>
            <w:vAlign w:val="center"/>
          </w:tcPr>
          <w:p>
            <w:pPr>
              <w:widowControl/>
              <w:spacing w:line="360" w:lineRule="auto"/>
              <w:jc w:val="center"/>
              <w:rPr>
                <w:rFonts w:ascii="Times New Roman" w:hAnsi="Times New Roman"/>
                <w:color w:val="000000"/>
                <w:kern w:val="0"/>
                <w:sz w:val="24"/>
                <w:szCs w:val="24"/>
              </w:rPr>
            </w:pPr>
            <w:r>
              <w:rPr>
                <w:rFonts w:ascii="Times New Roman" w:hAnsi="宋体"/>
                <w:color w:val="000000"/>
                <w:kern w:val="0"/>
                <w:sz w:val="24"/>
                <w:szCs w:val="24"/>
              </w:rPr>
              <w:t>微报道</w:t>
            </w:r>
          </w:p>
        </w:tc>
        <w:tc>
          <w:tcPr>
            <w:tcW w:w="7507" w:type="dxa"/>
            <w:tcMar>
              <w:left w:w="105" w:type="dxa"/>
              <w:right w:w="105" w:type="dxa"/>
            </w:tcMar>
            <w:vAlign w:val="center"/>
          </w:tcPr>
          <w:p>
            <w:pPr>
              <w:widowControl/>
              <w:spacing w:line="360" w:lineRule="auto"/>
              <w:jc w:val="left"/>
              <w:rPr>
                <w:rFonts w:ascii="Times New Roman" w:hAnsi="Times New Roman"/>
                <w:color w:val="000000"/>
                <w:kern w:val="0"/>
                <w:sz w:val="24"/>
                <w:szCs w:val="24"/>
              </w:rPr>
            </w:pPr>
            <w:r>
              <w:rPr>
                <w:rFonts w:ascii="Times New Roman" w:hAnsi="宋体"/>
                <w:color w:val="000000"/>
                <w:kern w:val="0"/>
                <w:sz w:val="24"/>
                <w:szCs w:val="24"/>
              </w:rPr>
              <w:t>为让老年人更好共享信息化发展成果</w:t>
            </w:r>
            <w:r>
              <w:rPr>
                <w:rFonts w:ascii="Times New Roman" w:hAnsi="Times New Roman"/>
                <w:color w:val="000000"/>
                <w:kern w:val="0"/>
                <w:sz w:val="24"/>
                <w:szCs w:val="24"/>
              </w:rPr>
              <w:t>,</w:t>
            </w:r>
            <w:r>
              <w:rPr>
                <w:rFonts w:ascii="Times New Roman" w:hAnsi="宋体"/>
                <w:color w:val="000000"/>
                <w:kern w:val="0"/>
                <w:sz w:val="24"/>
                <w:szCs w:val="24"/>
              </w:rPr>
              <w:t>针对老年人面临的</w:t>
            </w:r>
            <w:r>
              <w:rPr>
                <w:rFonts w:ascii="Times New Roman" w:hAnsi="Times New Roman"/>
                <w:color w:val="000000"/>
                <w:kern w:val="0"/>
                <w:sz w:val="24"/>
                <w:szCs w:val="24"/>
              </w:rPr>
              <w:t>“</w:t>
            </w:r>
            <w:r>
              <w:rPr>
                <w:rFonts w:ascii="Times New Roman" w:hAnsi="宋体"/>
                <w:color w:val="000000"/>
                <w:kern w:val="0"/>
                <w:sz w:val="24"/>
                <w:szCs w:val="24"/>
              </w:rPr>
              <w:t>数字鸿沟</w:t>
            </w:r>
            <w:r>
              <w:rPr>
                <w:rFonts w:ascii="Times New Roman" w:hAnsi="Times New Roman"/>
                <w:color w:val="000000"/>
                <w:kern w:val="0"/>
                <w:sz w:val="24"/>
                <w:szCs w:val="24"/>
              </w:rPr>
              <w:t>”</w:t>
            </w:r>
            <w:r>
              <w:rPr>
                <w:rFonts w:ascii="Times New Roman" w:hAnsi="宋体"/>
                <w:color w:val="000000"/>
                <w:kern w:val="0"/>
                <w:sz w:val="24"/>
                <w:szCs w:val="24"/>
              </w:rPr>
              <w:t>问题</w:t>
            </w:r>
            <w:r>
              <w:rPr>
                <w:rFonts w:ascii="Times New Roman" w:hAnsi="Times New Roman"/>
                <w:color w:val="000000"/>
                <w:kern w:val="0"/>
                <w:sz w:val="24"/>
                <w:szCs w:val="24"/>
              </w:rPr>
              <w:t>,2020</w:t>
            </w:r>
            <w:r>
              <w:rPr>
                <w:rFonts w:ascii="Times New Roman" w:hAnsi="宋体"/>
                <w:color w:val="000000"/>
                <w:kern w:val="0"/>
                <w:sz w:val="24"/>
                <w:szCs w:val="24"/>
              </w:rPr>
              <w:t>年</w:t>
            </w:r>
            <w:r>
              <w:rPr>
                <w:rFonts w:ascii="Times New Roman" w:hAnsi="Times New Roman"/>
                <w:color w:val="000000"/>
                <w:kern w:val="0"/>
                <w:sz w:val="24"/>
                <w:szCs w:val="24"/>
              </w:rPr>
              <w:t>11</w:t>
            </w:r>
            <w:r>
              <w:rPr>
                <w:rFonts w:ascii="Times New Roman" w:hAnsi="宋体"/>
                <w:color w:val="000000"/>
                <w:kern w:val="0"/>
                <w:sz w:val="24"/>
                <w:szCs w:val="24"/>
              </w:rPr>
              <w:t>月</w:t>
            </w:r>
            <w:r>
              <w:rPr>
                <w:rFonts w:ascii="Times New Roman" w:hAnsi="Times New Roman"/>
                <w:color w:val="000000"/>
                <w:kern w:val="0"/>
                <w:sz w:val="24"/>
                <w:szCs w:val="24"/>
              </w:rPr>
              <w:t>15</w:t>
            </w:r>
            <w:r>
              <w:rPr>
                <w:rFonts w:ascii="Times New Roman" w:hAnsi="宋体"/>
                <w:color w:val="000000"/>
                <w:kern w:val="0"/>
                <w:sz w:val="24"/>
                <w:szCs w:val="24"/>
              </w:rPr>
              <w:t>日</w:t>
            </w:r>
            <w:r>
              <w:rPr>
                <w:rFonts w:ascii="Times New Roman" w:hAnsi="Times New Roman"/>
                <w:color w:val="000000"/>
                <w:kern w:val="0"/>
                <w:sz w:val="24"/>
                <w:szCs w:val="24"/>
              </w:rPr>
              <w:t>,</w:t>
            </w:r>
            <w:r>
              <w:rPr>
                <w:rFonts w:ascii="Times New Roman" w:hAnsi="宋体"/>
                <w:color w:val="000000"/>
                <w:kern w:val="0"/>
                <w:sz w:val="24"/>
                <w:szCs w:val="24"/>
              </w:rPr>
              <w:t>国务院办公厅印发《关于切实解决老年人运用智能技术困难的实施方案的通知》</w:t>
            </w:r>
            <w:r>
              <w:rPr>
                <w:rFonts w:ascii="Times New Roman" w:hAnsi="Times New Roman"/>
                <w:color w:val="000000"/>
                <w:kern w:val="0"/>
                <w:sz w:val="24"/>
                <w:szCs w:val="24"/>
              </w:rPr>
              <w:t>(</w:t>
            </w:r>
            <w:r>
              <w:rPr>
                <w:rFonts w:ascii="Times New Roman" w:hAnsi="宋体"/>
                <w:color w:val="000000"/>
                <w:kern w:val="0"/>
                <w:sz w:val="24"/>
                <w:szCs w:val="24"/>
              </w:rPr>
              <w:t>以下简称《通知》</w:t>
            </w:r>
            <w:r>
              <w:rPr>
                <w:rFonts w:ascii="Times New Roman" w:hAnsi="Times New Roman"/>
                <w:color w:val="000000"/>
                <w:kern w:val="0"/>
                <w:sz w:val="24"/>
                <w:szCs w:val="24"/>
              </w:rPr>
              <w:t>)</w:t>
            </w:r>
            <w:r>
              <w:rPr>
                <w:rFonts w:ascii="Times New Roman" w:hAnsi="宋体"/>
                <w:color w:val="000000"/>
                <w:kern w:val="0"/>
                <w:sz w:val="24"/>
                <w:szCs w:val="24"/>
              </w:rPr>
              <w:t>。《通知》规定</w:t>
            </w:r>
            <w:r>
              <w:rPr>
                <w:rFonts w:ascii="Times New Roman" w:hAnsi="Times New Roman"/>
                <w:color w:val="000000"/>
                <w:kern w:val="0"/>
                <w:sz w:val="24"/>
                <w:szCs w:val="24"/>
              </w:rPr>
              <w:t>,</w:t>
            </w:r>
            <w:r>
              <w:rPr>
                <w:rFonts w:ascii="Times New Roman" w:hAnsi="宋体"/>
                <w:color w:val="000000"/>
                <w:kern w:val="0"/>
                <w:sz w:val="24"/>
                <w:szCs w:val="24"/>
              </w:rPr>
              <w:t>完善金融科技标准规则体系</w:t>
            </w:r>
            <w:r>
              <w:rPr>
                <w:rFonts w:ascii="Times New Roman" w:hAnsi="Times New Roman"/>
                <w:color w:val="000000"/>
                <w:kern w:val="0"/>
                <w:sz w:val="24"/>
                <w:szCs w:val="24"/>
              </w:rPr>
              <w:t>,</w:t>
            </w:r>
            <w:r>
              <w:rPr>
                <w:rFonts w:ascii="Times New Roman" w:hAnsi="宋体"/>
                <w:color w:val="000000"/>
                <w:kern w:val="0"/>
                <w:sz w:val="24"/>
                <w:szCs w:val="24"/>
              </w:rPr>
              <w:t>平台企业要提供技术措施</w:t>
            </w:r>
            <w:r>
              <w:rPr>
                <w:rFonts w:ascii="Times New Roman" w:hAnsi="Times New Roman"/>
                <w:color w:val="000000"/>
                <w:kern w:val="0"/>
                <w:sz w:val="24"/>
                <w:szCs w:val="24"/>
              </w:rPr>
              <w:t>,</w:t>
            </w:r>
            <w:r>
              <w:rPr>
                <w:rFonts w:ascii="Times New Roman" w:hAnsi="宋体"/>
                <w:color w:val="000000"/>
                <w:kern w:val="0"/>
                <w:sz w:val="24"/>
                <w:szCs w:val="24"/>
              </w:rPr>
              <w:t>保障老年人网上支付安全</w:t>
            </w:r>
          </w:p>
        </w:tc>
      </w:tr>
      <w:tr>
        <w:tblPrEx>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PrEx>
        <w:trPr>
          <w:jc w:val="center"/>
        </w:trPr>
        <w:tc>
          <w:tcPr>
            <w:tcW w:w="904" w:type="dxa"/>
            <w:tcMar>
              <w:left w:w="0" w:type="dxa"/>
              <w:right w:w="0" w:type="dxa"/>
            </w:tcMar>
            <w:vAlign w:val="center"/>
          </w:tcPr>
          <w:p>
            <w:pPr>
              <w:widowControl/>
              <w:spacing w:line="360" w:lineRule="auto"/>
              <w:jc w:val="center"/>
              <w:rPr>
                <w:rFonts w:ascii="Times New Roman" w:hAnsi="Times New Roman"/>
                <w:color w:val="000000"/>
                <w:kern w:val="0"/>
                <w:sz w:val="24"/>
                <w:szCs w:val="24"/>
              </w:rPr>
            </w:pPr>
            <w:r>
              <w:rPr>
                <w:rFonts w:ascii="Times New Roman" w:hAnsi="宋体"/>
                <w:color w:val="000000"/>
                <w:kern w:val="0"/>
                <w:sz w:val="24"/>
                <w:szCs w:val="24"/>
              </w:rPr>
              <w:t>微评论</w:t>
            </w:r>
          </w:p>
        </w:tc>
        <w:tc>
          <w:tcPr>
            <w:tcW w:w="7507" w:type="dxa"/>
            <w:tcMar>
              <w:left w:w="105" w:type="dxa"/>
              <w:right w:w="105" w:type="dxa"/>
            </w:tcMar>
            <w:vAlign w:val="center"/>
          </w:tcPr>
          <w:p>
            <w:pPr>
              <w:widowControl/>
              <w:spacing w:line="360" w:lineRule="auto"/>
              <w:jc w:val="left"/>
              <w:rPr>
                <w:rFonts w:ascii="Times New Roman" w:hAnsi="Times New Roman"/>
                <w:color w:val="000000"/>
                <w:kern w:val="0"/>
                <w:sz w:val="24"/>
                <w:szCs w:val="24"/>
              </w:rPr>
            </w:pPr>
            <w:r>
              <w:rPr>
                <w:rFonts w:ascii="Times New Roman" w:hAnsi="宋体"/>
                <w:color w:val="000000"/>
                <w:kern w:val="0"/>
                <w:sz w:val="24"/>
                <w:szCs w:val="24"/>
              </w:rPr>
              <w:t>数字时代下的</w:t>
            </w:r>
            <w:r>
              <w:rPr>
                <w:rFonts w:ascii="Times New Roman" w:hAnsi="Times New Roman"/>
                <w:color w:val="000000"/>
                <w:kern w:val="0"/>
                <w:sz w:val="24"/>
                <w:szCs w:val="24"/>
              </w:rPr>
              <w:t>“</w:t>
            </w:r>
            <w:r>
              <w:rPr>
                <w:rFonts w:ascii="Times New Roman" w:hAnsi="宋体"/>
                <w:color w:val="000000"/>
                <w:kern w:val="0"/>
                <w:sz w:val="24"/>
                <w:szCs w:val="24"/>
              </w:rPr>
              <w:t>尊老</w:t>
            </w:r>
            <w:r>
              <w:rPr>
                <w:rFonts w:ascii="Times New Roman" w:hAnsi="Times New Roman"/>
                <w:color w:val="000000"/>
                <w:kern w:val="0"/>
                <w:sz w:val="24"/>
                <w:szCs w:val="24"/>
              </w:rPr>
              <w:t>”</w:t>
            </w:r>
            <w:r>
              <w:rPr>
                <w:rFonts w:ascii="Times New Roman" w:hAnsi="宋体"/>
                <w:color w:val="000000"/>
                <w:kern w:val="0"/>
                <w:sz w:val="24"/>
                <w:szCs w:val="24"/>
              </w:rPr>
              <w:t>有了国家的政策、制度保障</w:t>
            </w:r>
          </w:p>
        </w:tc>
      </w:tr>
    </w:tbl>
    <w:p>
      <w:pPr>
        <w:widowControl/>
        <w:spacing w:line="360" w:lineRule="auto"/>
        <w:jc w:val="left"/>
        <w:rPr>
          <w:rFonts w:ascii="Times New Roman" w:hAnsi="宋体"/>
          <w:b/>
          <w:color w:val="000000"/>
          <w:kern w:val="0"/>
          <w:sz w:val="24"/>
          <w:szCs w:val="24"/>
        </w:rPr>
      </w:pPr>
    </w:p>
    <w:p>
      <w:pPr>
        <w:widowControl/>
        <w:spacing w:line="360" w:lineRule="auto"/>
        <w:jc w:val="left"/>
        <w:rPr>
          <w:rFonts w:ascii="Times New Roman" w:hAnsi="Times New Roman"/>
          <w:b/>
          <w:color w:val="000000"/>
          <w:kern w:val="0"/>
          <w:sz w:val="24"/>
          <w:szCs w:val="24"/>
        </w:rPr>
      </w:pPr>
      <w:r>
        <w:rPr>
          <w:rFonts w:ascii="Times New Roman" w:hAnsi="宋体"/>
          <w:b/>
          <w:color w:val="000000"/>
          <w:kern w:val="0"/>
          <w:sz w:val="24"/>
          <w:szCs w:val="24"/>
        </w:rPr>
        <w:t>材料二　大部门</w:t>
      </w:r>
      <w:r>
        <w:rPr>
          <w:rFonts w:ascii="Times New Roman" w:hAnsi="Times New Roman"/>
          <w:b/>
          <w:color w:val="000000"/>
          <w:kern w:val="0"/>
          <w:sz w:val="24"/>
          <w:szCs w:val="24"/>
        </w:rPr>
        <w:t>“</w:t>
      </w:r>
      <w:r>
        <w:rPr>
          <w:rFonts w:ascii="Times New Roman" w:hAnsi="宋体"/>
          <w:b/>
          <w:color w:val="000000"/>
          <w:kern w:val="0"/>
          <w:sz w:val="24"/>
          <w:szCs w:val="24"/>
        </w:rPr>
        <w:t>援助</w:t>
      </w:r>
      <w:r>
        <w:rPr>
          <w:rFonts w:ascii="Times New Roman" w:hAnsi="Times New Roman"/>
          <w:b/>
          <w:color w:val="000000"/>
          <w:kern w:val="0"/>
          <w:sz w:val="24"/>
          <w:szCs w:val="24"/>
        </w:rPr>
        <w:t>”</w:t>
      </w:r>
      <w:r>
        <w:rPr>
          <w:rFonts w:ascii="Times New Roman" w:hAnsi="宋体"/>
          <w:b/>
          <w:color w:val="000000"/>
          <w:kern w:val="0"/>
          <w:sz w:val="24"/>
          <w:szCs w:val="24"/>
        </w:rPr>
        <w:t>小确幸</w:t>
      </w:r>
    </w:p>
    <w:tbl>
      <w:tblPr>
        <w:tblStyle w:val="6"/>
        <w:tblW w:w="8411" w:type="dxa"/>
        <w:jc w:val="center"/>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Layout w:type="fixed"/>
        <w:tblCellMar>
          <w:top w:w="0" w:type="dxa"/>
          <w:left w:w="108" w:type="dxa"/>
          <w:bottom w:w="0" w:type="dxa"/>
          <w:right w:w="108" w:type="dxa"/>
        </w:tblCellMar>
      </w:tblPr>
      <w:tblGrid>
        <w:gridCol w:w="1187"/>
        <w:gridCol w:w="7224"/>
      </w:tblGrid>
      <w:tr>
        <w:tblPrEx>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PrEx>
        <w:trPr>
          <w:jc w:val="center"/>
        </w:trPr>
        <w:tc>
          <w:tcPr>
            <w:tcW w:w="1187" w:type="dxa"/>
            <w:tcMar>
              <w:left w:w="0" w:type="dxa"/>
              <w:right w:w="0" w:type="dxa"/>
            </w:tcMar>
            <w:vAlign w:val="center"/>
          </w:tcPr>
          <w:p>
            <w:pPr>
              <w:widowControl/>
              <w:spacing w:line="360" w:lineRule="auto"/>
              <w:jc w:val="center"/>
              <w:rPr>
                <w:rFonts w:ascii="Times New Roman" w:hAnsi="Times New Roman"/>
                <w:color w:val="000000"/>
                <w:kern w:val="0"/>
                <w:sz w:val="24"/>
                <w:szCs w:val="24"/>
              </w:rPr>
            </w:pPr>
            <w:r>
              <w:rPr>
                <w:rFonts w:ascii="Times New Roman" w:hAnsi="宋体"/>
                <w:color w:val="000000"/>
                <w:kern w:val="0"/>
                <w:sz w:val="24"/>
                <w:szCs w:val="24"/>
              </w:rPr>
              <w:t>微报道</w:t>
            </w:r>
          </w:p>
        </w:tc>
        <w:tc>
          <w:tcPr>
            <w:tcW w:w="7224" w:type="dxa"/>
            <w:tcMar>
              <w:left w:w="105" w:type="dxa"/>
              <w:right w:w="105" w:type="dxa"/>
            </w:tcMar>
            <w:vAlign w:val="center"/>
          </w:tcPr>
          <w:p>
            <w:pPr>
              <w:widowControl/>
              <w:spacing w:line="360" w:lineRule="auto"/>
              <w:jc w:val="left"/>
              <w:rPr>
                <w:rFonts w:ascii="Times New Roman" w:hAnsi="Times New Roman"/>
                <w:color w:val="000000"/>
                <w:kern w:val="0"/>
                <w:sz w:val="24"/>
                <w:szCs w:val="24"/>
              </w:rPr>
            </w:pPr>
            <w:r>
              <w:rPr>
                <w:rFonts w:ascii="Times New Roman" w:hAnsi="宋体"/>
                <w:color w:val="000000"/>
                <w:kern w:val="0"/>
                <w:sz w:val="24"/>
                <w:szCs w:val="24"/>
              </w:rPr>
              <w:t>司法部监狱管理局负责人表示</w:t>
            </w:r>
            <w:r>
              <w:rPr>
                <w:rFonts w:ascii="Times New Roman" w:hAnsi="Times New Roman"/>
                <w:color w:val="000000"/>
                <w:kern w:val="0"/>
                <w:sz w:val="24"/>
                <w:szCs w:val="24"/>
              </w:rPr>
              <w:t>,</w:t>
            </w:r>
            <w:r>
              <w:rPr>
                <w:rFonts w:ascii="Times New Roman" w:hAnsi="宋体"/>
                <w:color w:val="000000"/>
                <w:kern w:val="0"/>
                <w:sz w:val="24"/>
                <w:szCs w:val="24"/>
              </w:rPr>
              <w:t>监狱系统将全力以赴做好监狱疫情防控工作</w:t>
            </w:r>
            <w:r>
              <w:rPr>
                <w:rFonts w:ascii="Times New Roman" w:hAnsi="Times New Roman"/>
                <w:color w:val="000000"/>
                <w:kern w:val="0"/>
                <w:sz w:val="24"/>
                <w:szCs w:val="24"/>
              </w:rPr>
              <w:t>,</w:t>
            </w:r>
            <w:r>
              <w:rPr>
                <w:rFonts w:ascii="Times New Roman" w:hAnsi="宋体"/>
                <w:color w:val="000000"/>
                <w:kern w:val="0"/>
                <w:sz w:val="24"/>
                <w:szCs w:val="24"/>
              </w:rPr>
              <w:t>坚决防止疫情扩散蔓延</w:t>
            </w:r>
            <w:r>
              <w:rPr>
                <w:rFonts w:ascii="Times New Roman" w:hAnsi="Times New Roman"/>
                <w:color w:val="000000"/>
                <w:kern w:val="0"/>
                <w:sz w:val="24"/>
                <w:szCs w:val="24"/>
              </w:rPr>
              <w:t>,</w:t>
            </w:r>
            <w:r>
              <w:rPr>
                <w:rFonts w:ascii="Times New Roman" w:hAnsi="宋体"/>
                <w:color w:val="000000"/>
                <w:kern w:val="0"/>
                <w:sz w:val="24"/>
                <w:szCs w:val="24"/>
              </w:rPr>
              <w:t>对确诊罪犯要与社会其他人员一样</w:t>
            </w:r>
            <w:r>
              <w:rPr>
                <w:rFonts w:ascii="Times New Roman" w:hAnsi="Times New Roman"/>
                <w:color w:val="000000"/>
                <w:kern w:val="0"/>
                <w:sz w:val="24"/>
                <w:szCs w:val="24"/>
              </w:rPr>
              <w:t>,</w:t>
            </w:r>
            <w:r>
              <w:rPr>
                <w:rFonts w:ascii="Times New Roman" w:hAnsi="宋体"/>
                <w:color w:val="000000"/>
                <w:kern w:val="0"/>
                <w:sz w:val="24"/>
                <w:szCs w:val="24"/>
              </w:rPr>
              <w:t>同等及时地救助</w:t>
            </w:r>
          </w:p>
        </w:tc>
      </w:tr>
      <w:tr>
        <w:tblPrEx>
          <w:tblBorders>
            <w:top w:val="single" w:color="666666" w:sz="0" w:space="0"/>
            <w:left w:val="single" w:color="666666" w:sz="0" w:space="0"/>
            <w:bottom w:val="single" w:color="666666" w:sz="0" w:space="0"/>
            <w:right w:val="single" w:color="666666" w:sz="0" w:space="0"/>
            <w:insideH w:val="single" w:color="666666" w:sz="0" w:space="0"/>
            <w:insideV w:val="single" w:color="666666" w:sz="0" w:space="0"/>
          </w:tblBorders>
          <w:tblCellMar>
            <w:top w:w="0" w:type="dxa"/>
            <w:left w:w="108" w:type="dxa"/>
            <w:bottom w:w="0" w:type="dxa"/>
            <w:right w:w="108" w:type="dxa"/>
          </w:tblCellMar>
        </w:tblPrEx>
        <w:trPr>
          <w:jc w:val="center"/>
        </w:trPr>
        <w:tc>
          <w:tcPr>
            <w:tcW w:w="1187" w:type="dxa"/>
            <w:tcMar>
              <w:left w:w="0" w:type="dxa"/>
              <w:right w:w="0" w:type="dxa"/>
            </w:tcMar>
            <w:vAlign w:val="center"/>
          </w:tcPr>
          <w:p>
            <w:pPr>
              <w:widowControl/>
              <w:spacing w:line="360" w:lineRule="auto"/>
              <w:jc w:val="center"/>
              <w:rPr>
                <w:rFonts w:ascii="Times New Roman" w:hAnsi="Times New Roman"/>
                <w:color w:val="000000"/>
                <w:kern w:val="0"/>
                <w:sz w:val="24"/>
                <w:szCs w:val="24"/>
              </w:rPr>
            </w:pPr>
            <w:r>
              <w:rPr>
                <w:rFonts w:ascii="Times New Roman" w:hAnsi="宋体"/>
                <w:color w:val="000000"/>
                <w:kern w:val="0"/>
                <w:sz w:val="24"/>
                <w:szCs w:val="24"/>
              </w:rPr>
              <w:t>微评论</w:t>
            </w:r>
          </w:p>
        </w:tc>
        <w:tc>
          <w:tcPr>
            <w:tcW w:w="7224" w:type="dxa"/>
            <w:tcMar>
              <w:left w:w="105" w:type="dxa"/>
              <w:right w:w="105" w:type="dxa"/>
            </w:tcMar>
            <w:vAlign w:val="center"/>
          </w:tcPr>
          <w:p>
            <w:pPr>
              <w:widowControl/>
              <w:spacing w:line="360" w:lineRule="auto"/>
              <w:jc w:val="left"/>
              <w:rPr>
                <w:rFonts w:ascii="Times New Roman" w:hAnsi="Times New Roman"/>
                <w:color w:val="000000"/>
                <w:kern w:val="0"/>
                <w:sz w:val="24"/>
                <w:szCs w:val="24"/>
              </w:rPr>
            </w:pPr>
            <w:r>
              <w:rPr>
                <w:rFonts w:ascii="Times New Roman" w:hAnsi="宋体"/>
                <w:color w:val="000000"/>
                <w:kern w:val="0"/>
                <w:sz w:val="24"/>
                <w:szCs w:val="24"/>
              </w:rPr>
              <w:t>在生命道义面前</w:t>
            </w:r>
            <w:r>
              <w:rPr>
                <w:rFonts w:ascii="Times New Roman" w:hAnsi="Times New Roman"/>
                <w:color w:val="000000"/>
                <w:kern w:val="0"/>
                <w:sz w:val="24"/>
                <w:szCs w:val="24"/>
              </w:rPr>
              <w:t>,</w:t>
            </w:r>
            <w:r>
              <w:rPr>
                <w:rFonts w:ascii="Times New Roman" w:hAnsi="宋体"/>
                <w:color w:val="000000"/>
                <w:kern w:val="0"/>
                <w:sz w:val="24"/>
                <w:szCs w:val="24"/>
              </w:rPr>
              <w:t>司法部规则的</w:t>
            </w:r>
            <w:r>
              <w:rPr>
                <w:rFonts w:ascii="Times New Roman" w:hAnsi="Times New Roman"/>
                <w:color w:val="000000"/>
                <w:kern w:val="0"/>
                <w:sz w:val="24"/>
                <w:szCs w:val="24"/>
              </w:rPr>
              <w:t>“</w:t>
            </w:r>
            <w:r>
              <w:rPr>
                <w:rFonts w:ascii="Times New Roman" w:hAnsi="宋体"/>
                <w:color w:val="000000"/>
                <w:kern w:val="0"/>
                <w:sz w:val="24"/>
                <w:szCs w:val="24"/>
              </w:rPr>
              <w:t>援助</w:t>
            </w:r>
            <w:r>
              <w:rPr>
                <w:rFonts w:ascii="Times New Roman" w:hAnsi="Times New Roman"/>
                <w:color w:val="000000"/>
                <w:kern w:val="0"/>
                <w:sz w:val="24"/>
                <w:szCs w:val="24"/>
              </w:rPr>
              <w:t>”</w:t>
            </w:r>
            <w:r>
              <w:rPr>
                <w:rFonts w:ascii="Times New Roman" w:hAnsi="宋体"/>
                <w:color w:val="000000"/>
                <w:kern w:val="0"/>
                <w:sz w:val="24"/>
                <w:szCs w:val="24"/>
              </w:rPr>
              <w:t>让人们感受到了人性之暖</w:t>
            </w:r>
          </w:p>
        </w:tc>
      </w:tr>
    </w:tbl>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(1)</w:t>
      </w:r>
      <w:r>
        <w:rPr>
          <w:rFonts w:ascii="Times New Roman" w:hAnsi="宋体"/>
          <w:color w:val="000000"/>
          <w:kern w:val="0"/>
          <w:sz w:val="24"/>
          <w:szCs w:val="24"/>
        </w:rPr>
        <w:t>根据材料一</w:t>
      </w:r>
      <w:r>
        <w:rPr>
          <w:rFonts w:ascii="Times New Roman" w:hAnsi="Times New Roman"/>
          <w:color w:val="000000"/>
          <w:kern w:val="0"/>
          <w:sz w:val="24"/>
          <w:szCs w:val="24"/>
        </w:rPr>
        <w:t>,</w:t>
      </w:r>
      <w:r>
        <w:rPr>
          <w:rFonts w:ascii="Times New Roman" w:hAnsi="宋体"/>
          <w:color w:val="000000"/>
          <w:kern w:val="0"/>
          <w:sz w:val="24"/>
          <w:szCs w:val="24"/>
        </w:rPr>
        <w:t>指出《通知》中这一规定有利于维护公民的哪一社会经济权利。</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(2)</w:t>
      </w:r>
      <w:r>
        <w:rPr>
          <w:rFonts w:ascii="Times New Roman" w:hAnsi="宋体"/>
          <w:color w:val="000000"/>
          <w:kern w:val="0"/>
          <w:sz w:val="24"/>
          <w:szCs w:val="24"/>
        </w:rPr>
        <w:t>上述两则材料分别反映了平等具有怎样的含义</w:t>
      </w:r>
      <w:r>
        <w:rPr>
          <w:rFonts w:ascii="Times New Roman" w:hAnsi="Times New Roman"/>
          <w:color w:val="000000"/>
          <w:kern w:val="0"/>
          <w:sz w:val="24"/>
          <w:szCs w:val="24"/>
        </w:rPr>
        <w:t>?</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(3)</w:t>
      </w:r>
      <w:r>
        <w:rPr>
          <w:rFonts w:ascii="Times New Roman" w:hAnsi="宋体"/>
          <w:color w:val="000000"/>
          <w:kern w:val="0"/>
          <w:sz w:val="24"/>
          <w:szCs w:val="24"/>
        </w:rPr>
        <w:t>上述两则材料共同反映了我国社会主义法治的哪一基本原则</w:t>
      </w:r>
      <w:r>
        <w:rPr>
          <w:rFonts w:ascii="Times New Roman" w:hAnsi="Times New Roman"/>
          <w:color w:val="000000"/>
          <w:kern w:val="0"/>
          <w:sz w:val="24"/>
          <w:szCs w:val="24"/>
        </w:rPr>
        <w:t>?</w:t>
      </w:r>
      <w:r>
        <w:rPr>
          <w:rFonts w:ascii="Times New Roman" w:hAnsi="宋体"/>
          <w:color w:val="000000"/>
          <w:kern w:val="0"/>
          <w:sz w:val="24"/>
          <w:szCs w:val="24"/>
        </w:rPr>
        <w:t>你是如何认识这一原则的</w:t>
      </w:r>
      <w:r>
        <w:rPr>
          <w:rFonts w:ascii="Times New Roman" w:hAnsi="Times New Roman"/>
          <w:color w:val="000000"/>
          <w:kern w:val="0"/>
          <w:sz w:val="24"/>
          <w:szCs w:val="24"/>
        </w:rPr>
        <w:t>?</w:t>
      </w:r>
    </w:p>
    <w:p>
      <w:pPr>
        <w:widowControl/>
        <w:spacing w:line="360" w:lineRule="auto"/>
        <w:jc w:val="left"/>
        <w:rPr>
          <w:rFonts w:ascii="Times New Roman" w:hAnsi="Times New Roman"/>
          <w:b/>
          <w:bCs/>
          <w:color w:val="auto"/>
          <w:kern w:val="0"/>
          <w:sz w:val="24"/>
          <w:szCs w:val="24"/>
        </w:rPr>
      </w:pPr>
    </w:p>
    <w:p>
      <w:pPr>
        <w:widowControl/>
        <w:spacing w:line="360" w:lineRule="auto"/>
        <w:jc w:val="left"/>
        <w:rPr>
          <w:rFonts w:hint="default" w:ascii="Times New Roman" w:hAnsi="Times New Roman" w:eastAsia="宋体"/>
          <w:b/>
          <w:bCs/>
          <w:color w:val="auto"/>
          <w:kern w:val="0"/>
          <w:sz w:val="24"/>
          <w:szCs w:val="24"/>
          <w:lang w:val="en-US" w:eastAsia="zh-CN"/>
        </w:rPr>
      </w:pPr>
      <w:r>
        <w:rPr>
          <w:rFonts w:hint="eastAsia"/>
          <w:b/>
          <w:bCs/>
          <w:color w:val="auto"/>
          <w:kern w:val="0"/>
          <w:sz w:val="24"/>
          <w:szCs w:val="24"/>
          <w:lang w:val="en-US" w:eastAsia="zh-CN"/>
        </w:rPr>
        <w:t>三、参考答案</w:t>
      </w:r>
    </w:p>
    <w:p>
      <w:pPr>
        <w:widowControl/>
        <w:spacing w:line="360" w:lineRule="auto"/>
        <w:jc w:val="left"/>
        <w:rPr>
          <w:rFonts w:hint="eastAsia" w:ascii="Times New Roman" w:hAnsi="Times New Roman"/>
          <w:color w:val="000000"/>
          <w:kern w:val="0"/>
          <w:sz w:val="24"/>
          <w:szCs w:val="24"/>
          <w:lang w:val="en-US" w:eastAsia="zh-CN"/>
        </w:rPr>
      </w:pPr>
      <w:r>
        <w:rPr>
          <w:rFonts w:ascii="Times New Roman" w:hAnsi="Times New Roman"/>
          <w:color w:val="000000"/>
          <w:kern w:val="0"/>
          <w:sz w:val="24"/>
          <w:szCs w:val="24"/>
        </w:rPr>
        <w:t>1.D</w:t>
      </w:r>
      <w:r>
        <w:rPr>
          <w:rFonts w:ascii="Times New Roman" w:hAnsi="宋体"/>
          <w:color w:val="000000"/>
          <w:kern w:val="0"/>
          <w:sz w:val="24"/>
          <w:szCs w:val="24"/>
        </w:rPr>
        <w:t>　</w:t>
      </w:r>
      <w:r>
        <w:rPr>
          <w:rFonts w:ascii="Times New Roman" w:hAnsi="Times New Roman"/>
          <w:color w:val="000000"/>
          <w:kern w:val="0"/>
          <w:sz w:val="24"/>
          <w:szCs w:val="24"/>
        </w:rPr>
        <w:t>2.D</w:t>
      </w:r>
      <w:r>
        <w:rPr>
          <w:rFonts w:ascii="Times New Roman" w:hAnsi="宋体"/>
          <w:color w:val="000000"/>
          <w:kern w:val="0"/>
          <w:sz w:val="24"/>
          <w:szCs w:val="24"/>
        </w:rPr>
        <w:t>　</w:t>
      </w:r>
      <w:r>
        <w:rPr>
          <w:rFonts w:ascii="Times New Roman" w:hAnsi="Times New Roman"/>
          <w:color w:val="000000"/>
          <w:kern w:val="0"/>
          <w:sz w:val="24"/>
          <w:szCs w:val="24"/>
        </w:rPr>
        <w:t>3.B</w:t>
      </w:r>
      <w:r>
        <w:rPr>
          <w:rFonts w:hint="eastAsia" w:ascii="Times New Roman" w:hAnsi="Times New Roman"/>
          <w:color w:val="000000"/>
          <w:kern w:val="0"/>
          <w:sz w:val="24"/>
          <w:szCs w:val="24"/>
          <w:lang w:val="en-US" w:eastAsia="zh-CN"/>
        </w:rPr>
        <w:t xml:space="preserve">  </w:t>
      </w:r>
      <w:r>
        <w:rPr>
          <w:rFonts w:ascii="Times New Roman" w:hAnsi="Times New Roman"/>
          <w:color w:val="000000"/>
          <w:kern w:val="0"/>
          <w:sz w:val="24"/>
          <w:szCs w:val="24"/>
        </w:rPr>
        <w:t>4.D</w:t>
      </w:r>
      <w:r>
        <w:rPr>
          <w:rFonts w:hint="eastAsia" w:ascii="Times New Roman" w:hAnsi="Times New Roman"/>
          <w:color w:val="000000"/>
          <w:kern w:val="0"/>
          <w:sz w:val="24"/>
          <w:szCs w:val="24"/>
          <w:lang w:val="en-US" w:eastAsia="zh-CN"/>
        </w:rPr>
        <w:t xml:space="preserve">  </w:t>
      </w:r>
      <w:r>
        <w:rPr>
          <w:rFonts w:ascii="Times New Roman" w:hAnsi="Times New Roman"/>
          <w:color w:val="000000"/>
          <w:kern w:val="0"/>
          <w:sz w:val="24"/>
          <w:szCs w:val="24"/>
        </w:rPr>
        <w:t>5.B</w:t>
      </w:r>
      <w:r>
        <w:rPr>
          <w:rFonts w:hint="eastAsia" w:ascii="Times New Roman" w:hAnsi="Times New Roman"/>
          <w:color w:val="000000"/>
          <w:kern w:val="0"/>
          <w:sz w:val="24"/>
          <w:szCs w:val="24"/>
          <w:lang w:val="en-US" w:eastAsia="zh-CN"/>
        </w:rPr>
        <w:t xml:space="preserve">  </w:t>
      </w:r>
      <w:r>
        <w:rPr>
          <w:rFonts w:ascii="Times New Roman" w:hAnsi="Times New Roman"/>
          <w:color w:val="000000"/>
          <w:kern w:val="0"/>
          <w:sz w:val="24"/>
          <w:szCs w:val="24"/>
        </w:rPr>
        <w:t>6.B</w:t>
      </w:r>
      <w:r>
        <w:rPr>
          <w:rFonts w:hint="eastAsia" w:ascii="Times New Roman" w:hAnsi="Times New Roman"/>
          <w:color w:val="000000"/>
          <w:kern w:val="0"/>
          <w:sz w:val="24"/>
          <w:szCs w:val="24"/>
          <w:lang w:val="en-US" w:eastAsia="zh-CN"/>
        </w:rPr>
        <w:t xml:space="preserve">  </w:t>
      </w:r>
      <w:r>
        <w:rPr>
          <w:rFonts w:ascii="Times New Roman" w:hAnsi="Times New Roman"/>
          <w:color w:val="000000"/>
          <w:kern w:val="0"/>
          <w:sz w:val="24"/>
          <w:szCs w:val="24"/>
        </w:rPr>
        <w:t>7.C</w:t>
      </w:r>
      <w:r>
        <w:rPr>
          <w:rFonts w:hint="eastAsia" w:ascii="Times New Roman" w:hAnsi="Times New Roman"/>
          <w:color w:val="000000"/>
          <w:kern w:val="0"/>
          <w:sz w:val="24"/>
          <w:szCs w:val="24"/>
          <w:lang w:val="en-US" w:eastAsia="zh-CN"/>
        </w:rPr>
        <w:t xml:space="preserve">  </w:t>
      </w:r>
      <w:r>
        <w:rPr>
          <w:rFonts w:ascii="Times New Roman" w:hAnsi="Times New Roman"/>
          <w:color w:val="000000"/>
          <w:kern w:val="0"/>
          <w:sz w:val="24"/>
          <w:szCs w:val="24"/>
        </w:rPr>
        <w:t>8.A</w:t>
      </w:r>
      <w:r>
        <w:rPr>
          <w:rFonts w:ascii="Times New Roman" w:hAnsi="宋体"/>
          <w:color w:val="000000"/>
          <w:kern w:val="0"/>
          <w:sz w:val="24"/>
          <w:szCs w:val="24"/>
        </w:rPr>
        <w:t>　</w:t>
      </w:r>
      <w:r>
        <w:rPr>
          <w:rFonts w:ascii="Times New Roman" w:hAnsi="Times New Roman"/>
          <w:color w:val="000000"/>
          <w:kern w:val="0"/>
          <w:sz w:val="24"/>
          <w:szCs w:val="24"/>
        </w:rPr>
        <w:t>9.D</w:t>
      </w:r>
      <w:r>
        <w:rPr>
          <w:rFonts w:hint="eastAsia" w:ascii="Times New Roman" w:hAnsi="Times New Roman"/>
          <w:color w:val="000000"/>
          <w:kern w:val="0"/>
          <w:sz w:val="24"/>
          <w:szCs w:val="24"/>
          <w:lang w:val="en-US" w:eastAsia="zh-CN"/>
        </w:rPr>
        <w:t xml:space="preserve">  </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10.</w:t>
      </w:r>
      <w:r>
        <w:rPr>
          <w:rFonts w:ascii="Times New Roman" w:hAnsi="宋体"/>
          <w:color w:val="000000"/>
          <w:kern w:val="0"/>
          <w:sz w:val="24"/>
          <w:szCs w:val="24"/>
        </w:rPr>
        <w:t>小亮的观点是片面的。</w:t>
      </w:r>
      <w:r>
        <w:rPr>
          <w:rFonts w:ascii="宋体" w:hAnsi="宋体"/>
          <w:color w:val="000000"/>
          <w:kern w:val="0"/>
          <w:sz w:val="24"/>
          <w:szCs w:val="24"/>
        </w:rPr>
        <w:t>①</w:t>
      </w:r>
      <w:r>
        <w:rPr>
          <w:rFonts w:ascii="Times New Roman" w:hAnsi="宋体"/>
          <w:color w:val="000000"/>
          <w:kern w:val="0"/>
          <w:sz w:val="24"/>
          <w:szCs w:val="24"/>
        </w:rPr>
        <w:t>网络的治理离不开法律</w:t>
      </w:r>
      <w:r>
        <w:rPr>
          <w:rFonts w:ascii="Times New Roman" w:hAnsi="Times New Roman"/>
          <w:color w:val="000000"/>
          <w:kern w:val="0"/>
          <w:sz w:val="24"/>
          <w:szCs w:val="24"/>
        </w:rPr>
        <w:t>,</w:t>
      </w:r>
      <w:r>
        <w:rPr>
          <w:rFonts w:ascii="Times New Roman" w:hAnsi="宋体"/>
          <w:color w:val="000000"/>
          <w:kern w:val="0"/>
          <w:sz w:val="24"/>
          <w:szCs w:val="24"/>
        </w:rPr>
        <w:t>需要依法治理网络。</w:t>
      </w:r>
      <w:r>
        <w:rPr>
          <w:rFonts w:ascii="宋体" w:hAnsi="宋体"/>
          <w:color w:val="000000"/>
          <w:kern w:val="0"/>
          <w:sz w:val="24"/>
          <w:szCs w:val="24"/>
        </w:rPr>
        <w:t>②</w:t>
      </w:r>
      <w:r>
        <w:rPr>
          <w:rFonts w:ascii="Times New Roman" w:hAnsi="宋体"/>
          <w:color w:val="000000"/>
          <w:kern w:val="0"/>
          <w:sz w:val="24"/>
          <w:szCs w:val="24"/>
        </w:rPr>
        <w:t>自由不是为所欲为</w:t>
      </w:r>
      <w:r>
        <w:rPr>
          <w:rFonts w:ascii="Times New Roman" w:hAnsi="Times New Roman"/>
          <w:color w:val="000000"/>
          <w:kern w:val="0"/>
          <w:sz w:val="24"/>
          <w:szCs w:val="24"/>
        </w:rPr>
        <w:t>,</w:t>
      </w:r>
      <w:r>
        <w:rPr>
          <w:rFonts w:ascii="Times New Roman" w:hAnsi="宋体"/>
          <w:color w:val="000000"/>
          <w:kern w:val="0"/>
          <w:sz w:val="24"/>
          <w:szCs w:val="24"/>
        </w:rPr>
        <w:t>它是有限制的、相对的</w:t>
      </w:r>
      <w:r>
        <w:rPr>
          <w:rFonts w:ascii="Times New Roman" w:hAnsi="Times New Roman"/>
          <w:color w:val="000000"/>
          <w:kern w:val="0"/>
          <w:sz w:val="24"/>
          <w:szCs w:val="24"/>
        </w:rPr>
        <w:t>,</w:t>
      </w:r>
      <w:r>
        <w:rPr>
          <w:rFonts w:ascii="Times New Roman" w:hAnsi="宋体"/>
          <w:color w:val="000000"/>
          <w:kern w:val="0"/>
          <w:sz w:val="24"/>
          <w:szCs w:val="24"/>
        </w:rPr>
        <w:t>必要的限制是对自由的保护。</w:t>
      </w:r>
      <w:r>
        <w:rPr>
          <w:rFonts w:ascii="宋体" w:hAnsi="宋体"/>
          <w:color w:val="000000"/>
          <w:kern w:val="0"/>
          <w:sz w:val="24"/>
          <w:szCs w:val="24"/>
        </w:rPr>
        <w:t>③</w:t>
      </w:r>
      <w:r>
        <w:rPr>
          <w:rFonts w:ascii="Times New Roman" w:hAnsi="宋体"/>
          <w:color w:val="000000"/>
          <w:kern w:val="0"/>
          <w:sz w:val="24"/>
          <w:szCs w:val="24"/>
        </w:rPr>
        <w:t>法治标定了自由的界限</w:t>
      </w:r>
      <w:r>
        <w:rPr>
          <w:rFonts w:ascii="Times New Roman" w:hAnsi="Times New Roman"/>
          <w:color w:val="000000"/>
          <w:kern w:val="0"/>
          <w:sz w:val="24"/>
          <w:szCs w:val="24"/>
        </w:rPr>
        <w:t>,</w:t>
      </w:r>
      <w:r>
        <w:rPr>
          <w:rFonts w:ascii="Times New Roman" w:hAnsi="宋体"/>
          <w:color w:val="000000"/>
          <w:kern w:val="0"/>
          <w:sz w:val="24"/>
          <w:szCs w:val="24"/>
        </w:rPr>
        <w:t>自由的实现不能触碰法律的红线</w:t>
      </w:r>
      <w:r>
        <w:rPr>
          <w:rFonts w:ascii="Times New Roman" w:hAnsi="Times New Roman"/>
          <w:color w:val="000000"/>
          <w:kern w:val="0"/>
          <w:sz w:val="24"/>
          <w:szCs w:val="24"/>
        </w:rPr>
        <w:t>,</w:t>
      </w:r>
      <w:r>
        <w:rPr>
          <w:rFonts w:ascii="Times New Roman" w:hAnsi="宋体"/>
          <w:color w:val="000000"/>
          <w:kern w:val="0"/>
          <w:sz w:val="24"/>
          <w:szCs w:val="24"/>
        </w:rPr>
        <w:t>违反法律可能付出失去自由的代价。</w:t>
      </w:r>
      <w:r>
        <w:rPr>
          <w:rFonts w:ascii="宋体" w:hAnsi="宋体"/>
          <w:color w:val="000000"/>
          <w:kern w:val="0"/>
          <w:sz w:val="24"/>
          <w:szCs w:val="24"/>
        </w:rPr>
        <w:t>④</w:t>
      </w:r>
      <w:r>
        <w:rPr>
          <w:rFonts w:ascii="Times New Roman" w:hAnsi="宋体"/>
          <w:color w:val="000000"/>
          <w:kern w:val="0"/>
          <w:sz w:val="24"/>
          <w:szCs w:val="24"/>
        </w:rPr>
        <w:t>法治是自由的保障</w:t>
      </w:r>
      <w:r>
        <w:rPr>
          <w:rFonts w:ascii="Times New Roman" w:hAnsi="Times New Roman"/>
          <w:color w:val="000000"/>
          <w:kern w:val="0"/>
          <w:sz w:val="24"/>
          <w:szCs w:val="24"/>
        </w:rPr>
        <w:t>,</w:t>
      </w:r>
      <w:r>
        <w:rPr>
          <w:rFonts w:ascii="Times New Roman" w:hAnsi="宋体"/>
          <w:color w:val="000000"/>
          <w:kern w:val="0"/>
          <w:sz w:val="24"/>
          <w:szCs w:val="24"/>
        </w:rPr>
        <w:t>人们合法的自由和权利不受非法干涉和侵害。</w:t>
      </w:r>
      <w:r>
        <w:rPr>
          <w:rFonts w:ascii="宋体" w:hAnsi="宋体"/>
          <w:color w:val="000000"/>
          <w:kern w:val="0"/>
          <w:sz w:val="24"/>
          <w:szCs w:val="24"/>
        </w:rPr>
        <w:t>⑤</w:t>
      </w:r>
      <w:r>
        <w:rPr>
          <w:rFonts w:ascii="Times New Roman" w:hAnsi="宋体"/>
          <w:color w:val="000000"/>
          <w:kern w:val="0"/>
          <w:sz w:val="24"/>
          <w:szCs w:val="24"/>
        </w:rPr>
        <w:t>有法治享自由</w:t>
      </w:r>
      <w:r>
        <w:rPr>
          <w:rFonts w:ascii="Times New Roman" w:hAnsi="Times New Roman"/>
          <w:color w:val="000000"/>
          <w:kern w:val="0"/>
          <w:sz w:val="24"/>
          <w:szCs w:val="24"/>
        </w:rPr>
        <w:t>,</w:t>
      </w:r>
      <w:r>
        <w:rPr>
          <w:rFonts w:ascii="Times New Roman" w:hAnsi="宋体"/>
          <w:color w:val="000000"/>
          <w:kern w:val="0"/>
          <w:sz w:val="24"/>
          <w:szCs w:val="24"/>
        </w:rPr>
        <w:t>无法治不自由。</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11.(1)</w:t>
      </w:r>
      <w:r>
        <w:rPr>
          <w:rFonts w:ascii="Times New Roman" w:hAnsi="宋体"/>
          <w:color w:val="000000"/>
          <w:kern w:val="0"/>
          <w:sz w:val="24"/>
          <w:szCs w:val="24"/>
        </w:rPr>
        <w:t>财产权。</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(2)</w:t>
      </w:r>
      <w:r>
        <w:rPr>
          <w:rFonts w:ascii="Times New Roman" w:hAnsi="宋体"/>
          <w:color w:val="000000"/>
          <w:kern w:val="0"/>
          <w:sz w:val="24"/>
          <w:szCs w:val="24"/>
        </w:rPr>
        <w:t>材料一反映了不同情况差别对待</w:t>
      </w:r>
      <w:r>
        <w:rPr>
          <w:rFonts w:ascii="Times New Roman" w:hAnsi="Times New Roman"/>
          <w:color w:val="000000"/>
          <w:kern w:val="0"/>
          <w:sz w:val="24"/>
          <w:szCs w:val="24"/>
        </w:rPr>
        <w:t>;</w:t>
      </w:r>
      <w:r>
        <w:rPr>
          <w:rFonts w:ascii="Times New Roman" w:hAnsi="宋体"/>
          <w:color w:val="000000"/>
          <w:kern w:val="0"/>
          <w:sz w:val="24"/>
          <w:szCs w:val="24"/>
        </w:rPr>
        <w:t>材料二反映了同等情况同等对待。</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(3)</w:t>
      </w:r>
      <w:r>
        <w:rPr>
          <w:rFonts w:ascii="Times New Roman" w:hAnsi="宋体"/>
          <w:color w:val="000000"/>
          <w:kern w:val="0"/>
          <w:sz w:val="24"/>
          <w:szCs w:val="24"/>
        </w:rPr>
        <w:t>基本原则</w:t>
      </w:r>
      <w:r>
        <w:rPr>
          <w:rFonts w:ascii="Times New Roman" w:hAnsi="Times New Roman"/>
          <w:color w:val="000000"/>
          <w:kern w:val="0"/>
          <w:sz w:val="24"/>
          <w:szCs w:val="24"/>
        </w:rPr>
        <w:t>:</w:t>
      </w:r>
      <w:r>
        <w:rPr>
          <w:rFonts w:ascii="Times New Roman" w:hAnsi="宋体"/>
          <w:color w:val="000000"/>
          <w:kern w:val="0"/>
          <w:sz w:val="24"/>
          <w:szCs w:val="24"/>
        </w:rPr>
        <w:t>法律面前人人平等。</w:t>
      </w:r>
    </w:p>
    <w:p>
      <w:pPr>
        <w:widowControl/>
        <w:spacing w:line="360" w:lineRule="auto"/>
        <w:jc w:val="left"/>
        <w:rPr>
          <w:rFonts w:ascii="Times New Roman" w:hAnsi="宋体"/>
          <w:color w:val="000000"/>
          <w:kern w:val="0"/>
          <w:sz w:val="24"/>
          <w:szCs w:val="24"/>
        </w:rPr>
      </w:pPr>
      <w:r>
        <w:rPr>
          <w:rFonts w:ascii="Times New Roman" w:hAnsi="宋体"/>
          <w:color w:val="000000"/>
          <w:kern w:val="0"/>
          <w:sz w:val="24"/>
          <w:szCs w:val="24"/>
        </w:rPr>
        <w:t>认识</w:t>
      </w:r>
      <w:r>
        <w:rPr>
          <w:rFonts w:ascii="Times New Roman" w:hAnsi="Times New Roman"/>
          <w:color w:val="000000"/>
          <w:kern w:val="0"/>
          <w:sz w:val="24"/>
          <w:szCs w:val="24"/>
        </w:rPr>
        <w:t>:</w:t>
      </w:r>
      <w:r>
        <w:rPr>
          <w:rFonts w:ascii="宋体" w:hAnsi="宋体"/>
          <w:color w:val="000000"/>
          <w:kern w:val="0"/>
          <w:sz w:val="24"/>
          <w:szCs w:val="24"/>
        </w:rPr>
        <w:t>①</w:t>
      </w:r>
      <w:r>
        <w:rPr>
          <w:rFonts w:ascii="Times New Roman" w:hAnsi="宋体"/>
          <w:color w:val="000000"/>
          <w:kern w:val="0"/>
          <w:sz w:val="24"/>
          <w:szCs w:val="24"/>
        </w:rPr>
        <w:t>法律面前人人平等</w:t>
      </w:r>
      <w:r>
        <w:rPr>
          <w:rFonts w:ascii="Times New Roman" w:hAnsi="Times New Roman"/>
          <w:color w:val="000000"/>
          <w:kern w:val="0"/>
          <w:sz w:val="24"/>
          <w:szCs w:val="24"/>
        </w:rPr>
        <w:t>,</w:t>
      </w:r>
      <w:r>
        <w:rPr>
          <w:rFonts w:ascii="Times New Roman" w:hAnsi="宋体"/>
          <w:color w:val="000000"/>
          <w:kern w:val="0"/>
          <w:sz w:val="24"/>
          <w:szCs w:val="24"/>
        </w:rPr>
        <w:t>是社会文明进步的标志</w:t>
      </w:r>
      <w:r>
        <w:rPr>
          <w:rFonts w:ascii="Times New Roman" w:hAnsi="Times New Roman"/>
          <w:color w:val="000000"/>
          <w:kern w:val="0"/>
          <w:sz w:val="24"/>
          <w:szCs w:val="24"/>
        </w:rPr>
        <w:t>,</w:t>
      </w:r>
      <w:r>
        <w:rPr>
          <w:rFonts w:ascii="Times New Roman" w:hAnsi="宋体"/>
          <w:color w:val="000000"/>
          <w:kern w:val="0"/>
          <w:sz w:val="24"/>
          <w:szCs w:val="24"/>
        </w:rPr>
        <w:t>也是社会主义法治的基本原则之一</w:t>
      </w:r>
      <w:r>
        <w:rPr>
          <w:rFonts w:ascii="Times New Roman" w:hAnsi="Times New Roman"/>
          <w:color w:val="000000"/>
          <w:kern w:val="0"/>
          <w:sz w:val="24"/>
          <w:szCs w:val="24"/>
        </w:rPr>
        <w:t>;</w:t>
      </w:r>
      <w:r>
        <w:rPr>
          <w:rFonts w:ascii="宋体" w:hAnsi="宋体"/>
          <w:color w:val="000000"/>
          <w:kern w:val="0"/>
          <w:sz w:val="24"/>
          <w:szCs w:val="24"/>
        </w:rPr>
        <w:t>②</w:t>
      </w:r>
      <w:r>
        <w:rPr>
          <w:rFonts w:ascii="Times New Roman" w:hAnsi="宋体"/>
          <w:color w:val="000000"/>
          <w:kern w:val="0"/>
          <w:sz w:val="24"/>
          <w:szCs w:val="24"/>
        </w:rPr>
        <w:t>任何公民</w:t>
      </w:r>
      <w:r>
        <w:rPr>
          <w:rFonts w:ascii="Times New Roman" w:hAnsi="Times New Roman"/>
          <w:color w:val="000000"/>
          <w:kern w:val="0"/>
          <w:sz w:val="24"/>
          <w:szCs w:val="24"/>
        </w:rPr>
        <w:t>,</w:t>
      </w:r>
      <w:r>
        <w:rPr>
          <w:rFonts w:ascii="Times New Roman" w:hAnsi="宋体"/>
          <w:color w:val="000000"/>
          <w:kern w:val="0"/>
          <w:sz w:val="24"/>
          <w:szCs w:val="24"/>
        </w:rPr>
        <w:t>不分民族、种族、性别、职业、家庭出身、宗教信仰、教育程度、财产状况、居住期限等</w:t>
      </w:r>
      <w:r>
        <w:rPr>
          <w:rFonts w:ascii="Times New Roman" w:hAnsi="Times New Roman"/>
          <w:color w:val="000000"/>
          <w:kern w:val="0"/>
          <w:sz w:val="24"/>
          <w:szCs w:val="24"/>
        </w:rPr>
        <w:t>,</w:t>
      </w:r>
      <w:r>
        <w:rPr>
          <w:rFonts w:ascii="Times New Roman" w:hAnsi="宋体"/>
          <w:color w:val="000000"/>
          <w:kern w:val="0"/>
          <w:sz w:val="24"/>
          <w:szCs w:val="24"/>
        </w:rPr>
        <w:t>都一律平等地享有宪法和法律规定的各项权利</w:t>
      </w:r>
      <w:r>
        <w:rPr>
          <w:rFonts w:ascii="Times New Roman" w:hAnsi="Times New Roman"/>
          <w:color w:val="000000"/>
          <w:kern w:val="0"/>
          <w:sz w:val="24"/>
          <w:szCs w:val="24"/>
        </w:rPr>
        <w:t>,</w:t>
      </w:r>
      <w:r>
        <w:rPr>
          <w:rFonts w:ascii="Times New Roman" w:hAnsi="宋体"/>
          <w:color w:val="000000"/>
          <w:kern w:val="0"/>
          <w:sz w:val="24"/>
          <w:szCs w:val="24"/>
        </w:rPr>
        <w:t>同时必须平等地履行宪法和法律规定的各项义务</w:t>
      </w:r>
      <w:r>
        <w:rPr>
          <w:rFonts w:ascii="Times New Roman" w:hAnsi="Times New Roman"/>
          <w:color w:val="000000"/>
          <w:kern w:val="0"/>
          <w:sz w:val="24"/>
          <w:szCs w:val="24"/>
        </w:rPr>
        <w:t>;</w:t>
      </w:r>
      <w:r>
        <w:rPr>
          <w:rFonts w:ascii="宋体" w:hAnsi="宋体"/>
          <w:color w:val="000000"/>
          <w:kern w:val="0"/>
          <w:sz w:val="24"/>
          <w:szCs w:val="24"/>
        </w:rPr>
        <w:t>③</w:t>
      </w:r>
      <w:r>
        <w:rPr>
          <w:rFonts w:ascii="Times New Roman" w:hAnsi="宋体"/>
          <w:color w:val="000000"/>
          <w:kern w:val="0"/>
          <w:sz w:val="24"/>
          <w:szCs w:val="24"/>
        </w:rPr>
        <w:t>我国公民的合法权益一律平等地受到法律保护</w:t>
      </w:r>
      <w:r>
        <w:rPr>
          <w:rFonts w:ascii="Times New Roman" w:hAnsi="Times New Roman"/>
          <w:color w:val="000000"/>
          <w:kern w:val="0"/>
          <w:sz w:val="24"/>
          <w:szCs w:val="24"/>
        </w:rPr>
        <w:t>,</w:t>
      </w:r>
      <w:r>
        <w:rPr>
          <w:rFonts w:ascii="Times New Roman" w:hAnsi="宋体"/>
          <w:color w:val="000000"/>
          <w:kern w:val="0"/>
          <w:sz w:val="24"/>
          <w:szCs w:val="24"/>
        </w:rPr>
        <w:t>违法或犯罪行为一律平等地依法予以追究</w:t>
      </w:r>
      <w:r>
        <w:rPr>
          <w:rFonts w:ascii="Times New Roman" w:hAnsi="Times New Roman"/>
          <w:color w:val="000000"/>
          <w:kern w:val="0"/>
          <w:sz w:val="24"/>
          <w:szCs w:val="24"/>
        </w:rPr>
        <w:t>,</w:t>
      </w:r>
      <w:r>
        <w:rPr>
          <w:rFonts w:ascii="Times New Roman" w:hAnsi="宋体"/>
          <w:color w:val="000000"/>
          <w:kern w:val="0"/>
          <w:sz w:val="24"/>
          <w:szCs w:val="24"/>
        </w:rPr>
        <w:t>任何组织或者个人都不得有超越宪法和法律的特权。</w:t>
      </w:r>
    </w:p>
    <w:p>
      <w:pPr>
        <w:widowControl w:val="0"/>
        <w:numPr>
          <w:ilvl w:val="0"/>
          <w:numId w:val="0"/>
        </w:numPr>
        <w:spacing w:line="360" w:lineRule="auto"/>
        <w:jc w:val="both"/>
        <w:rPr>
          <w:rFonts w:ascii="宋体" w:hAnsi="宋体" w:cs="宋体"/>
          <w:color w:val="FF0000"/>
          <w:kern w:val="0"/>
          <w:szCs w:val="21"/>
          <w:shd w:val="clear" w:color="auto" w:fill="FFFFFF"/>
        </w:rPr>
      </w:pPr>
    </w:p>
    <w:p>
      <w:pPr>
        <w:widowControl w:val="0"/>
        <w:numPr>
          <w:ilvl w:val="0"/>
          <w:numId w:val="0"/>
        </w:numPr>
        <w:spacing w:line="360" w:lineRule="auto"/>
        <w:jc w:val="both"/>
        <w:rPr>
          <w:rFonts w:ascii="宋体" w:hAnsi="宋体" w:cs="宋体"/>
          <w:color w:val="FF0000"/>
          <w:kern w:val="0"/>
          <w:szCs w:val="21"/>
          <w:shd w:val="clear" w:color="auto" w:fill="FFFFFF"/>
        </w:rPr>
      </w:pPr>
    </w:p>
    <w:p>
      <w:pPr>
        <w:widowControl w:val="0"/>
        <w:numPr>
          <w:ilvl w:val="0"/>
          <w:numId w:val="0"/>
        </w:numPr>
        <w:spacing w:line="360" w:lineRule="auto"/>
        <w:jc w:val="both"/>
        <w:rPr>
          <w:rFonts w:ascii="宋体" w:hAnsi="宋体" w:cs="宋体"/>
          <w:color w:val="FF0000"/>
          <w:kern w:val="0"/>
          <w:szCs w:val="21"/>
          <w:shd w:val="clear" w:color="auto" w:fill="FFFFFF"/>
        </w:rPr>
      </w:pPr>
    </w:p>
    <w:p>
      <w:pPr>
        <w:widowControl w:val="0"/>
        <w:numPr>
          <w:ilvl w:val="0"/>
          <w:numId w:val="0"/>
        </w:numPr>
        <w:spacing w:line="360" w:lineRule="auto"/>
        <w:jc w:val="both"/>
        <w:rPr>
          <w:rFonts w:ascii="宋体" w:hAnsi="宋体" w:cs="宋体"/>
          <w:color w:val="FF0000"/>
          <w:kern w:val="0"/>
          <w:szCs w:val="21"/>
          <w:shd w:val="clear" w:color="auto" w:fill="FFFFFF"/>
        </w:rPr>
      </w:pPr>
    </w:p>
    <w:p>
      <w:pPr>
        <w:jc w:val="center"/>
        <w:rPr>
          <w:rFonts w:hint="eastAsia"/>
          <w:b/>
          <w:bCs/>
          <w:sz w:val="28"/>
          <w:szCs w:val="28"/>
          <w:lang w:val="en-US" w:eastAsia="zh-CN"/>
        </w:rPr>
      </w:pPr>
    </w:p>
    <w:p>
      <w:pPr>
        <w:jc w:val="center"/>
        <w:rPr>
          <w:rFonts w:hint="eastAsia"/>
          <w:b/>
          <w:bCs/>
          <w:sz w:val="28"/>
          <w:szCs w:val="28"/>
          <w:lang w:val="en-US" w:eastAsia="zh-CN"/>
        </w:rPr>
      </w:pPr>
    </w:p>
    <w:p>
      <w:pPr>
        <w:jc w:val="center"/>
        <w:rPr>
          <w:rFonts w:hint="eastAsia"/>
          <w:b/>
          <w:bCs/>
          <w:sz w:val="28"/>
          <w:szCs w:val="28"/>
        </w:rPr>
      </w:pPr>
      <w:r>
        <w:rPr>
          <w:rFonts w:hint="eastAsia"/>
          <w:b/>
          <w:bCs/>
          <w:sz w:val="28"/>
          <w:szCs w:val="28"/>
          <w:lang w:val="en-US" w:eastAsia="zh-CN"/>
        </w:rPr>
        <w:t xml:space="preserve">第七课  第二框 </w:t>
      </w:r>
      <w:r>
        <w:rPr>
          <w:rFonts w:hint="eastAsia"/>
          <w:b/>
          <w:bCs/>
          <w:sz w:val="28"/>
          <w:szCs w:val="28"/>
        </w:rPr>
        <w:t>自由平等的追求</w:t>
      </w:r>
    </w:p>
    <w:p>
      <w:pPr>
        <w:numPr>
          <w:ilvl w:val="0"/>
          <w:numId w:val="22"/>
        </w:numPr>
        <w:jc w:val="left"/>
        <w:rPr>
          <w:rFonts w:hint="eastAsia"/>
          <w:b/>
          <w:bCs/>
          <w:sz w:val="24"/>
          <w:szCs w:val="24"/>
          <w:lang w:val="en-US" w:eastAsia="zh-CN"/>
        </w:rPr>
      </w:pPr>
      <w:r>
        <w:rPr>
          <w:rFonts w:hint="eastAsia"/>
          <w:b/>
          <w:bCs/>
          <w:sz w:val="24"/>
          <w:szCs w:val="24"/>
          <w:lang w:val="en-US" w:eastAsia="zh-CN"/>
        </w:rPr>
        <w:t>教学目标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1、</w:t>
      </w:r>
      <w:r>
        <w:rPr>
          <w:rFonts w:hint="eastAsia" w:ascii="宋体" w:hAnsi="宋体" w:eastAsia="宋体" w:cs="宋体"/>
          <w:i w:val="0"/>
          <w:iCs w:val="0"/>
          <w:caps w:val="0"/>
          <w:color w:val="222222"/>
          <w:spacing w:val="0"/>
          <w:sz w:val="24"/>
          <w:szCs w:val="24"/>
          <w:shd w:val="clear" w:fill="FFFFFF"/>
        </w:rPr>
        <w:t>情感、态度和价值观目标：增强平等意识和珍视自由的意识，树立自由平等的理念。</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2、</w:t>
      </w:r>
      <w:r>
        <w:rPr>
          <w:rFonts w:hint="eastAsia" w:ascii="宋体" w:hAnsi="宋体" w:eastAsia="宋体" w:cs="宋体"/>
          <w:i w:val="0"/>
          <w:iCs w:val="0"/>
          <w:caps w:val="0"/>
          <w:color w:val="222222"/>
          <w:spacing w:val="0"/>
          <w:sz w:val="24"/>
          <w:szCs w:val="24"/>
          <w:shd w:val="clear" w:fill="FFFFFF"/>
        </w:rPr>
        <w:t>能力目标：在日常生活中增强依法行使权利的意识以及与不平等行为作斗争的能力。</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b/>
          <w:bCs/>
          <w:sz w:val="24"/>
          <w:szCs w:val="24"/>
          <w:lang w:val="en-US" w:eastAsia="zh-CN"/>
        </w:rPr>
      </w:pPr>
      <w:r>
        <w:rPr>
          <w:rFonts w:hint="eastAsia" w:ascii="宋体" w:hAnsi="宋体" w:eastAsia="宋体" w:cs="宋体"/>
          <w:i w:val="0"/>
          <w:iCs w:val="0"/>
          <w:caps w:val="0"/>
          <w:color w:val="222222"/>
          <w:spacing w:val="0"/>
          <w:sz w:val="24"/>
          <w:szCs w:val="24"/>
          <w:shd w:val="clear" w:fill="FFFFFF"/>
          <w:lang w:val="en-US" w:eastAsia="zh-CN"/>
        </w:rPr>
        <w:t>3、</w:t>
      </w:r>
      <w:r>
        <w:rPr>
          <w:rFonts w:hint="eastAsia" w:ascii="宋体" w:hAnsi="宋体" w:eastAsia="宋体" w:cs="宋体"/>
          <w:i w:val="0"/>
          <w:iCs w:val="0"/>
          <w:caps w:val="0"/>
          <w:color w:val="222222"/>
          <w:spacing w:val="0"/>
          <w:sz w:val="24"/>
          <w:szCs w:val="24"/>
          <w:shd w:val="clear" w:fill="FFFFFF"/>
        </w:rPr>
        <w:t>知识目标：掌握追求自由平等的主要措施。</w:t>
      </w:r>
    </w:p>
    <w:p>
      <w:pPr>
        <w:numPr>
          <w:ilvl w:val="0"/>
          <w:numId w:val="22"/>
        </w:numPr>
        <w:jc w:val="left"/>
        <w:rPr>
          <w:rFonts w:hint="default"/>
          <w:b/>
          <w:bCs/>
          <w:sz w:val="24"/>
          <w:szCs w:val="24"/>
          <w:lang w:val="en-US" w:eastAsia="zh-CN"/>
        </w:rPr>
      </w:pPr>
      <w:r>
        <w:rPr>
          <w:rFonts w:hint="eastAsia"/>
          <w:b/>
          <w:bCs/>
          <w:sz w:val="24"/>
          <w:szCs w:val="24"/>
          <w:lang w:val="en-US" w:eastAsia="zh-CN"/>
        </w:rPr>
        <w:t>练习题目</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宋体" w:hAnsi="宋体" w:eastAsia="宋体" w:cs="宋体"/>
          <w:b w:val="0"/>
          <w:bCs w:val="0"/>
          <w:sz w:val="24"/>
          <w:szCs w:val="24"/>
        </w:rPr>
      </w:pP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lang w:val="en-US" w:eastAsia="zh-CN"/>
        </w:rPr>
        <w:t>一</w:t>
      </w: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rPr>
        <w:t>选择题</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1．珍视自由，就要珍惜宪法和法律赋予我们的权利。为此，我们要(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①知晓自己的权利　②正确认识权利的价值　③任意行使自己的权利　④积极行使和维护自己的正当权利</w:t>
      </w:r>
    </w:p>
    <w:p>
      <w:pPr>
        <w:keepNext w:val="0"/>
        <w:keepLines w:val="0"/>
        <w:pageBreakBefore w:val="0"/>
        <w:widowControl w:val="0"/>
        <w:numPr>
          <w:ilvl w:val="0"/>
          <w:numId w:val="23"/>
        </w:numPr>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①②③  B．②③④  C．①②④  D．①②③④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2. 毕达哥拉斯说：“不能制约自己的人，不能称之为自由的人。”这句名言表明了(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①权利与自由无关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②自由不是无限制的绝对自由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③自由是做法律所许可的一切事情的权利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④法律与自由的关系</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A．①②  B．③④  C．②③  D．②④</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3.晓莉妈妈开了一家酒店，拥有数千万资产。一次晓莉戴了一块国际名表，引来好多同学围观。家境贫寒的小美情不自禁地摸了摸晓莉的手表，晓莉生气地说:“弄坏了你赔不起!”对于晓莉的做法，以下认识不正确的是(     )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A. 人人生而平等，我们要尊重他人的人格尊严</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B. 与同学交往时，我们应该平等对待每位同学</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C. 歧视现象很正常，没有必要大惊小怪</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D. 平等待人是建立良好人际关系的前提条件之一</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4.高空抛物行为近年来屡见不鲜。在江苏无锡，蒋某为发泄不良情绪，先后将水桶、杠铃、花盆从18楼扔下，造成两辆车损毁，并造成小区居民心理恐慌。2020年11月18日，法院以危险方法危害公共安全罪，判处肇事者蒋某有期徒刑三年。下列对此案例认识正确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①法律面前人人平等，违法犯罪必受处罚</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②规则秩序保障自由，自觉遵守彰显文明</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③与人为善关爱他人，遵章守法社会和谐</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④高空抛物危害社会，依法严惩杜绝犯罪</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 A．①②③</w:t>
      </w:r>
      <w:r>
        <w:rPr>
          <w:rFonts w:hint="eastAsia" w:ascii="宋体" w:hAnsi="宋体" w:eastAsia="宋体" w:cs="宋体"/>
          <w:sz w:val="24"/>
          <w:szCs w:val="24"/>
        </w:rPr>
        <w:tab/>
      </w:r>
      <w:r>
        <w:rPr>
          <w:rFonts w:hint="eastAsia" w:ascii="宋体" w:hAnsi="宋体" w:eastAsia="宋体" w:cs="宋体"/>
          <w:sz w:val="24"/>
          <w:szCs w:val="24"/>
        </w:rPr>
        <w:t xml:space="preserve"> B．①②④</w:t>
      </w:r>
      <w:r>
        <w:rPr>
          <w:rFonts w:hint="eastAsia" w:ascii="宋体" w:hAnsi="宋体" w:eastAsia="宋体" w:cs="宋体"/>
          <w:sz w:val="24"/>
          <w:szCs w:val="24"/>
        </w:rPr>
        <w:tab/>
      </w:r>
      <w:r>
        <w:rPr>
          <w:rFonts w:hint="eastAsia" w:ascii="宋体" w:hAnsi="宋体" w:eastAsia="宋体" w:cs="宋体"/>
          <w:sz w:val="24"/>
          <w:szCs w:val="24"/>
        </w:rPr>
        <w:t xml:space="preserve"> C．②③④</w:t>
      </w:r>
      <w:r>
        <w:rPr>
          <w:rFonts w:hint="eastAsia" w:ascii="宋体" w:hAnsi="宋体" w:eastAsia="宋体" w:cs="宋体"/>
          <w:sz w:val="24"/>
          <w:szCs w:val="24"/>
        </w:rPr>
        <w:tab/>
      </w:r>
      <w:r>
        <w:rPr>
          <w:rFonts w:hint="eastAsia" w:ascii="宋体" w:hAnsi="宋体" w:eastAsia="宋体" w:cs="宋体"/>
          <w:sz w:val="24"/>
          <w:szCs w:val="24"/>
        </w:rPr>
        <w:t xml:space="preserve"> D．①③④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5．“法律如果推不开特权的门，也一定跨不进人民的心。”对这句话理解正确的有(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①任何团体和组织的成员，在宪法和法律面前一律平等　②一切团体和组织都必须在宪法和法律允许的范围内活动　③国家机关工作人员违法犯罪应该罪加一等　④为社会作出过巨大贡献的普通群众如果违法，可以将功补过</w:t>
      </w:r>
    </w:p>
    <w:p>
      <w:pPr>
        <w:keepNext w:val="0"/>
        <w:keepLines w:val="0"/>
        <w:pageBreakBefore w:val="0"/>
        <w:widowControl w:val="0"/>
        <w:numPr>
          <w:ilvl w:val="0"/>
          <w:numId w:val="24"/>
        </w:numPr>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①②  B．③④ C．①②③  D．①③④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6．为配合各地疫情防控要求，中国国家铁路集团有限公司决定，旅客在车站、铁路网站（含手机客户端）等各渠道办理2021年1月6日24时前已购列车的有效车票退票时，均不收取退票手续费。这一举措（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①以实际行动践行了社会责任②切实维护了消费者合法权益</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③保障了企业利润的高速增长④营造了自由平等的社会风气</w:t>
      </w:r>
    </w:p>
    <w:p>
      <w:pPr>
        <w:keepNext w:val="0"/>
        <w:keepLines w:val="0"/>
        <w:pageBreakBefore w:val="0"/>
        <w:widowControl w:val="0"/>
        <w:numPr>
          <w:ilvl w:val="0"/>
          <w:numId w:val="25"/>
        </w:numPr>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①②</w:t>
      </w:r>
      <w:r>
        <w:rPr>
          <w:rFonts w:hint="eastAsia" w:ascii="宋体" w:hAnsi="宋体" w:eastAsia="宋体" w:cs="宋体"/>
          <w:sz w:val="24"/>
          <w:szCs w:val="24"/>
        </w:rPr>
        <w:tab/>
      </w:r>
      <w:r>
        <w:rPr>
          <w:rFonts w:hint="eastAsia" w:ascii="宋体" w:hAnsi="宋体" w:eastAsia="宋体" w:cs="宋体"/>
          <w:sz w:val="24"/>
          <w:szCs w:val="24"/>
        </w:rPr>
        <w:t>B．②③</w:t>
      </w:r>
      <w:r>
        <w:rPr>
          <w:rFonts w:hint="eastAsia" w:ascii="宋体" w:hAnsi="宋体" w:eastAsia="宋体" w:cs="宋体"/>
          <w:sz w:val="24"/>
          <w:szCs w:val="24"/>
        </w:rPr>
        <w:tab/>
      </w:r>
      <w:r>
        <w:rPr>
          <w:rFonts w:hint="eastAsia" w:ascii="宋体" w:hAnsi="宋体" w:eastAsia="宋体" w:cs="宋体"/>
          <w:sz w:val="24"/>
          <w:szCs w:val="24"/>
        </w:rPr>
        <w:t>C．③④</w:t>
      </w:r>
      <w:r>
        <w:rPr>
          <w:rFonts w:hint="eastAsia" w:ascii="宋体" w:hAnsi="宋体" w:eastAsia="宋体" w:cs="宋体"/>
          <w:sz w:val="24"/>
          <w:szCs w:val="24"/>
        </w:rPr>
        <w:tab/>
      </w:r>
      <w:r>
        <w:rPr>
          <w:rFonts w:hint="eastAsia" w:ascii="宋体" w:hAnsi="宋体" w:eastAsia="宋体" w:cs="宋体"/>
          <w:sz w:val="24"/>
          <w:szCs w:val="24"/>
        </w:rPr>
        <w:t>D．①④</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7.平等是人类的崇高理想，是社会发展的永恒主题。践行平等，要求我们（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①积极履行义务，进而取得法律之外的特权②平等对待他人的合法权利</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③积极维护自己的合法权益④敢于抵制不平等行为</w:t>
      </w:r>
    </w:p>
    <w:p>
      <w:pPr>
        <w:keepNext w:val="0"/>
        <w:keepLines w:val="0"/>
        <w:pageBreakBefore w:val="0"/>
        <w:widowControl w:val="0"/>
        <w:numPr>
          <w:ilvl w:val="0"/>
          <w:numId w:val="26"/>
        </w:numPr>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①②③</w:t>
      </w:r>
      <w:r>
        <w:rPr>
          <w:rFonts w:hint="eastAsia" w:ascii="宋体" w:hAnsi="宋体" w:eastAsia="宋体" w:cs="宋体"/>
          <w:sz w:val="24"/>
          <w:szCs w:val="24"/>
        </w:rPr>
        <w:tab/>
      </w:r>
      <w:r>
        <w:rPr>
          <w:rFonts w:hint="eastAsia" w:ascii="宋体" w:hAnsi="宋体" w:eastAsia="宋体" w:cs="宋体"/>
          <w:sz w:val="24"/>
          <w:szCs w:val="24"/>
        </w:rPr>
        <w:t xml:space="preserve">     B．①③④</w:t>
      </w:r>
      <w:r>
        <w:rPr>
          <w:rFonts w:hint="eastAsia" w:ascii="宋体" w:hAnsi="宋体" w:eastAsia="宋体" w:cs="宋体"/>
          <w:sz w:val="24"/>
          <w:szCs w:val="24"/>
        </w:rPr>
        <w:tab/>
      </w:r>
      <w:r>
        <w:rPr>
          <w:rFonts w:hint="eastAsia" w:ascii="宋体" w:hAnsi="宋体" w:eastAsia="宋体" w:cs="宋体"/>
          <w:sz w:val="24"/>
          <w:szCs w:val="24"/>
        </w:rPr>
        <w:t xml:space="preserve">    C．①②④</w:t>
      </w:r>
      <w:r>
        <w:rPr>
          <w:rFonts w:hint="eastAsia" w:ascii="宋体" w:hAnsi="宋体" w:eastAsia="宋体" w:cs="宋体"/>
          <w:sz w:val="24"/>
          <w:szCs w:val="24"/>
        </w:rPr>
        <w:tab/>
      </w:r>
      <w:r>
        <w:rPr>
          <w:rFonts w:hint="eastAsia" w:ascii="宋体" w:hAnsi="宋体" w:eastAsia="宋体" w:cs="宋体"/>
          <w:sz w:val="24"/>
          <w:szCs w:val="24"/>
        </w:rPr>
        <w:t xml:space="preserve">     D．②③④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sz w:val="24"/>
        </w:rPr>
        <mc:AlternateContent>
          <mc:Choice Requires="wps">
            <w:drawing>
              <wp:anchor distT="0" distB="0" distL="114300" distR="114300" simplePos="0" relativeHeight="251668480" behindDoc="0" locked="0" layoutInCell="1" allowOverlap="1">
                <wp:simplePos x="0" y="0"/>
                <wp:positionH relativeFrom="column">
                  <wp:posOffset>3115945</wp:posOffset>
                </wp:positionH>
                <wp:positionV relativeFrom="paragraph">
                  <wp:posOffset>100330</wp:posOffset>
                </wp:positionV>
                <wp:extent cx="2557780" cy="2040890"/>
                <wp:effectExtent l="4445" t="4445" r="15875" b="12065"/>
                <wp:wrapNone/>
                <wp:docPr id="19" name="文本框 19"/>
                <wp:cNvGraphicFramePr/>
                <a:graphic xmlns:a="http://schemas.openxmlformats.org/drawingml/2006/main">
                  <a:graphicData uri="http://schemas.microsoft.com/office/word/2010/wordprocessingShape">
                    <wps:wsp>
                      <wps:cNvSpPr txBox="1"/>
                      <wps:spPr>
                        <a:xfrm>
                          <a:off x="4317365" y="3502025"/>
                          <a:ext cx="2557780" cy="204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rFonts w:hint="eastAsia" w:ascii="宋体" w:hAnsi="宋体" w:eastAsia="宋体" w:cs="宋体"/>
                                <w:sz w:val="24"/>
                                <w:szCs w:val="24"/>
                              </w:rPr>
                              <w:drawing>
                                <wp:inline distT="0" distB="0" distL="114300" distR="114300">
                                  <wp:extent cx="2514600" cy="2009775"/>
                                  <wp:effectExtent l="0" t="0" r="0" b="9525"/>
                                  <wp:docPr id="8196" name="Picture 5" descr="O]M8JDZN[DT_ILJ4JFKM@7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 name="Picture 5" descr="O]M8JDZN[DT_ILJ4JFKM@7S"/>
                                          <pic:cNvPicPr>
                                            <a:picLocks noChangeAspect="1"/>
                                          </pic:cNvPicPr>
                                        </pic:nvPicPr>
                                        <pic:blipFill>
                                          <a:blip r:embed="rId27"/>
                                          <a:stretch>
                                            <a:fillRect/>
                                          </a:stretch>
                                        </pic:blipFill>
                                        <pic:spPr>
                                          <a:xfrm>
                                            <a:off x="0" y="0"/>
                                            <a:ext cx="2514600" cy="2009775"/>
                                          </a:xfrm>
                                          <a:prstGeom prst="rect">
                                            <a:avLst/>
                                          </a:prstGeom>
                                          <a:noFill/>
                                          <a:ln w="9525">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5.35pt;margin-top:7.9pt;height:160.7pt;width:201.4pt;z-index:251668480;mso-width-relative:page;mso-height-relative:page;" fillcolor="#FFFFFF [3201]" filled="t" stroked="t" coordsize="21600,21600" o:gfxdata="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g6KqYtcAAAAKAQAADwAAAAAAAAABACAAAAAiAAAAZHJzL2Rvd25yZXYueG1sUEsB&#10;AhQAFAAAAAgAh07iQOkPnjtoAgAAxgQAAA4AAAAAAAAAAQAgAAAAJgEAAGRycy9lMm9Eb2MueG1s&#10;UEsFBgAAAAAGAAYAWQEAAAAGAAAAAA==&#10;">
                <v:fill on="t" focussize="0,0"/>
                <v:stroke weight="0.5pt" color="#000000 [3204]" joinstyle="round"/>
                <v:imagedata o:title=""/>
                <o:lock v:ext="edit" aspectratio="f"/>
                <v:textbox>
                  <w:txbxContent>
                    <w:p>
                      <w:r>
                        <w:rPr>
                          <w:rFonts w:hint="eastAsia" w:ascii="宋体" w:hAnsi="宋体" w:eastAsia="宋体" w:cs="宋体"/>
                          <w:sz w:val="24"/>
                          <w:szCs w:val="24"/>
                        </w:rPr>
                        <w:drawing>
                          <wp:inline distT="0" distB="0" distL="114300" distR="114300">
                            <wp:extent cx="2514600" cy="2009775"/>
                            <wp:effectExtent l="0" t="0" r="0" b="9525"/>
                            <wp:docPr id="8196" name="Picture 5" descr="O]M8JDZN[DT_ILJ4JFKM@7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 name="Picture 5" descr="O]M8JDZN[DT_ILJ4JFKM@7S"/>
                                    <pic:cNvPicPr>
                                      <a:picLocks noChangeAspect="1"/>
                                    </pic:cNvPicPr>
                                  </pic:nvPicPr>
                                  <pic:blipFill>
                                    <a:blip r:embed="rId27"/>
                                    <a:stretch>
                                      <a:fillRect/>
                                    </a:stretch>
                                  </pic:blipFill>
                                  <pic:spPr>
                                    <a:xfrm>
                                      <a:off x="0" y="0"/>
                                      <a:ext cx="2514600" cy="2009775"/>
                                    </a:xfrm>
                                    <a:prstGeom prst="rect">
                                      <a:avLst/>
                                    </a:prstGeom>
                                    <a:noFill/>
                                    <a:ln w="9525">
                                      <a:noFill/>
                                    </a:ln>
                                  </pic:spPr>
                                </pic:pic>
                              </a:graphicData>
                            </a:graphic>
                          </wp:inline>
                        </w:drawing>
                      </w:r>
                    </w:p>
                  </w:txbxContent>
                </v:textbox>
              </v:shape>
            </w:pict>
          </mc:Fallback>
        </mc:AlternateContent>
      </w:r>
      <w:r>
        <w:rPr>
          <w:rFonts w:hint="eastAsia" w:ascii="宋体" w:hAnsi="宋体" w:eastAsia="宋体" w:cs="宋体"/>
          <w:sz w:val="24"/>
          <w:szCs w:val="24"/>
        </w:rPr>
        <w:t>8.右边漫画说明了(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A．我国已经实现完全的平等</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B．只要有了就业促进法，就能实现真正的平等</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C．我国从多方面保障公民在法律上的平等地位</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D．我国在就业方面已经不存在不平等的现象</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9．右面漫画《拒载》中的行为表明(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①在现实生活中，仍然存在歧视他人的不平</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sz w:val="24"/>
        </w:rPr>
        <mc:AlternateContent>
          <mc:Choice Requires="wps">
            <w:drawing>
              <wp:anchor distT="0" distB="0" distL="114300" distR="114300" simplePos="0" relativeHeight="251669504" behindDoc="0" locked="0" layoutInCell="1" allowOverlap="1">
                <wp:simplePos x="0" y="0"/>
                <wp:positionH relativeFrom="column">
                  <wp:posOffset>3108960</wp:posOffset>
                </wp:positionH>
                <wp:positionV relativeFrom="paragraph">
                  <wp:posOffset>170180</wp:posOffset>
                </wp:positionV>
                <wp:extent cx="2531745" cy="2040890"/>
                <wp:effectExtent l="4445" t="4445" r="16510" b="12065"/>
                <wp:wrapNone/>
                <wp:docPr id="20" name="文本框 20"/>
                <wp:cNvGraphicFramePr/>
                <a:graphic xmlns:a="http://schemas.openxmlformats.org/drawingml/2006/main">
                  <a:graphicData uri="http://schemas.microsoft.com/office/word/2010/wordprocessingShape">
                    <wps:wsp>
                      <wps:cNvSpPr txBox="1"/>
                      <wps:spPr>
                        <a:xfrm>
                          <a:off x="0" y="0"/>
                          <a:ext cx="2531745" cy="204089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rFonts w:hint="eastAsia" w:ascii="宋体" w:hAnsi="宋体" w:eastAsia="宋体" w:cs="宋体"/>
                                <w:sz w:val="24"/>
                                <w:szCs w:val="24"/>
                              </w:rPr>
                              <w:drawing>
                                <wp:inline distT="0" distB="0" distL="114300" distR="114300">
                                  <wp:extent cx="2388235" cy="1956435"/>
                                  <wp:effectExtent l="0" t="0" r="12065" b="12065"/>
                                  <wp:docPr id="13316" name="Picture 7" descr="C:\Users\Administrator\Desktop\八下道德与法治（人教）四清导航（教师) 已导（济南田华）PDF（2018）\E3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 name="Picture 7" descr="C:\Users\Administrator\Desktop\八下道德与法治（人教）四清导航（教师) 已导（济南田华）PDF（2018）\E39.TIF"/>
                                          <pic:cNvPicPr>
                                            <a:picLocks noChangeAspect="1"/>
                                          </pic:cNvPicPr>
                                        </pic:nvPicPr>
                                        <pic:blipFill>
                                          <a:blip r:embed="rId28"/>
                                          <a:stretch>
                                            <a:fillRect/>
                                          </a:stretch>
                                        </pic:blipFill>
                                        <pic:spPr>
                                          <a:xfrm>
                                            <a:off x="0" y="0"/>
                                            <a:ext cx="2388235" cy="1956435"/>
                                          </a:xfrm>
                                          <a:prstGeom prst="rect">
                                            <a:avLst/>
                                          </a:prstGeom>
                                          <a:noFill/>
                                          <a:ln w="9525">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4.8pt;margin-top:13.4pt;height:160.7pt;width:199.35pt;z-index:251669504;mso-width-relative:page;mso-height-relative:page;" fillcolor="#FFFFFF [3201]" filled="t" stroked="t" coordsize="21600,21600" o:gfxdata="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IwT&#10;qEHXAAAACwEAAA8AAAAAAAAAAQAgAAAAIgAAAGRycy9kb3ducmV2LnhtbFBLAQIUABQAAAAIAIdO&#10;4kBLIiQhXQIAALoEAAAOAAAAAAAAAAEAIAAAACYBAABkcnMvZTJvRG9jLnhtbFBLBQYAAAAABgAG&#10;AFkBAAD1BQAAAAA=&#10;">
                <v:fill on="t" focussize="0,0"/>
                <v:stroke weight="0.5pt" color="#000000 [3204]" joinstyle="round"/>
                <v:imagedata o:title=""/>
                <o:lock v:ext="edit" aspectratio="f"/>
                <v:textbox>
                  <w:txbxContent>
                    <w:p>
                      <w:r>
                        <w:rPr>
                          <w:rFonts w:hint="eastAsia" w:ascii="宋体" w:hAnsi="宋体" w:eastAsia="宋体" w:cs="宋体"/>
                          <w:sz w:val="24"/>
                          <w:szCs w:val="24"/>
                        </w:rPr>
                        <w:drawing>
                          <wp:inline distT="0" distB="0" distL="114300" distR="114300">
                            <wp:extent cx="2388235" cy="1956435"/>
                            <wp:effectExtent l="0" t="0" r="12065" b="12065"/>
                            <wp:docPr id="13316" name="Picture 7" descr="C:\Users\Administrator\Desktop\八下道德与法治（人教）四清导航（教师) 已导（济南田华）PDF（2018）\E3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6" name="Picture 7" descr="C:\Users\Administrator\Desktop\八下道德与法治（人教）四清导航（教师) 已导（济南田华）PDF（2018）\E39.TIF"/>
                                    <pic:cNvPicPr>
                                      <a:picLocks noChangeAspect="1"/>
                                    </pic:cNvPicPr>
                                  </pic:nvPicPr>
                                  <pic:blipFill>
                                    <a:blip r:embed="rId28"/>
                                    <a:stretch>
                                      <a:fillRect/>
                                    </a:stretch>
                                  </pic:blipFill>
                                  <pic:spPr>
                                    <a:xfrm>
                                      <a:off x="0" y="0"/>
                                      <a:ext cx="2388235" cy="1956435"/>
                                    </a:xfrm>
                                    <a:prstGeom prst="rect">
                                      <a:avLst/>
                                    </a:prstGeom>
                                    <a:noFill/>
                                    <a:ln w="9525">
                                      <a:noFill/>
                                    </a:ln>
                                  </pic:spPr>
                                </pic:pic>
                              </a:graphicData>
                            </a:graphic>
                          </wp:inline>
                        </w:drawing>
                      </w:r>
                    </w:p>
                  </w:txbxContent>
                </v:textbox>
              </v:shape>
            </w:pict>
          </mc:Fallback>
        </mc:AlternateContent>
      </w:r>
      <w:r>
        <w:rPr>
          <w:rFonts w:hint="eastAsia" w:ascii="宋体" w:hAnsi="宋体" w:eastAsia="宋体" w:cs="宋体"/>
          <w:sz w:val="24"/>
          <w:szCs w:val="24"/>
        </w:rPr>
        <w:t>等现象②歧视他人不仅损害他人的人格尊严</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权，而且违背了法律面前人人平等的原则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③我们应增强平等意识，努力践行平等　</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④面对这些不平等现象，我们不能听之任之，</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应据理力争，必要时依法维权</w:t>
      </w:r>
    </w:p>
    <w:p>
      <w:pPr>
        <w:keepNext w:val="0"/>
        <w:keepLines w:val="0"/>
        <w:pageBreakBefore w:val="0"/>
        <w:widowControl w:val="0"/>
        <w:numPr>
          <w:ilvl w:val="0"/>
          <w:numId w:val="27"/>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②③④  B．①③④   </w:t>
      </w:r>
    </w:p>
    <w:p>
      <w:pPr>
        <w:keepNext w:val="0"/>
        <w:keepLines w:val="0"/>
        <w:pageBreakBefore w:val="0"/>
        <w:widowControl w:val="0"/>
        <w:numPr>
          <w:ilvl w:val="0"/>
          <w:numId w:val="27"/>
        </w:numPr>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C．①②③  D．①②③④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10．2020年10月1日，国家主席习近平在联合国大会纪念北京世界妇女大会25周年高级别会议上通过视频发表重要特。是早一词，男女平等是中国的基本国策。以下符合此基本国策要求的是（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①男女同工同酬②公民不分性别依法享有受教育权</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③不管男孩还是女孩，都是祖国的未来④某企业招聘文案岗位，只招聘男性</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A．①②③</w:t>
      </w:r>
      <w:r>
        <w:rPr>
          <w:rFonts w:hint="eastAsia" w:ascii="宋体" w:hAnsi="宋体" w:eastAsia="宋体" w:cs="宋体"/>
          <w:sz w:val="24"/>
          <w:szCs w:val="24"/>
        </w:rPr>
        <w:tab/>
      </w:r>
      <w:r>
        <w:rPr>
          <w:rFonts w:hint="eastAsia" w:ascii="宋体" w:hAnsi="宋体" w:eastAsia="宋体" w:cs="宋体"/>
          <w:sz w:val="24"/>
          <w:szCs w:val="24"/>
        </w:rPr>
        <w:t>B．②③④</w:t>
      </w:r>
      <w:r>
        <w:rPr>
          <w:rFonts w:hint="eastAsia" w:ascii="宋体" w:hAnsi="宋体" w:eastAsia="宋体" w:cs="宋体"/>
          <w:sz w:val="24"/>
          <w:szCs w:val="24"/>
        </w:rPr>
        <w:tab/>
      </w:r>
      <w:r>
        <w:rPr>
          <w:rFonts w:hint="eastAsia" w:ascii="宋体" w:hAnsi="宋体" w:eastAsia="宋体" w:cs="宋体"/>
          <w:sz w:val="24"/>
          <w:szCs w:val="24"/>
        </w:rPr>
        <w:t>C．①③④</w:t>
      </w:r>
      <w:r>
        <w:rPr>
          <w:rFonts w:hint="eastAsia" w:ascii="宋体" w:hAnsi="宋体" w:eastAsia="宋体" w:cs="宋体"/>
          <w:sz w:val="24"/>
          <w:szCs w:val="24"/>
        </w:rPr>
        <w:tab/>
      </w:r>
      <w:r>
        <w:rPr>
          <w:rFonts w:hint="eastAsia" w:ascii="宋体" w:hAnsi="宋体" w:eastAsia="宋体" w:cs="宋体"/>
          <w:sz w:val="24"/>
          <w:szCs w:val="24"/>
        </w:rPr>
        <w:t>D．①②④</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11.中学生李红在与同学的交往中，无论他人家庭贫与富、成绩好与差，总是能一视同仁。这表明李红在与人相处中做到了(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A．平等待人      B．礼貌待人</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C．宽容他人    D．己所不欲、勿施于人</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12.小明在复习法律知识时，将老师讲授的重要知识点整理摘抄在笔记本上，但由于粗心，摘抄中出现了错误。以下正确的摘抄是（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 A．法律面前人人平等，是社会文明进步的唯一标志</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 B．司法人员是法治的践行者，人民是法治的受益者</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 C．平等是指同等情况同等对待，不同情况差别对待</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 D．遇到一切问题均应当通过法治方式，表达自身所有权益</w:t>
      </w:r>
    </w:p>
    <w:p>
      <w:pPr>
        <w:keepNext w:val="0"/>
        <w:keepLines w:val="0"/>
        <w:pageBreakBefore w:val="0"/>
        <w:widowControl w:val="0"/>
        <w:numPr>
          <w:ilvl w:val="0"/>
          <w:numId w:val="28"/>
        </w:numPr>
        <w:kinsoku/>
        <w:wordWrap/>
        <w:overflowPunct/>
        <w:topLinePunct w:val="0"/>
        <w:autoSpaceDE/>
        <w:autoSpaceDN/>
        <w:bidi w:val="0"/>
        <w:adjustRightInd/>
        <w:snapToGrid/>
        <w:spacing w:line="240" w:lineRule="auto"/>
        <w:textAlignment w:val="auto"/>
        <w:rPr>
          <w:rFonts w:hint="eastAsia" w:ascii="宋体" w:hAnsi="宋体" w:eastAsia="宋体" w:cs="宋体"/>
          <w:b/>
          <w:bCs/>
          <w:sz w:val="24"/>
          <w:szCs w:val="24"/>
        </w:rPr>
      </w:pPr>
      <w:r>
        <w:rPr>
          <w:rFonts w:hint="eastAsia" w:ascii="宋体" w:hAnsi="宋体" w:eastAsia="宋体" w:cs="宋体"/>
          <w:b w:val="0"/>
          <w:bCs w:val="0"/>
          <w:sz w:val="24"/>
          <w:szCs w:val="24"/>
        </w:rPr>
        <w:t>非选择题</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13、某中学四名学生在网上发布了“学生受欺负”的帖子，后被大量转发造成恶劣的社会影响。公安机关查实该帖子纯属谣言，依法作出对四名学生拘留10日的行政处罚决定。</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小方说，四名学生是在行使自己的言论自由权利，不应该受到处罚。请你对此观点进行评析。</w:t>
      </w:r>
    </w:p>
    <w:p>
      <w:pPr>
        <w:keepNext w:val="0"/>
        <w:keepLines w:val="0"/>
        <w:pageBreakBefore w:val="0"/>
        <w:widowControl w:val="0"/>
        <w:numPr>
          <w:ilvl w:val="0"/>
          <w:numId w:val="29"/>
        </w:numPr>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sz w:val="24"/>
        </w:rPr>
        <mc:AlternateContent>
          <mc:Choice Requires="wps">
            <w:drawing>
              <wp:anchor distT="0" distB="0" distL="114300" distR="114300" simplePos="0" relativeHeight="251670528" behindDoc="0" locked="0" layoutInCell="1" allowOverlap="1">
                <wp:simplePos x="0" y="0"/>
                <wp:positionH relativeFrom="column">
                  <wp:posOffset>3123565</wp:posOffset>
                </wp:positionH>
                <wp:positionV relativeFrom="paragraph">
                  <wp:posOffset>6985</wp:posOffset>
                </wp:positionV>
                <wp:extent cx="2176145" cy="1490345"/>
                <wp:effectExtent l="5080" t="4445" r="15875" b="16510"/>
                <wp:wrapNone/>
                <wp:docPr id="22" name="文本框 22"/>
                <wp:cNvGraphicFramePr/>
                <a:graphic xmlns:a="http://schemas.openxmlformats.org/drawingml/2006/main">
                  <a:graphicData uri="http://schemas.microsoft.com/office/word/2010/wordprocessingShape">
                    <wps:wsp>
                      <wps:cNvSpPr txBox="1"/>
                      <wps:spPr>
                        <a:xfrm>
                          <a:off x="4266565" y="2646680"/>
                          <a:ext cx="2176145" cy="149034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rFonts w:hint="eastAsia" w:ascii="宋体" w:hAnsi="宋体" w:eastAsia="宋体" w:cs="宋体"/>
                                <w:sz w:val="24"/>
                                <w:szCs w:val="24"/>
                              </w:rPr>
                              <w:drawing>
                                <wp:inline distT="0" distB="0" distL="114300" distR="114300">
                                  <wp:extent cx="2076450" cy="1457325"/>
                                  <wp:effectExtent l="0" t="0" r="6350" b="3175"/>
                                  <wp:docPr id="100002"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figure"/>
                                          <pic:cNvPicPr>
                                            <a:picLocks noChangeAspect="1"/>
                                          </pic:cNvPicPr>
                                        </pic:nvPicPr>
                                        <pic:blipFill>
                                          <a:blip r:embed="rId29"/>
                                          <a:stretch>
                                            <a:fillRect/>
                                          </a:stretch>
                                        </pic:blipFill>
                                        <pic:spPr>
                                          <a:xfrm>
                                            <a:off x="0" y="0"/>
                                            <a:ext cx="2076450" cy="145732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5.95pt;margin-top:0.55pt;height:117.35pt;width:171.35pt;z-index:251670528;mso-width-relative:page;mso-height-relative:page;" fillcolor="#FFFFFF [3201]" filled="t" stroked="t" coordsize="21600,21600" o:gfxdata="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aClfWdcAAAAJAQAADwAAAAAAAAABACAAAAAiAAAAZHJzL2Rvd25yZXYueG1sUEsBAhQA&#10;FAAAAAgAh07iQGognHFlAgAAxgQAAA4AAAAAAAAAAQAgAAAAJgEAAGRycy9lMm9Eb2MueG1sUEsF&#10;BgAAAAAGAAYAWQEAAP0FAAAAAA==&#10;">
                <v:fill on="t" focussize="0,0"/>
                <v:stroke weight="0.5pt" color="#000000 [3204]" joinstyle="round"/>
                <v:imagedata o:title=""/>
                <o:lock v:ext="edit" aspectratio="f"/>
                <v:textbox>
                  <w:txbxContent>
                    <w:p>
                      <w:r>
                        <w:rPr>
                          <w:rFonts w:hint="eastAsia" w:ascii="宋体" w:hAnsi="宋体" w:eastAsia="宋体" w:cs="宋体"/>
                          <w:sz w:val="24"/>
                          <w:szCs w:val="24"/>
                        </w:rPr>
                        <w:drawing>
                          <wp:inline distT="0" distB="0" distL="114300" distR="114300">
                            <wp:extent cx="2076450" cy="1457325"/>
                            <wp:effectExtent l="0" t="0" r="6350" b="3175"/>
                            <wp:docPr id="100002"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figure"/>
                                    <pic:cNvPicPr>
                                      <a:picLocks noChangeAspect="1"/>
                                    </pic:cNvPicPr>
                                  </pic:nvPicPr>
                                  <pic:blipFill>
                                    <a:blip r:embed="rId29"/>
                                    <a:stretch>
                                      <a:fillRect/>
                                    </a:stretch>
                                  </pic:blipFill>
                                  <pic:spPr>
                                    <a:xfrm>
                                      <a:off x="0" y="0"/>
                                      <a:ext cx="2076450" cy="1457325"/>
                                    </a:xfrm>
                                    <a:prstGeom prst="rect">
                                      <a:avLst/>
                                    </a:prstGeom>
                                  </pic:spPr>
                                </pic:pic>
                              </a:graphicData>
                            </a:graphic>
                          </wp:inline>
                        </w:drawing>
                      </w:r>
                    </w:p>
                  </w:txbxContent>
                </v:textbox>
              </v:shape>
            </w:pict>
          </mc:Fallback>
        </mc:AlternateContent>
      </w:r>
      <w:r>
        <w:rPr>
          <w:rFonts w:hint="eastAsia" w:ascii="宋体" w:hAnsi="宋体" w:eastAsia="宋体" w:cs="宋体"/>
          <w:sz w:val="24"/>
          <w:szCs w:val="24"/>
        </w:rPr>
        <w:t>想一想，漫画中的女士会对</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“某些用人单位”说些什么？</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numPr>
          <w:ilvl w:val="0"/>
          <w:numId w:val="29"/>
        </w:numPr>
        <w:kinsoku/>
        <w:wordWrap/>
        <w:overflowPunct/>
        <w:topLinePunct w:val="0"/>
        <w:autoSpaceDE/>
        <w:autoSpaceDN/>
        <w:bidi w:val="0"/>
        <w:adjustRightInd/>
        <w:snapToGrid/>
        <w:spacing w:line="24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sz w:val="24"/>
          <w:szCs w:val="24"/>
        </w:rPr>
        <w:t>材料一：“生命诚可贵，爱情价更高。</w:t>
      </w:r>
    </w:p>
    <w:p>
      <w:pPr>
        <w:keepNext w:val="0"/>
        <w:keepLines w:val="0"/>
        <w:pageBreakBefore w:val="0"/>
        <w:widowControl w:val="0"/>
        <w:numPr>
          <w:numId w:val="0"/>
        </w:numPr>
        <w:kinsoku/>
        <w:wordWrap/>
        <w:overflowPunct/>
        <w:topLinePunct w:val="0"/>
        <w:autoSpaceDE/>
        <w:autoSpaceDN/>
        <w:bidi w:val="0"/>
        <w:adjustRightInd/>
        <w:snapToGrid/>
        <w:spacing w:line="240" w:lineRule="auto"/>
        <w:ind w:leftChars="0"/>
        <w:textAlignment w:val="auto"/>
        <w:rPr>
          <w:rFonts w:hint="eastAsia" w:ascii="宋体" w:hAnsi="宋体" w:eastAsia="宋体" w:cs="宋体"/>
          <w:sz w:val="24"/>
          <w:szCs w:val="24"/>
        </w:rPr>
      </w:pPr>
      <w:r>
        <w:rPr>
          <w:rFonts w:hint="eastAsia" w:ascii="宋体" w:hAnsi="宋体" w:eastAsia="宋体" w:cs="宋体"/>
          <w:sz w:val="24"/>
          <w:szCs w:val="24"/>
        </w:rPr>
        <w:t>若为自由故，两者皆可抛。”匈牙利</w:t>
      </w:r>
      <w:r>
        <w:rPr>
          <w:rFonts w:hint="eastAsia" w:ascii="宋体" w:hAnsi="宋体" w:eastAsia="宋体" w:cs="宋体"/>
          <w:sz w:val="24"/>
          <w:szCs w:val="24"/>
        </w:rPr>
        <w:t>著名</w:t>
      </w:r>
    </w:p>
    <w:p>
      <w:pPr>
        <w:keepNext w:val="0"/>
        <w:keepLines w:val="0"/>
        <w:pageBreakBefore w:val="0"/>
        <w:widowControl w:val="0"/>
        <w:numPr>
          <w:numId w:val="0"/>
        </w:numPr>
        <w:kinsoku/>
        <w:wordWrap/>
        <w:overflowPunct/>
        <w:topLinePunct w:val="0"/>
        <w:autoSpaceDE/>
        <w:autoSpaceDN/>
        <w:bidi w:val="0"/>
        <w:adjustRightInd/>
        <w:snapToGrid/>
        <w:spacing w:line="240" w:lineRule="auto"/>
        <w:ind w:leftChars="0"/>
        <w:textAlignment w:val="auto"/>
        <w:rPr>
          <w:rFonts w:hint="eastAsia" w:ascii="宋体" w:hAnsi="宋体" w:eastAsia="宋体" w:cs="宋体"/>
          <w:sz w:val="24"/>
          <w:szCs w:val="24"/>
        </w:rPr>
      </w:pPr>
      <w:r>
        <w:rPr>
          <w:rFonts w:hint="eastAsia" w:ascii="宋体" w:hAnsi="宋体" w:eastAsia="宋体" w:cs="宋体"/>
          <w:sz w:val="24"/>
          <w:szCs w:val="24"/>
        </w:rPr>
        <w:t>诗人裴多菲的这首诗已家喻户晓。</w:t>
      </w:r>
      <w:r>
        <w:rPr>
          <w:rFonts w:hint="eastAsia" w:ascii="宋体" w:hAnsi="宋体" w:eastAsia="宋体" w:cs="宋体"/>
          <w:sz w:val="24"/>
          <w:szCs w:val="24"/>
        </w:rPr>
        <w:t>它之所以</w:t>
      </w:r>
    </w:p>
    <w:p>
      <w:pPr>
        <w:keepNext w:val="0"/>
        <w:keepLines w:val="0"/>
        <w:pageBreakBefore w:val="0"/>
        <w:widowControl w:val="0"/>
        <w:numPr>
          <w:numId w:val="0"/>
        </w:numPr>
        <w:kinsoku/>
        <w:wordWrap/>
        <w:overflowPunct/>
        <w:topLinePunct w:val="0"/>
        <w:autoSpaceDE/>
        <w:autoSpaceDN/>
        <w:bidi w:val="0"/>
        <w:adjustRightInd/>
        <w:snapToGrid/>
        <w:spacing w:line="240" w:lineRule="auto"/>
        <w:ind w:leftChars="0"/>
        <w:textAlignment w:val="auto"/>
        <w:rPr>
          <w:rFonts w:hint="eastAsia" w:ascii="宋体" w:hAnsi="宋体" w:eastAsia="宋体" w:cs="宋体"/>
          <w:sz w:val="24"/>
          <w:szCs w:val="24"/>
        </w:rPr>
      </w:pPr>
      <w:r>
        <w:rPr>
          <w:rFonts w:hint="eastAsia" w:ascii="宋体" w:hAnsi="宋体" w:eastAsia="宋体" w:cs="宋体"/>
          <w:sz w:val="24"/>
          <w:szCs w:val="24"/>
        </w:rPr>
        <w:t>广为人知，一个重要原因莫过</w:t>
      </w:r>
      <w:r>
        <w:rPr>
          <w:rFonts w:hint="eastAsia" w:ascii="宋体" w:hAnsi="宋体" w:eastAsia="宋体" w:cs="宋体"/>
          <w:sz w:val="24"/>
          <w:szCs w:val="24"/>
        </w:rPr>
        <w:t>于写出了人们</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textAlignment w:val="auto"/>
        <w:rPr>
          <w:rFonts w:hint="eastAsia" w:ascii="宋体" w:hAnsi="宋体" w:eastAsia="宋体" w:cs="宋体"/>
          <w:sz w:val="24"/>
          <w:szCs w:val="24"/>
        </w:rPr>
      </w:pPr>
      <w:r>
        <w:rPr>
          <w:rFonts w:hint="eastAsia" w:ascii="宋体" w:hAnsi="宋体" w:eastAsia="宋体" w:cs="宋体"/>
          <w:sz w:val="24"/>
          <w:szCs w:val="24"/>
        </w:rPr>
        <w:t>对</w:t>
      </w:r>
      <w:r>
        <w:rPr>
          <w:rFonts w:hint="eastAsia" w:ascii="宋体" w:hAnsi="宋体" w:eastAsia="宋体" w:cs="宋体"/>
          <w:sz w:val="24"/>
          <w:szCs w:val="24"/>
        </w:rPr>
        <w:t>追求自由的那种执着和</w:t>
      </w:r>
      <w:r>
        <w:rPr>
          <w:rFonts w:hint="eastAsia" w:ascii="宋体" w:hAnsi="宋体" w:eastAsia="宋体" w:cs="宋体"/>
          <w:sz w:val="24"/>
          <w:szCs w:val="24"/>
        </w:rPr>
        <w:t>义无反顾的精神。</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材料二：疫情期间，一名国外返京女子，返京后不按规定居家隔离，执意外出跑步且不戴口罩。面对社区防疫人员劝说，该女子不但不听劝告，还大喊“救命啊，有人骚扰”。随后民警赶到对其发出警告，要求其必须按规定居家隔离14天，不允许外出。</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阅读材料，分析回答下列问题</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（1）结合材料一，说一说在现代社会，自由的意义有哪些？</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（2）结合材料二，请你谈一谈自由和法治的关系。</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（3）通过学习，你认为我们应该怎么珍视自由？</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（4）结合实际，谈谈在这次新冠肺炎疫情期间，你掌握了哪些防控知识，你的日常生活都是怎样做的（至少三点）。</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hAnsi="宋体" w:eastAsia="宋体" w:cs="宋体"/>
          <w:b/>
          <w:bCs/>
          <w:sz w:val="24"/>
          <w:szCs w:val="24"/>
        </w:rPr>
      </w:pPr>
      <w:r>
        <w:rPr>
          <w:rFonts w:hint="eastAsia" w:ascii="宋体" w:hAnsi="宋体" w:cs="宋体"/>
          <w:b/>
          <w:bCs/>
          <w:sz w:val="24"/>
          <w:szCs w:val="24"/>
          <w:lang w:val="en-US" w:eastAsia="zh-CN"/>
        </w:rPr>
        <w:t>三、参考</w:t>
      </w:r>
      <w:r>
        <w:rPr>
          <w:rFonts w:hint="eastAsia" w:ascii="宋体" w:hAnsi="宋体" w:eastAsia="宋体" w:cs="宋体"/>
          <w:b/>
          <w:bCs/>
          <w:sz w:val="24"/>
          <w:szCs w:val="24"/>
        </w:rPr>
        <w:t>答案</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1-5CCCAA   6-10ADCDA   11-12AC</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13、小方的观点不正确。原因：①首先言论自由是公民的权利之一，所以我们就要珍惜宪法和法律赋予我们的权利。为此，我们要知晓自己的权利，正确认识权利的价值，积极行使自己的正当权利。②公民应珍视自由，依法行使权利。作为公民，应严格依照宪法和法律的规定行使权利，不得超越法定范围和界限，不得损害国家的、社会的、集体的利益和其他公民的合法权利。四位同学在网上发布了“学生受欺负”的谣言帖子，无疑损害了国家的、社会的、集体的利益和其他公民的合法权利。因此，小方的观点错误。</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14、（1）招聘限男性的做法，是一种就业歧视行为。</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（2）法律面前人人平等。任何公民都一律平等地享有宪法和法律规定的各项权利。就业歧视损害了公民的人格尊严，违背了法律面前人人平等的原则。</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（3）用人单位在招聘中应平等对待他人，尊重他人合法权益。</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15、（1）对个人：拥有自由，能够增强个人的幸福感。对社会：能激发每个人的活力，从而推动社会的进步与探索。</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（2）法治和自由相互联系，不可分割；法治标定了自由的界限；法治是自由的保障。</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r>
        <w:rPr>
          <w:rFonts w:hint="eastAsia" w:ascii="宋体" w:hAnsi="宋体" w:eastAsia="宋体" w:cs="宋体"/>
          <w:sz w:val="24"/>
          <w:szCs w:val="24"/>
        </w:rPr>
        <w:t>（3）珍惜宪法和法律赋予我们的权利；必须依法行使权利。</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rPr>
      </w:pPr>
    </w:p>
    <w:p>
      <w:pPr>
        <w:numPr>
          <w:ilvl w:val="0"/>
          <w:numId w:val="30"/>
        </w:numPr>
        <w:jc w:val="center"/>
        <w:rPr>
          <w:rFonts w:hint="eastAsia"/>
          <w:b/>
          <w:bCs/>
          <w:sz w:val="28"/>
          <w:szCs w:val="28"/>
        </w:rPr>
      </w:pPr>
      <w:r>
        <w:rPr>
          <w:rFonts w:hint="eastAsia"/>
          <w:b/>
          <w:bCs/>
          <w:sz w:val="28"/>
          <w:szCs w:val="28"/>
        </w:rPr>
        <w:drawing>
          <wp:anchor distT="0" distB="0" distL="114300" distR="114300" simplePos="0" relativeHeight="251666432" behindDoc="0" locked="0" layoutInCell="1" allowOverlap="1">
            <wp:simplePos x="0" y="0"/>
            <wp:positionH relativeFrom="page">
              <wp:posOffset>10312400</wp:posOffset>
            </wp:positionH>
            <wp:positionV relativeFrom="topMargin">
              <wp:posOffset>10693400</wp:posOffset>
            </wp:positionV>
            <wp:extent cx="304800" cy="292100"/>
            <wp:effectExtent l="0" t="0" r="0" b="0"/>
            <wp:wrapNone/>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30"/>
                    <a:stretch>
                      <a:fillRect/>
                    </a:stretch>
                  </pic:blipFill>
                  <pic:spPr>
                    <a:xfrm>
                      <a:off x="0" y="0"/>
                      <a:ext cx="304800" cy="292100"/>
                    </a:xfrm>
                    <a:prstGeom prst="rect">
                      <a:avLst/>
                    </a:prstGeom>
                    <a:noFill/>
                    <a:ln>
                      <a:noFill/>
                    </a:ln>
                  </pic:spPr>
                </pic:pic>
              </a:graphicData>
            </a:graphic>
          </wp:anchor>
        </w:drawing>
      </w:r>
      <w:r>
        <w:rPr>
          <w:rFonts w:hint="eastAsia"/>
          <w:b/>
          <w:bCs/>
          <w:sz w:val="28"/>
          <w:szCs w:val="28"/>
          <w:lang w:val="en-US" w:eastAsia="zh-CN"/>
        </w:rPr>
        <w:t xml:space="preserve"> </w:t>
      </w:r>
      <w:r>
        <w:rPr>
          <w:rFonts w:hint="eastAsia"/>
          <w:b/>
          <w:bCs/>
          <w:sz w:val="28"/>
          <w:szCs w:val="28"/>
        </w:rPr>
        <w:t>第</w:t>
      </w:r>
      <w:r>
        <w:rPr>
          <w:rFonts w:hint="eastAsia"/>
          <w:b/>
          <w:bCs/>
          <w:sz w:val="28"/>
          <w:szCs w:val="28"/>
          <w:lang w:val="en-US" w:eastAsia="zh-CN"/>
        </w:rPr>
        <w:t>1框</w:t>
      </w:r>
      <w:r>
        <w:rPr>
          <w:rFonts w:hint="eastAsia"/>
          <w:b/>
          <w:bCs/>
          <w:sz w:val="28"/>
          <w:szCs w:val="28"/>
        </w:rPr>
        <w:t>　公平正义的价值</w:t>
      </w:r>
    </w:p>
    <w:p>
      <w:pPr>
        <w:numPr>
          <w:ilvl w:val="0"/>
          <w:numId w:val="31"/>
        </w:numPr>
        <w:spacing w:line="240" w:lineRule="auto"/>
        <w:jc w:val="both"/>
        <w:rPr>
          <w:rFonts w:hint="eastAsia"/>
          <w:b/>
          <w:bCs/>
          <w:sz w:val="24"/>
          <w:szCs w:val="24"/>
          <w:lang w:val="en-US" w:eastAsia="zh-CN"/>
        </w:rPr>
      </w:pPr>
      <w:r>
        <w:rPr>
          <w:rFonts w:hint="eastAsia"/>
          <w:b/>
          <w:bCs/>
          <w:sz w:val="24"/>
          <w:szCs w:val="24"/>
          <w:lang w:val="en-US" w:eastAsia="zh-CN"/>
        </w:rPr>
        <w:t>教学目标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1、</w:t>
      </w:r>
      <w:r>
        <w:rPr>
          <w:rFonts w:hint="eastAsia" w:ascii="宋体" w:hAnsi="宋体" w:eastAsia="宋体" w:cs="宋体"/>
          <w:i w:val="0"/>
          <w:iCs w:val="0"/>
          <w:caps w:val="0"/>
          <w:color w:val="222222"/>
          <w:spacing w:val="0"/>
          <w:sz w:val="24"/>
          <w:szCs w:val="24"/>
          <w:shd w:val="clear" w:fill="FFFFFF"/>
        </w:rPr>
        <w:t>情感、态度和价值观目标：增强公平意识和正义意识，树立公平正义的理念。</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2、</w:t>
      </w:r>
      <w:r>
        <w:rPr>
          <w:rFonts w:hint="eastAsia" w:ascii="宋体" w:hAnsi="宋体" w:eastAsia="宋体" w:cs="宋体"/>
          <w:i w:val="0"/>
          <w:iCs w:val="0"/>
          <w:caps w:val="0"/>
          <w:color w:val="222222"/>
          <w:spacing w:val="0"/>
          <w:sz w:val="24"/>
          <w:szCs w:val="24"/>
          <w:shd w:val="clear" w:fill="FFFFFF"/>
        </w:rPr>
        <w:t>能力目标：在日常生活中增强公平正义的意识以及与不公平正义的行为作斗争的能力，能根据一些具体的实例，区分正义与非正义行为，并能结合具体的社会现象分析公平正义的重要性。</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3、</w:t>
      </w:r>
      <w:r>
        <w:rPr>
          <w:rFonts w:hint="eastAsia" w:ascii="宋体" w:hAnsi="宋体" w:eastAsia="宋体" w:cs="宋体"/>
          <w:i w:val="0"/>
          <w:iCs w:val="0"/>
          <w:caps w:val="0"/>
          <w:color w:val="222222"/>
          <w:spacing w:val="0"/>
          <w:sz w:val="24"/>
          <w:szCs w:val="24"/>
          <w:shd w:val="clear" w:fill="FFFFFF"/>
        </w:rPr>
        <w:t>知识目标：知道公平正义的含义和重要性，理解维护公平正义的价值。</w:t>
      </w:r>
    </w:p>
    <w:p>
      <w:pPr>
        <w:widowControl w:val="0"/>
        <w:numPr>
          <w:ilvl w:val="0"/>
          <w:numId w:val="0"/>
        </w:numPr>
        <w:spacing w:line="240" w:lineRule="auto"/>
        <w:jc w:val="both"/>
        <w:rPr>
          <w:rFonts w:hint="eastAsia"/>
          <w:b/>
          <w:bCs/>
          <w:sz w:val="24"/>
          <w:szCs w:val="24"/>
          <w:lang w:val="en-US" w:eastAsia="zh-CN"/>
        </w:rPr>
      </w:pPr>
    </w:p>
    <w:p>
      <w:pPr>
        <w:numPr>
          <w:ilvl w:val="0"/>
          <w:numId w:val="31"/>
        </w:numPr>
        <w:spacing w:line="240" w:lineRule="auto"/>
        <w:jc w:val="both"/>
        <w:rPr>
          <w:rFonts w:hint="default"/>
          <w:b/>
          <w:bCs/>
          <w:sz w:val="24"/>
          <w:szCs w:val="24"/>
          <w:lang w:val="en-US" w:eastAsia="zh-CN"/>
        </w:rPr>
      </w:pPr>
      <w:r>
        <w:rPr>
          <w:rFonts w:hint="eastAsia"/>
          <w:b/>
          <w:bCs/>
          <w:sz w:val="24"/>
          <w:szCs w:val="24"/>
          <w:lang w:val="en-US" w:eastAsia="zh-CN"/>
        </w:rPr>
        <w:t>练习题目</w:t>
      </w:r>
    </w:p>
    <w:p>
      <w:pPr>
        <w:bidi w:val="0"/>
        <w:spacing w:line="240" w:lineRule="auto"/>
        <w:rPr>
          <w:rFonts w:hint="eastAsia" w:ascii="Calibri" w:hAnsi="Calibri" w:eastAsia="宋体" w:cs="Times New Roman"/>
          <w:kern w:val="2"/>
          <w:sz w:val="24"/>
          <w:szCs w:val="24"/>
          <w:lang w:val="en-US" w:eastAsia="zh-CN" w:bidi="ar-SA"/>
        </w:rPr>
      </w:pPr>
    </w:p>
    <w:p>
      <w:pPr>
        <w:bidi w:val="0"/>
        <w:spacing w:line="240" w:lineRule="auto"/>
        <w:jc w:val="left"/>
        <w:rPr>
          <w:rFonts w:hint="eastAsia"/>
          <w:sz w:val="24"/>
          <w:szCs w:val="24"/>
          <w:lang w:val="en-US" w:eastAsia="zh-CN"/>
        </w:rPr>
      </w:pPr>
      <w:r>
        <w:rPr>
          <w:rFonts w:hint="eastAsia"/>
          <w:sz w:val="24"/>
          <w:szCs w:val="24"/>
          <w:lang w:val="en-US" w:eastAsia="zh-CN"/>
        </w:rPr>
        <w:t>（一）选择题</w:t>
      </w:r>
    </w:p>
    <w:p>
      <w:pPr>
        <w:bidi w:val="0"/>
        <w:spacing w:line="240" w:lineRule="auto"/>
        <w:jc w:val="left"/>
        <w:rPr>
          <w:rFonts w:hint="eastAsia"/>
          <w:sz w:val="24"/>
          <w:szCs w:val="24"/>
          <w:lang w:val="en-US" w:eastAsia="zh-CN"/>
        </w:rPr>
      </w:pPr>
      <w:r>
        <w:rPr>
          <w:rFonts w:hint="eastAsia"/>
          <w:sz w:val="24"/>
          <w:szCs w:val="24"/>
          <w:lang w:val="en-US" w:eastAsia="zh-CN"/>
        </w:rPr>
        <w:t>1．“公平是对人格的尊重，可以使一个人最大限度地释放能量。”这句话的意思是                                                (    )</w:t>
      </w:r>
    </w:p>
    <w:p>
      <w:pPr>
        <w:bidi w:val="0"/>
        <w:spacing w:line="240" w:lineRule="auto"/>
        <w:jc w:val="left"/>
        <w:rPr>
          <w:rFonts w:hint="eastAsia"/>
          <w:sz w:val="24"/>
          <w:szCs w:val="24"/>
          <w:lang w:val="en-US" w:eastAsia="zh-CN"/>
        </w:rPr>
      </w:pPr>
      <w:r>
        <w:rPr>
          <w:rFonts w:hint="eastAsia"/>
          <w:sz w:val="24"/>
          <w:szCs w:val="24"/>
          <w:lang w:val="en-US" w:eastAsia="zh-CN"/>
        </w:rPr>
        <w:t>①公正的制度是人们获得公平的保障</w:t>
      </w:r>
    </w:p>
    <w:p>
      <w:pPr>
        <w:bidi w:val="0"/>
        <w:spacing w:line="240" w:lineRule="auto"/>
        <w:jc w:val="left"/>
        <w:rPr>
          <w:rFonts w:hint="eastAsia"/>
          <w:sz w:val="24"/>
          <w:szCs w:val="24"/>
          <w:lang w:val="en-US" w:eastAsia="zh-CN"/>
        </w:rPr>
      </w:pPr>
      <w:r>
        <w:rPr>
          <w:rFonts w:hint="eastAsia"/>
          <w:sz w:val="24"/>
          <w:szCs w:val="24"/>
          <w:lang w:val="en-US" w:eastAsia="zh-CN"/>
        </w:rPr>
        <w:t>②公平是激发潜能的动力</w:t>
      </w:r>
    </w:p>
    <w:p>
      <w:pPr>
        <w:bidi w:val="0"/>
        <w:spacing w:line="240" w:lineRule="auto"/>
        <w:jc w:val="left"/>
        <w:rPr>
          <w:rFonts w:hint="eastAsia"/>
          <w:sz w:val="24"/>
          <w:szCs w:val="24"/>
          <w:lang w:val="en-US" w:eastAsia="zh-CN"/>
        </w:rPr>
      </w:pPr>
      <w:r>
        <w:rPr>
          <w:rFonts w:hint="eastAsia"/>
          <w:sz w:val="24"/>
          <w:szCs w:val="24"/>
          <w:lang w:val="en-US" w:eastAsia="zh-CN"/>
        </w:rPr>
        <w:t>③获得公平可以让人们找到自己的尊严与价值</w:t>
      </w:r>
    </w:p>
    <w:p>
      <w:pPr>
        <w:bidi w:val="0"/>
        <w:spacing w:line="240" w:lineRule="auto"/>
        <w:jc w:val="left"/>
        <w:rPr>
          <w:rFonts w:hint="eastAsia"/>
          <w:sz w:val="24"/>
          <w:szCs w:val="24"/>
          <w:lang w:val="en-US" w:eastAsia="zh-CN"/>
        </w:rPr>
      </w:pPr>
      <w:r>
        <w:rPr>
          <w:rFonts w:hint="eastAsia"/>
          <w:sz w:val="24"/>
          <w:szCs w:val="24"/>
          <w:lang w:val="en-US" w:eastAsia="zh-CN"/>
        </w:rPr>
        <w:t>④要学会正确对待社会生活中的不公平现象</w:t>
      </w:r>
    </w:p>
    <w:p>
      <w:pPr>
        <w:bidi w:val="0"/>
        <w:spacing w:line="240" w:lineRule="auto"/>
        <w:jc w:val="left"/>
        <w:rPr>
          <w:rFonts w:hint="eastAsia"/>
          <w:sz w:val="24"/>
          <w:szCs w:val="24"/>
          <w:lang w:val="en-US" w:eastAsia="zh-CN"/>
        </w:rPr>
      </w:pPr>
      <w:r>
        <w:rPr>
          <w:rFonts w:hint="eastAsia"/>
          <w:sz w:val="24"/>
          <w:szCs w:val="24"/>
          <w:lang w:val="en-US" w:eastAsia="zh-CN"/>
        </w:rPr>
        <w:t xml:space="preserve">A．①②       B．②③       C．③④       D．①④                     </w:t>
      </w:r>
    </w:p>
    <w:p>
      <w:pPr>
        <w:bidi w:val="0"/>
        <w:spacing w:line="240" w:lineRule="auto"/>
        <w:jc w:val="left"/>
        <w:rPr>
          <w:rFonts w:hint="eastAsia"/>
          <w:sz w:val="24"/>
          <w:szCs w:val="24"/>
          <w:lang w:val="en-US" w:eastAsia="zh-CN"/>
        </w:rPr>
      </w:pPr>
      <w:r>
        <w:rPr>
          <w:rFonts w:hint="eastAsia"/>
          <w:sz w:val="24"/>
          <w:szCs w:val="24"/>
          <w:lang w:val="en-US" w:eastAsia="zh-CN"/>
        </w:rPr>
        <w:t>2．2020年江苏省义务教育学校招生入学实行公办、民办学校同步招生政策，即同步登记报名、同步招生录取、同步注册学籍。公办、民办学校同步招生表明                                    (    )</w:t>
      </w:r>
    </w:p>
    <w:p>
      <w:pPr>
        <w:bidi w:val="0"/>
        <w:spacing w:line="240" w:lineRule="auto"/>
        <w:jc w:val="left"/>
        <w:rPr>
          <w:rFonts w:hint="eastAsia"/>
          <w:sz w:val="24"/>
          <w:szCs w:val="24"/>
          <w:lang w:val="en-US" w:eastAsia="zh-CN"/>
        </w:rPr>
      </w:pPr>
      <w:r>
        <w:rPr>
          <w:rFonts w:hint="eastAsia"/>
          <w:sz w:val="24"/>
          <w:szCs w:val="24"/>
          <w:lang w:val="en-US" w:eastAsia="zh-CN"/>
        </w:rPr>
        <w:t>A．教育质量得到飞速提升</w:t>
      </w:r>
    </w:p>
    <w:p>
      <w:pPr>
        <w:bidi w:val="0"/>
        <w:spacing w:line="240" w:lineRule="auto"/>
        <w:jc w:val="left"/>
        <w:rPr>
          <w:rFonts w:hint="eastAsia"/>
          <w:sz w:val="24"/>
          <w:szCs w:val="24"/>
          <w:lang w:val="en-US" w:eastAsia="zh-CN"/>
        </w:rPr>
      </w:pPr>
      <w:r>
        <w:rPr>
          <w:rFonts w:hint="eastAsia"/>
          <w:sz w:val="24"/>
          <w:szCs w:val="24"/>
          <w:lang w:val="en-US" w:eastAsia="zh-CN"/>
        </w:rPr>
        <w:t>B．公民政治权利得到保障</w:t>
      </w:r>
    </w:p>
    <w:p>
      <w:pPr>
        <w:bidi w:val="0"/>
        <w:spacing w:line="240" w:lineRule="auto"/>
        <w:jc w:val="left"/>
        <w:rPr>
          <w:rFonts w:hint="eastAsia"/>
          <w:sz w:val="24"/>
          <w:szCs w:val="24"/>
          <w:lang w:val="en-US" w:eastAsia="zh-CN"/>
        </w:rPr>
      </w:pPr>
      <w:r>
        <w:rPr>
          <w:rFonts w:hint="eastAsia"/>
          <w:sz w:val="24"/>
          <w:szCs w:val="24"/>
          <w:lang w:val="en-US" w:eastAsia="zh-CN"/>
        </w:rPr>
        <w:t>C．教育公平取得重要进展</w:t>
      </w:r>
    </w:p>
    <w:p>
      <w:pPr>
        <w:bidi w:val="0"/>
        <w:spacing w:line="240" w:lineRule="auto"/>
        <w:jc w:val="left"/>
        <w:rPr>
          <w:rFonts w:hint="eastAsia"/>
          <w:sz w:val="24"/>
          <w:szCs w:val="24"/>
          <w:lang w:val="en-US" w:eastAsia="zh-CN"/>
        </w:rPr>
      </w:pPr>
      <w:r>
        <w:rPr>
          <w:rFonts w:hint="eastAsia"/>
          <w:sz w:val="24"/>
          <w:szCs w:val="24"/>
          <w:lang w:val="en-US" w:eastAsia="zh-CN"/>
        </w:rPr>
        <w:t>D．教育普及程度明显提高</w:t>
      </w:r>
    </w:p>
    <w:p>
      <w:pPr>
        <w:bidi w:val="0"/>
        <w:spacing w:line="240" w:lineRule="auto"/>
        <w:jc w:val="left"/>
        <w:rPr>
          <w:rFonts w:hint="eastAsia"/>
          <w:sz w:val="24"/>
          <w:szCs w:val="24"/>
          <w:lang w:val="en-US" w:eastAsia="zh-CN"/>
        </w:rPr>
      </w:pPr>
      <w:r>
        <w:rPr>
          <w:rFonts w:hint="eastAsia"/>
          <w:sz w:val="24"/>
          <w:szCs w:val="24"/>
          <w:lang w:val="en-US" w:eastAsia="zh-CN"/>
        </w:rPr>
        <w:t>3．公平是人类历史上一个永恒的主题。现实生活中我们也常常会遇到是否公平、如何做到公平的问题。下列对公平理解正确的是       (    )</w:t>
      </w:r>
    </w:p>
    <w:p>
      <w:pPr>
        <w:bidi w:val="0"/>
        <w:spacing w:line="240" w:lineRule="auto"/>
        <w:jc w:val="left"/>
        <w:rPr>
          <w:rFonts w:hint="eastAsia"/>
          <w:sz w:val="24"/>
          <w:szCs w:val="24"/>
          <w:lang w:val="en-US" w:eastAsia="zh-CN"/>
        </w:rPr>
      </w:pPr>
      <w:r>
        <w:rPr>
          <w:rFonts w:hint="eastAsia"/>
          <w:sz w:val="24"/>
          <w:szCs w:val="24"/>
          <w:lang w:val="en-US" w:eastAsia="zh-CN"/>
        </w:rPr>
        <w:t>A．公平就是多享受权利，少履行义务</w:t>
      </w:r>
    </w:p>
    <w:p>
      <w:pPr>
        <w:bidi w:val="0"/>
        <w:spacing w:line="240" w:lineRule="auto"/>
        <w:jc w:val="left"/>
        <w:rPr>
          <w:rFonts w:hint="eastAsia"/>
          <w:sz w:val="24"/>
          <w:szCs w:val="24"/>
          <w:lang w:val="en-US" w:eastAsia="zh-CN"/>
        </w:rPr>
      </w:pPr>
      <w:r>
        <w:rPr>
          <w:rFonts w:hint="eastAsia"/>
          <w:sz w:val="24"/>
          <w:szCs w:val="24"/>
          <w:lang w:val="en-US" w:eastAsia="zh-CN"/>
        </w:rPr>
        <w:t>B．公平就是绝对公平</w:t>
      </w:r>
    </w:p>
    <w:p>
      <w:pPr>
        <w:bidi w:val="0"/>
        <w:spacing w:line="240" w:lineRule="auto"/>
        <w:jc w:val="left"/>
        <w:rPr>
          <w:rFonts w:hint="eastAsia"/>
          <w:sz w:val="24"/>
          <w:szCs w:val="24"/>
          <w:lang w:val="en-US" w:eastAsia="zh-CN"/>
        </w:rPr>
      </w:pPr>
      <w:r>
        <w:rPr>
          <w:rFonts w:hint="eastAsia"/>
          <w:sz w:val="24"/>
          <w:szCs w:val="24"/>
          <w:lang w:val="en-US" w:eastAsia="zh-CN"/>
        </w:rPr>
        <w:t xml:space="preserve">C．公平是一种较好的机遇和命运 </w:t>
      </w:r>
    </w:p>
    <w:p>
      <w:pPr>
        <w:bidi w:val="0"/>
        <w:spacing w:line="240" w:lineRule="auto"/>
        <w:jc w:val="left"/>
        <w:rPr>
          <w:rFonts w:hint="eastAsia"/>
          <w:sz w:val="24"/>
          <w:szCs w:val="24"/>
          <w:lang w:val="en-US" w:eastAsia="zh-CN"/>
        </w:rPr>
      </w:pPr>
      <w:r>
        <w:rPr>
          <w:rFonts w:hint="eastAsia"/>
          <w:sz w:val="24"/>
          <w:szCs w:val="24"/>
          <w:lang w:val="en-US" w:eastAsia="zh-CN"/>
        </w:rPr>
        <w:t>D．公平意味着处理事情要合情合理</w:t>
      </w:r>
    </w:p>
    <w:p>
      <w:pPr>
        <w:bidi w:val="0"/>
        <w:spacing w:line="240" w:lineRule="auto"/>
        <w:jc w:val="left"/>
        <w:rPr>
          <w:rFonts w:hint="eastAsia"/>
          <w:sz w:val="24"/>
          <w:szCs w:val="24"/>
          <w:lang w:val="en-US" w:eastAsia="zh-CN"/>
        </w:rPr>
      </w:pPr>
      <w:r>
        <w:rPr>
          <w:rFonts w:hint="eastAsia"/>
          <w:sz w:val="24"/>
          <w:szCs w:val="24"/>
          <w:lang w:val="en-US" w:eastAsia="zh-CN"/>
        </w:rPr>
        <w:t>4．有正义感、为人正直是做人应该具有的优良品质。做有正义感的人就应该明辨什么是正义行为，什么是非正义行为。下列行为不属于正义行为的是                                                  (    )</w:t>
      </w:r>
    </w:p>
    <w:p>
      <w:pPr>
        <w:bidi w:val="0"/>
        <w:spacing w:line="240" w:lineRule="auto"/>
        <w:jc w:val="left"/>
        <w:rPr>
          <w:rFonts w:hint="eastAsia"/>
          <w:sz w:val="24"/>
          <w:szCs w:val="24"/>
          <w:lang w:val="en-US" w:eastAsia="zh-CN"/>
        </w:rPr>
      </w:pPr>
      <w:r>
        <w:rPr>
          <w:rFonts w:hint="eastAsia"/>
          <w:sz w:val="24"/>
          <w:szCs w:val="24"/>
          <w:lang w:val="en-US" w:eastAsia="zh-CN"/>
        </w:rPr>
        <w:t xml:space="preserve">A．维护公共利益    </w:t>
      </w:r>
    </w:p>
    <w:p>
      <w:pPr>
        <w:bidi w:val="0"/>
        <w:spacing w:line="240" w:lineRule="auto"/>
        <w:jc w:val="left"/>
        <w:rPr>
          <w:rFonts w:hint="eastAsia"/>
          <w:sz w:val="24"/>
          <w:szCs w:val="24"/>
          <w:lang w:val="en-US" w:eastAsia="zh-CN"/>
        </w:rPr>
      </w:pPr>
      <w:r>
        <w:rPr>
          <w:rFonts w:hint="eastAsia"/>
          <w:sz w:val="24"/>
          <w:szCs w:val="24"/>
          <w:lang w:val="en-US" w:eastAsia="zh-CN"/>
        </w:rPr>
        <w:t xml:space="preserve">B．见义勇为  </w:t>
      </w:r>
    </w:p>
    <w:p>
      <w:pPr>
        <w:bidi w:val="0"/>
        <w:spacing w:line="240" w:lineRule="auto"/>
        <w:jc w:val="left"/>
        <w:rPr>
          <w:rFonts w:hint="eastAsia"/>
          <w:sz w:val="24"/>
          <w:szCs w:val="24"/>
          <w:lang w:val="en-US" w:eastAsia="zh-CN"/>
        </w:rPr>
      </w:pPr>
      <w:r>
        <w:rPr>
          <w:rFonts w:hint="eastAsia"/>
          <w:sz w:val="24"/>
          <w:szCs w:val="24"/>
          <w:lang w:val="en-US" w:eastAsia="zh-CN"/>
        </w:rPr>
        <w:t xml:space="preserve">C．保护弱者             </w:t>
      </w:r>
    </w:p>
    <w:p>
      <w:pPr>
        <w:bidi w:val="0"/>
        <w:spacing w:line="240" w:lineRule="auto"/>
        <w:jc w:val="left"/>
        <w:rPr>
          <w:rFonts w:hint="eastAsia"/>
          <w:sz w:val="24"/>
          <w:szCs w:val="24"/>
          <w:lang w:val="en-US" w:eastAsia="zh-CN"/>
        </w:rPr>
      </w:pPr>
      <w:r>
        <w:rPr>
          <w:rFonts w:hint="eastAsia"/>
          <w:sz w:val="24"/>
          <w:szCs w:val="24"/>
          <w:lang w:val="en-US" w:eastAsia="zh-CN"/>
        </w:rPr>
        <w:t>D．以权谋私</w:t>
      </w:r>
    </w:p>
    <w:p>
      <w:pPr>
        <w:bidi w:val="0"/>
        <w:spacing w:line="240" w:lineRule="auto"/>
        <w:jc w:val="left"/>
        <w:rPr>
          <w:rFonts w:hint="eastAsia"/>
          <w:sz w:val="24"/>
          <w:szCs w:val="24"/>
          <w:lang w:val="en-US" w:eastAsia="zh-CN"/>
        </w:rPr>
      </w:pPr>
      <w:r>
        <w:rPr>
          <w:rFonts w:hint="eastAsia"/>
          <w:sz w:val="24"/>
          <w:szCs w:val="24"/>
          <w:lang w:val="en-US" w:eastAsia="zh-CN"/>
        </w:rPr>
        <w:t>5．正义是社会制度的重要价值。对此理解正确的是            (    )</w:t>
      </w:r>
    </w:p>
    <w:p>
      <w:pPr>
        <w:bidi w:val="0"/>
        <w:spacing w:line="240" w:lineRule="auto"/>
        <w:jc w:val="left"/>
        <w:rPr>
          <w:rFonts w:hint="eastAsia"/>
          <w:sz w:val="24"/>
          <w:szCs w:val="24"/>
          <w:lang w:val="en-US" w:eastAsia="zh-CN"/>
        </w:rPr>
      </w:pPr>
      <w:r>
        <w:rPr>
          <w:rFonts w:hint="eastAsia"/>
          <w:sz w:val="24"/>
          <w:szCs w:val="24"/>
          <w:lang w:val="en-US" w:eastAsia="zh-CN"/>
        </w:rPr>
        <w:t>①正义是评价社会制度的价值标准　</w:t>
      </w:r>
    </w:p>
    <w:p>
      <w:pPr>
        <w:bidi w:val="0"/>
        <w:spacing w:line="240" w:lineRule="auto"/>
        <w:jc w:val="left"/>
        <w:rPr>
          <w:rFonts w:hint="eastAsia"/>
          <w:sz w:val="24"/>
          <w:szCs w:val="24"/>
          <w:lang w:val="en-US" w:eastAsia="zh-CN"/>
        </w:rPr>
      </w:pPr>
      <w:r>
        <w:rPr>
          <w:rFonts w:hint="eastAsia"/>
          <w:sz w:val="24"/>
          <w:szCs w:val="24"/>
          <w:lang w:val="en-US" w:eastAsia="zh-CN"/>
        </w:rPr>
        <w:t>②制度的生命在于正义，制度的效用在于保障正义　</w:t>
      </w:r>
    </w:p>
    <w:p>
      <w:pPr>
        <w:bidi w:val="0"/>
        <w:spacing w:line="240" w:lineRule="auto"/>
        <w:jc w:val="left"/>
        <w:rPr>
          <w:rFonts w:hint="eastAsia"/>
          <w:sz w:val="24"/>
          <w:szCs w:val="24"/>
          <w:lang w:val="en-US" w:eastAsia="zh-CN"/>
        </w:rPr>
      </w:pPr>
      <w:r>
        <w:rPr>
          <w:rFonts w:hint="eastAsia"/>
          <w:sz w:val="24"/>
          <w:szCs w:val="24"/>
          <w:lang w:val="en-US" w:eastAsia="zh-CN"/>
        </w:rPr>
        <w:t>③正义要求人们对弱者给予必要的扶助，以保证其有尊严地生存　</w:t>
      </w:r>
    </w:p>
    <w:p>
      <w:pPr>
        <w:bidi w:val="0"/>
        <w:spacing w:line="240" w:lineRule="auto"/>
        <w:jc w:val="left"/>
        <w:rPr>
          <w:rFonts w:hint="eastAsia"/>
          <w:sz w:val="24"/>
          <w:szCs w:val="24"/>
          <w:lang w:val="en-US" w:eastAsia="zh-CN"/>
        </w:rPr>
      </w:pPr>
      <w:r>
        <w:rPr>
          <w:rFonts w:hint="eastAsia"/>
          <w:sz w:val="24"/>
          <w:szCs w:val="24"/>
          <w:lang w:val="en-US" w:eastAsia="zh-CN"/>
        </w:rPr>
        <w:t>④道德是维护正义的最有力保障</w:t>
      </w:r>
    </w:p>
    <w:p>
      <w:pPr>
        <w:bidi w:val="0"/>
        <w:spacing w:line="240" w:lineRule="auto"/>
        <w:jc w:val="left"/>
        <w:rPr>
          <w:rFonts w:hint="eastAsia"/>
          <w:sz w:val="24"/>
          <w:szCs w:val="24"/>
          <w:lang w:val="en-US" w:eastAsia="zh-CN"/>
        </w:rPr>
      </w:pPr>
      <w:r>
        <w:rPr>
          <w:rFonts w:hint="eastAsia"/>
          <w:sz w:val="24"/>
          <w:szCs w:val="24"/>
          <w:lang w:val="en-US" w:eastAsia="zh-CN"/>
        </w:rPr>
        <w:t xml:space="preserve">A．②③④             B．①③④    </w:t>
      </w:r>
    </w:p>
    <w:p>
      <w:pPr>
        <w:bidi w:val="0"/>
        <w:spacing w:line="240" w:lineRule="auto"/>
        <w:jc w:val="left"/>
        <w:rPr>
          <w:rFonts w:hint="eastAsia"/>
          <w:sz w:val="24"/>
          <w:szCs w:val="24"/>
          <w:lang w:val="en-US" w:eastAsia="zh-CN"/>
        </w:rPr>
      </w:pPr>
      <w:r>
        <w:rPr>
          <w:rFonts w:hint="eastAsia"/>
          <w:sz w:val="24"/>
          <w:szCs w:val="24"/>
          <w:lang w:val="en-US" w:eastAsia="zh-CN"/>
        </w:rPr>
        <w:t>C．①②③             D．①②④</w:t>
      </w:r>
    </w:p>
    <w:p>
      <w:pPr>
        <w:bidi w:val="0"/>
        <w:spacing w:line="240" w:lineRule="auto"/>
        <w:jc w:val="left"/>
        <w:rPr>
          <w:rFonts w:hint="eastAsia"/>
          <w:sz w:val="24"/>
          <w:szCs w:val="24"/>
          <w:lang w:val="en-US" w:eastAsia="zh-CN"/>
        </w:rPr>
      </w:pPr>
      <w:r>
        <w:rPr>
          <w:rFonts w:hint="eastAsia"/>
          <w:sz w:val="24"/>
          <w:szCs w:val="24"/>
          <w:lang w:val="en-US" w:eastAsia="zh-CN"/>
        </w:rPr>
        <w:t>6．正义是人类良知的“声音”。关于正义，下列观点错误的是   (    )</w:t>
      </w:r>
    </w:p>
    <w:p>
      <w:pPr>
        <w:bidi w:val="0"/>
        <w:spacing w:line="240" w:lineRule="auto"/>
        <w:jc w:val="left"/>
        <w:rPr>
          <w:rFonts w:hint="eastAsia"/>
          <w:sz w:val="24"/>
          <w:szCs w:val="24"/>
          <w:lang w:val="en-US" w:eastAsia="zh-CN"/>
        </w:rPr>
      </w:pPr>
      <w:r>
        <w:rPr>
          <w:rFonts w:hint="eastAsia"/>
          <w:sz w:val="24"/>
          <w:szCs w:val="24"/>
          <w:lang w:val="en-US" w:eastAsia="zh-CN"/>
        </w:rPr>
        <w:t>A．正义是社会文明的尺度</w:t>
      </w:r>
    </w:p>
    <w:p>
      <w:pPr>
        <w:bidi w:val="0"/>
        <w:spacing w:line="240" w:lineRule="auto"/>
        <w:jc w:val="left"/>
        <w:rPr>
          <w:rFonts w:hint="eastAsia"/>
          <w:sz w:val="24"/>
          <w:szCs w:val="24"/>
          <w:lang w:val="en-US" w:eastAsia="zh-CN"/>
        </w:rPr>
      </w:pPr>
      <w:r>
        <w:rPr>
          <w:rFonts w:hint="eastAsia"/>
          <w:sz w:val="24"/>
          <w:szCs w:val="24"/>
          <w:lang w:val="en-US" w:eastAsia="zh-CN"/>
        </w:rPr>
        <w:t>B．公平与正义是一对矛盾体</w:t>
      </w:r>
    </w:p>
    <w:p>
      <w:pPr>
        <w:bidi w:val="0"/>
        <w:spacing w:line="240" w:lineRule="auto"/>
        <w:jc w:val="left"/>
        <w:rPr>
          <w:rFonts w:hint="eastAsia"/>
          <w:sz w:val="24"/>
          <w:szCs w:val="24"/>
          <w:lang w:val="en-US" w:eastAsia="zh-CN"/>
        </w:rPr>
      </w:pPr>
      <w:r>
        <w:rPr>
          <w:rFonts w:hint="eastAsia"/>
          <w:sz w:val="24"/>
          <w:szCs w:val="24"/>
          <w:lang w:val="en-US" w:eastAsia="zh-CN"/>
        </w:rPr>
        <w:t>C．正义是社会制度的重要价值</w:t>
      </w:r>
    </w:p>
    <w:p>
      <w:pPr>
        <w:bidi w:val="0"/>
        <w:spacing w:line="240" w:lineRule="auto"/>
        <w:jc w:val="left"/>
        <w:rPr>
          <w:rFonts w:hint="eastAsia"/>
          <w:sz w:val="24"/>
          <w:szCs w:val="24"/>
          <w:lang w:val="en-US" w:eastAsia="zh-CN"/>
        </w:rPr>
      </w:pPr>
      <w:r>
        <w:rPr>
          <w:rFonts w:hint="eastAsia"/>
          <w:sz w:val="24"/>
          <w:szCs w:val="24"/>
          <w:lang w:val="en-US" w:eastAsia="zh-CN"/>
        </w:rPr>
        <w:t>D．正义是社会和谐的基本条件</w:t>
      </w:r>
    </w:p>
    <w:p>
      <w:pPr>
        <w:bidi w:val="0"/>
        <w:spacing w:line="240" w:lineRule="auto"/>
        <w:jc w:val="left"/>
        <w:rPr>
          <w:rFonts w:hint="eastAsia"/>
          <w:sz w:val="24"/>
          <w:szCs w:val="24"/>
          <w:lang w:val="en-US" w:eastAsia="zh-CN"/>
        </w:rPr>
      </w:pPr>
      <w:r>
        <w:rPr>
          <w:rFonts w:hint="eastAsia"/>
          <w:sz w:val="24"/>
          <w:szCs w:val="24"/>
          <w:lang w:val="en-US" w:eastAsia="zh-CN"/>
        </w:rPr>
        <w:t>7．李克强总理有过这样的比喻：政府的职责就是管好两个灯。一个是路灯，另一个是红绿灯。管好路灯，就是要创造一个公平公正的环境，为所有人照路；管好红绿灯，就是要讲规则。李克强总理的比喻说明 (    )</w:t>
      </w:r>
    </w:p>
    <w:p>
      <w:pPr>
        <w:bidi w:val="0"/>
        <w:spacing w:line="240" w:lineRule="auto"/>
        <w:jc w:val="left"/>
        <w:rPr>
          <w:rFonts w:hint="eastAsia"/>
          <w:sz w:val="24"/>
          <w:szCs w:val="24"/>
          <w:lang w:val="en-US" w:eastAsia="zh-CN"/>
        </w:rPr>
      </w:pPr>
      <w:r>
        <w:rPr>
          <w:rFonts w:hint="eastAsia"/>
          <w:sz w:val="24"/>
          <w:szCs w:val="24"/>
          <w:lang w:val="en-US" w:eastAsia="zh-CN"/>
        </w:rPr>
        <w:t>①公平公正对社会的稳定和发展具有重要意义</w:t>
      </w:r>
    </w:p>
    <w:p>
      <w:pPr>
        <w:bidi w:val="0"/>
        <w:spacing w:line="240" w:lineRule="auto"/>
        <w:jc w:val="left"/>
        <w:rPr>
          <w:rFonts w:hint="eastAsia"/>
          <w:sz w:val="24"/>
          <w:szCs w:val="24"/>
          <w:lang w:val="en-US" w:eastAsia="zh-CN"/>
        </w:rPr>
      </w:pPr>
      <w:r>
        <w:rPr>
          <w:rFonts w:hint="eastAsia"/>
          <w:sz w:val="24"/>
          <w:szCs w:val="24"/>
          <w:lang w:val="en-US" w:eastAsia="zh-CN"/>
        </w:rPr>
        <w:t>②公平就是让人人拥有相同的权利和机会</w:t>
      </w:r>
    </w:p>
    <w:p>
      <w:pPr>
        <w:bidi w:val="0"/>
        <w:spacing w:line="240" w:lineRule="auto"/>
        <w:jc w:val="left"/>
        <w:rPr>
          <w:rFonts w:hint="eastAsia"/>
          <w:sz w:val="24"/>
          <w:szCs w:val="24"/>
          <w:lang w:val="en-US" w:eastAsia="zh-CN"/>
        </w:rPr>
      </w:pPr>
      <w:r>
        <w:rPr>
          <w:rFonts w:hint="eastAsia"/>
          <w:sz w:val="24"/>
          <w:szCs w:val="24"/>
          <w:lang w:val="en-US" w:eastAsia="zh-CN"/>
        </w:rPr>
        <w:t>③维护社会公平公正主要依靠政府的努力</w:t>
      </w:r>
    </w:p>
    <w:p>
      <w:pPr>
        <w:bidi w:val="0"/>
        <w:spacing w:line="240" w:lineRule="auto"/>
        <w:jc w:val="left"/>
        <w:rPr>
          <w:rFonts w:hint="eastAsia"/>
          <w:sz w:val="24"/>
          <w:szCs w:val="24"/>
          <w:lang w:val="en-US" w:eastAsia="zh-CN"/>
        </w:rPr>
      </w:pPr>
      <w:r>
        <w:rPr>
          <w:rFonts w:hint="eastAsia"/>
          <w:sz w:val="24"/>
          <w:szCs w:val="24"/>
          <w:lang w:val="en-US" w:eastAsia="zh-CN"/>
        </w:rPr>
        <w:t>④要积极引导人们自觉遵守制度和规则</w:t>
      </w:r>
    </w:p>
    <w:p>
      <w:pPr>
        <w:bidi w:val="0"/>
        <w:spacing w:line="240" w:lineRule="auto"/>
        <w:jc w:val="left"/>
        <w:rPr>
          <w:rFonts w:hint="eastAsia"/>
          <w:sz w:val="24"/>
          <w:szCs w:val="24"/>
          <w:lang w:val="en-US" w:eastAsia="zh-CN"/>
        </w:rPr>
      </w:pPr>
      <w:r>
        <w:rPr>
          <w:rFonts w:hint="eastAsia"/>
          <w:sz w:val="24"/>
          <w:szCs w:val="24"/>
          <w:lang w:val="en-US" w:eastAsia="zh-CN"/>
        </w:rPr>
        <w:t>A．①④       B．②③       C．①③       D．②④</w:t>
      </w:r>
    </w:p>
    <w:p>
      <w:pPr>
        <w:bidi w:val="0"/>
        <w:spacing w:line="240" w:lineRule="auto"/>
        <w:jc w:val="left"/>
        <w:rPr>
          <w:rFonts w:hint="eastAsia"/>
          <w:sz w:val="24"/>
          <w:szCs w:val="24"/>
          <w:lang w:val="en-US" w:eastAsia="zh-CN"/>
        </w:rPr>
      </w:pPr>
      <w:r>
        <w:rPr>
          <w:rFonts w:hint="eastAsia"/>
          <w:sz w:val="24"/>
          <w:szCs w:val="24"/>
          <w:lang w:val="en-US" w:eastAsia="zh-CN"/>
        </w:rPr>
        <w:t>8．对下面漫画《潜规则》中的行为，认识正确的是            (    )</w:t>
      </w:r>
    </w:p>
    <w:p>
      <w:pPr>
        <w:bidi w:val="0"/>
        <w:jc w:val="left"/>
        <w:rPr>
          <w:rFonts w:hint="eastAsia"/>
          <w:sz w:val="24"/>
          <w:szCs w:val="24"/>
          <w:lang w:val="en-US" w:eastAsia="zh-CN"/>
        </w:rPr>
      </w:pPr>
      <w:r>
        <w:rPr>
          <w:sz w:val="24"/>
        </w:rPr>
        <mc:AlternateContent>
          <mc:Choice Requires="wps">
            <w:drawing>
              <wp:anchor distT="0" distB="0" distL="114300" distR="114300" simplePos="0" relativeHeight="251671552" behindDoc="0" locked="0" layoutInCell="1" allowOverlap="1">
                <wp:simplePos x="0" y="0"/>
                <wp:positionH relativeFrom="column">
                  <wp:posOffset>2931160</wp:posOffset>
                </wp:positionH>
                <wp:positionV relativeFrom="paragraph">
                  <wp:posOffset>53975</wp:posOffset>
                </wp:positionV>
                <wp:extent cx="2582545" cy="1752600"/>
                <wp:effectExtent l="4445" t="4445" r="16510" b="8255"/>
                <wp:wrapNone/>
                <wp:docPr id="23" name="文本框 23"/>
                <wp:cNvGraphicFramePr/>
                <a:graphic xmlns:a="http://schemas.openxmlformats.org/drawingml/2006/main">
                  <a:graphicData uri="http://schemas.microsoft.com/office/word/2010/wordprocessingShape">
                    <wps:wsp>
                      <wps:cNvSpPr txBox="1"/>
                      <wps:spPr>
                        <a:xfrm>
                          <a:off x="4164965" y="4460240"/>
                          <a:ext cx="2582545" cy="17526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sz w:val="24"/>
                                <w:szCs w:val="24"/>
                              </w:rPr>
                              <w:drawing>
                                <wp:inline distT="0" distB="0" distL="114300" distR="114300">
                                  <wp:extent cx="2696210" cy="2086610"/>
                                  <wp:effectExtent l="0" t="0" r="8890" b="889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31"/>
                                          <a:stretch>
                                            <a:fillRect/>
                                          </a:stretch>
                                        </pic:blipFill>
                                        <pic:spPr>
                                          <a:xfrm>
                                            <a:off x="0" y="0"/>
                                            <a:ext cx="2696210" cy="208661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30.8pt;margin-top:4.25pt;height:138pt;width:203.35pt;z-index:251671552;mso-width-relative:page;mso-height-relative:page;" fillcolor="#FFFFFF [3201]" filled="t" stroked="t" coordsize="21600,21600" o:gfxdata="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0q6uLdcAAAAKAQAADwAAAAAAAAABACAAAAAiAAAAZHJzL2Rvd25yZXYueG1sUEsB&#10;AhQAFAAAAAgAh07iQHPKmOdoAgAAxgQAAA4AAAAAAAAAAQAgAAAAJgEAAGRycy9lMm9Eb2MueG1s&#10;UEsFBgAAAAAGAAYAWQEAAAAGAAAAAA==&#10;">
                <v:fill on="t" focussize="0,0"/>
                <v:stroke weight="0.5pt" color="#000000 [3204]" joinstyle="round"/>
                <v:imagedata o:title=""/>
                <o:lock v:ext="edit" aspectratio="f"/>
                <v:textbox>
                  <w:txbxContent>
                    <w:p>
                      <w:r>
                        <w:rPr>
                          <w:sz w:val="24"/>
                          <w:szCs w:val="24"/>
                        </w:rPr>
                        <w:drawing>
                          <wp:inline distT="0" distB="0" distL="114300" distR="114300">
                            <wp:extent cx="2696210" cy="2086610"/>
                            <wp:effectExtent l="0" t="0" r="8890" b="889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31"/>
                                    <a:stretch>
                                      <a:fillRect/>
                                    </a:stretch>
                                  </pic:blipFill>
                                  <pic:spPr>
                                    <a:xfrm>
                                      <a:off x="0" y="0"/>
                                      <a:ext cx="2696210" cy="2086610"/>
                                    </a:xfrm>
                                    <a:prstGeom prst="rect">
                                      <a:avLst/>
                                    </a:prstGeom>
                                    <a:noFill/>
                                    <a:ln>
                                      <a:noFill/>
                                    </a:ln>
                                  </pic:spPr>
                                </pic:pic>
                              </a:graphicData>
                            </a:graphic>
                          </wp:inline>
                        </w:drawing>
                      </w:r>
                    </w:p>
                  </w:txbxContent>
                </v:textbox>
              </v:shape>
            </w:pict>
          </mc:Fallback>
        </mc:AlternateContent>
      </w:r>
      <w:r>
        <w:rPr>
          <w:rFonts w:hint="eastAsia"/>
          <w:sz w:val="24"/>
          <w:szCs w:val="24"/>
          <w:lang w:val="en-US" w:eastAsia="zh-CN"/>
        </w:rPr>
        <w:t xml:space="preserve">①不利于社会公平正义的实现　 </w:t>
      </w:r>
    </w:p>
    <w:p>
      <w:pPr>
        <w:bidi w:val="0"/>
        <w:spacing w:line="240" w:lineRule="auto"/>
        <w:jc w:val="left"/>
        <w:rPr>
          <w:rFonts w:hint="eastAsia"/>
          <w:sz w:val="24"/>
          <w:szCs w:val="24"/>
          <w:lang w:val="en-US" w:eastAsia="zh-CN"/>
        </w:rPr>
      </w:pPr>
      <w:r>
        <w:rPr>
          <w:rFonts w:hint="eastAsia"/>
          <w:sz w:val="24"/>
          <w:szCs w:val="24"/>
          <w:lang w:val="en-US" w:eastAsia="zh-CN"/>
        </w:rPr>
        <w:t>②潜规则是不可避免的　</w:t>
      </w:r>
    </w:p>
    <w:p>
      <w:pPr>
        <w:bidi w:val="0"/>
        <w:spacing w:line="240" w:lineRule="auto"/>
        <w:jc w:val="left"/>
        <w:rPr>
          <w:rFonts w:hint="eastAsia"/>
          <w:sz w:val="24"/>
          <w:szCs w:val="24"/>
          <w:lang w:val="en-US" w:eastAsia="zh-CN"/>
        </w:rPr>
      </w:pPr>
      <w:r>
        <w:rPr>
          <w:rFonts w:hint="eastAsia"/>
          <w:sz w:val="24"/>
          <w:szCs w:val="24"/>
          <w:lang w:val="en-US" w:eastAsia="zh-CN"/>
        </w:rPr>
        <w:t xml:space="preserve">③违背了公平规则　           </w:t>
      </w:r>
    </w:p>
    <w:p>
      <w:pPr>
        <w:bidi w:val="0"/>
        <w:spacing w:line="240" w:lineRule="auto"/>
        <w:jc w:val="left"/>
        <w:rPr>
          <w:rFonts w:hint="eastAsia"/>
          <w:sz w:val="24"/>
          <w:szCs w:val="24"/>
          <w:lang w:val="en-US" w:eastAsia="zh-CN"/>
        </w:rPr>
      </w:pPr>
      <w:r>
        <w:rPr>
          <w:rFonts w:hint="eastAsia"/>
          <w:sz w:val="24"/>
          <w:szCs w:val="24"/>
          <w:lang w:val="en-US" w:eastAsia="zh-CN"/>
        </w:rPr>
        <w:t>④有利于促进合作，提高效率</w:t>
      </w:r>
    </w:p>
    <w:p>
      <w:pPr>
        <w:bidi w:val="0"/>
        <w:spacing w:line="240" w:lineRule="auto"/>
        <w:jc w:val="left"/>
        <w:rPr>
          <w:rFonts w:hint="eastAsia"/>
          <w:sz w:val="24"/>
          <w:szCs w:val="24"/>
          <w:lang w:val="en-US" w:eastAsia="zh-CN"/>
        </w:rPr>
      </w:pPr>
      <w:r>
        <w:rPr>
          <w:rFonts w:hint="eastAsia"/>
          <w:sz w:val="24"/>
          <w:szCs w:val="24"/>
          <w:lang w:val="en-US" w:eastAsia="zh-CN"/>
        </w:rPr>
        <w:t xml:space="preserve">A．②④               B．①③    </w:t>
      </w:r>
    </w:p>
    <w:p>
      <w:pPr>
        <w:bidi w:val="0"/>
        <w:spacing w:line="240" w:lineRule="auto"/>
        <w:jc w:val="left"/>
        <w:rPr>
          <w:rFonts w:hint="eastAsia"/>
          <w:sz w:val="24"/>
          <w:szCs w:val="24"/>
          <w:lang w:val="en-US" w:eastAsia="zh-CN"/>
        </w:rPr>
      </w:pPr>
      <w:r>
        <w:rPr>
          <w:rFonts w:hint="eastAsia"/>
          <w:sz w:val="24"/>
          <w:szCs w:val="24"/>
          <w:lang w:val="en-US" w:eastAsia="zh-CN"/>
        </w:rPr>
        <w:t>C．①②③             D．②③④</w:t>
      </w:r>
    </w:p>
    <w:p>
      <w:pPr>
        <w:bidi w:val="0"/>
        <w:spacing w:line="240" w:lineRule="auto"/>
        <w:jc w:val="left"/>
        <w:rPr>
          <w:rFonts w:hint="eastAsia"/>
          <w:sz w:val="24"/>
          <w:szCs w:val="24"/>
          <w:lang w:val="en-US" w:eastAsia="zh-CN"/>
        </w:rPr>
      </w:pPr>
      <w:r>
        <w:rPr>
          <w:rFonts w:hint="eastAsia"/>
          <w:sz w:val="24"/>
          <w:szCs w:val="24"/>
          <w:lang w:val="en-US" w:eastAsia="zh-CN"/>
        </w:rPr>
        <w:t>9．在国务院公布的《关于积极稳妥推进</w:t>
      </w:r>
    </w:p>
    <w:p>
      <w:pPr>
        <w:bidi w:val="0"/>
        <w:spacing w:line="240" w:lineRule="auto"/>
        <w:jc w:val="left"/>
        <w:rPr>
          <w:rFonts w:hint="eastAsia"/>
          <w:sz w:val="24"/>
          <w:szCs w:val="24"/>
          <w:lang w:val="en-US" w:eastAsia="zh-CN"/>
        </w:rPr>
      </w:pPr>
      <w:r>
        <w:rPr>
          <w:rFonts w:hint="eastAsia"/>
          <w:sz w:val="24"/>
          <w:szCs w:val="24"/>
          <w:lang w:val="en-US" w:eastAsia="zh-CN"/>
        </w:rPr>
        <w:t>户籍管理制度改革的通知》中，规定了已</w:t>
      </w:r>
    </w:p>
    <w:p>
      <w:pPr>
        <w:bidi w:val="0"/>
        <w:spacing w:line="240" w:lineRule="auto"/>
        <w:jc w:val="left"/>
        <w:rPr>
          <w:rFonts w:hint="eastAsia"/>
          <w:sz w:val="24"/>
          <w:szCs w:val="24"/>
          <w:lang w:val="en-US" w:eastAsia="zh-CN"/>
        </w:rPr>
      </w:pPr>
      <w:r>
        <w:rPr>
          <w:rFonts w:hint="eastAsia"/>
          <w:sz w:val="24"/>
          <w:szCs w:val="24"/>
          <w:lang w:val="en-US" w:eastAsia="zh-CN"/>
        </w:rPr>
        <w:t>落户城镇的农村人口享有与当地城镇居民</w:t>
      </w:r>
    </w:p>
    <w:p>
      <w:pPr>
        <w:bidi w:val="0"/>
        <w:spacing w:line="240" w:lineRule="auto"/>
        <w:jc w:val="left"/>
        <w:rPr>
          <w:rFonts w:hint="eastAsia"/>
          <w:sz w:val="24"/>
          <w:szCs w:val="24"/>
          <w:lang w:val="en-US" w:eastAsia="zh-CN"/>
        </w:rPr>
      </w:pPr>
      <w:r>
        <w:rPr>
          <w:rFonts w:hint="eastAsia"/>
          <w:sz w:val="24"/>
          <w:szCs w:val="24"/>
          <w:lang w:val="en-US" w:eastAsia="zh-CN"/>
        </w:rPr>
        <w:t>同等权益的内容。这表明(    )</w:t>
      </w:r>
    </w:p>
    <w:p>
      <w:pPr>
        <w:bidi w:val="0"/>
        <w:spacing w:line="240" w:lineRule="auto"/>
        <w:jc w:val="left"/>
        <w:rPr>
          <w:rFonts w:hint="eastAsia"/>
          <w:sz w:val="24"/>
          <w:szCs w:val="24"/>
          <w:lang w:val="en-US" w:eastAsia="zh-CN"/>
        </w:rPr>
      </w:pPr>
      <w:r>
        <w:rPr>
          <w:rFonts w:hint="eastAsia"/>
          <w:sz w:val="24"/>
          <w:szCs w:val="24"/>
          <w:lang w:val="en-US" w:eastAsia="zh-CN"/>
        </w:rPr>
        <w:t>①公平总是绝对的，只要我们努力就能实现</w:t>
      </w:r>
    </w:p>
    <w:p>
      <w:pPr>
        <w:bidi w:val="0"/>
        <w:spacing w:line="240" w:lineRule="auto"/>
        <w:jc w:val="left"/>
        <w:rPr>
          <w:rFonts w:hint="eastAsia"/>
          <w:sz w:val="24"/>
          <w:szCs w:val="24"/>
          <w:lang w:val="en-US" w:eastAsia="zh-CN"/>
        </w:rPr>
      </w:pPr>
      <w:r>
        <w:rPr>
          <w:rFonts w:hint="eastAsia"/>
          <w:sz w:val="24"/>
          <w:szCs w:val="24"/>
          <w:lang w:val="en-US" w:eastAsia="zh-CN"/>
        </w:rPr>
        <w:t>②有了公平，每个社会成员的生存和发展才有保障</w:t>
      </w:r>
    </w:p>
    <w:p>
      <w:pPr>
        <w:bidi w:val="0"/>
        <w:spacing w:line="240" w:lineRule="auto"/>
        <w:jc w:val="left"/>
        <w:rPr>
          <w:rFonts w:hint="eastAsia"/>
          <w:sz w:val="24"/>
          <w:szCs w:val="24"/>
          <w:lang w:val="en-US" w:eastAsia="zh-CN"/>
        </w:rPr>
      </w:pPr>
      <w:r>
        <w:rPr>
          <w:rFonts w:hint="eastAsia"/>
          <w:sz w:val="24"/>
          <w:szCs w:val="24"/>
          <w:lang w:val="en-US" w:eastAsia="zh-CN"/>
        </w:rPr>
        <w:t>③社会公平需要正义的制度来支撑</w:t>
      </w:r>
    </w:p>
    <w:p>
      <w:pPr>
        <w:bidi w:val="0"/>
        <w:spacing w:line="240" w:lineRule="auto"/>
        <w:jc w:val="left"/>
        <w:rPr>
          <w:rFonts w:hint="eastAsia"/>
          <w:sz w:val="24"/>
          <w:szCs w:val="24"/>
          <w:lang w:val="en-US" w:eastAsia="zh-CN"/>
        </w:rPr>
      </w:pPr>
      <w:r>
        <w:rPr>
          <w:rFonts w:hint="eastAsia"/>
          <w:sz w:val="24"/>
          <w:szCs w:val="24"/>
          <w:lang w:val="en-US" w:eastAsia="zh-CN"/>
        </w:rPr>
        <w:t>④有了公平，我们才能满足自己的所有期望</w:t>
      </w:r>
    </w:p>
    <w:p>
      <w:pPr>
        <w:bidi w:val="0"/>
        <w:spacing w:line="240" w:lineRule="auto"/>
        <w:jc w:val="left"/>
        <w:rPr>
          <w:rFonts w:hint="eastAsia"/>
          <w:sz w:val="24"/>
          <w:szCs w:val="24"/>
          <w:lang w:val="en-US" w:eastAsia="zh-CN"/>
        </w:rPr>
      </w:pPr>
      <w:r>
        <w:rPr>
          <w:rFonts w:hint="eastAsia"/>
          <w:sz w:val="24"/>
          <w:szCs w:val="24"/>
          <w:lang w:val="en-US" w:eastAsia="zh-CN"/>
        </w:rPr>
        <w:t>A．②④       B．①④        C．①③      D．②③</w:t>
      </w:r>
    </w:p>
    <w:p>
      <w:pPr>
        <w:bidi w:val="0"/>
        <w:spacing w:line="240" w:lineRule="auto"/>
        <w:jc w:val="left"/>
        <w:rPr>
          <w:rFonts w:hint="eastAsia"/>
          <w:sz w:val="24"/>
          <w:szCs w:val="24"/>
          <w:lang w:val="en-US" w:eastAsia="zh-CN"/>
        </w:rPr>
      </w:pPr>
      <w:r>
        <w:rPr>
          <w:rFonts w:hint="eastAsia"/>
          <w:sz w:val="24"/>
          <w:szCs w:val="24"/>
          <w:lang w:val="en-US" w:eastAsia="zh-CN"/>
        </w:rPr>
        <w:t>10．在以人为本的今天，我国加强了制度建设，建立了一系列保障弱势群体利益的制度。如下岗职工基本生活保障制度、失业保险制度、城镇居民最低生活保障制度、农村合作医疗制度、法律援助制度等。这些制度的建立      (    )</w:t>
      </w:r>
    </w:p>
    <w:p>
      <w:pPr>
        <w:bidi w:val="0"/>
        <w:spacing w:line="240" w:lineRule="auto"/>
        <w:jc w:val="left"/>
        <w:rPr>
          <w:rFonts w:hint="eastAsia"/>
          <w:sz w:val="24"/>
          <w:szCs w:val="24"/>
          <w:lang w:val="en-US" w:eastAsia="zh-CN"/>
        </w:rPr>
      </w:pPr>
      <w:r>
        <w:rPr>
          <w:rFonts w:hint="eastAsia"/>
          <w:sz w:val="24"/>
          <w:szCs w:val="24"/>
          <w:lang w:val="en-US" w:eastAsia="zh-CN"/>
        </w:rPr>
        <w:t>①体现了社会的公平、正义　</w:t>
      </w:r>
    </w:p>
    <w:p>
      <w:pPr>
        <w:bidi w:val="0"/>
        <w:spacing w:line="240" w:lineRule="auto"/>
        <w:jc w:val="left"/>
        <w:rPr>
          <w:rFonts w:hint="eastAsia"/>
          <w:sz w:val="24"/>
          <w:szCs w:val="24"/>
          <w:lang w:val="en-US" w:eastAsia="zh-CN"/>
        </w:rPr>
      </w:pPr>
      <w:r>
        <w:rPr>
          <w:rFonts w:hint="eastAsia"/>
          <w:sz w:val="24"/>
          <w:szCs w:val="24"/>
          <w:lang w:val="en-US" w:eastAsia="zh-CN"/>
        </w:rPr>
        <w:t>②使弱势群体得到了基本的生活保障　</w:t>
      </w:r>
    </w:p>
    <w:p>
      <w:pPr>
        <w:bidi w:val="0"/>
        <w:spacing w:line="240" w:lineRule="auto"/>
        <w:jc w:val="left"/>
        <w:rPr>
          <w:rFonts w:hint="eastAsia"/>
          <w:sz w:val="24"/>
          <w:szCs w:val="24"/>
          <w:lang w:val="en-US" w:eastAsia="zh-CN"/>
        </w:rPr>
      </w:pPr>
      <w:r>
        <w:rPr>
          <w:rFonts w:hint="eastAsia"/>
          <w:sz w:val="24"/>
          <w:szCs w:val="24"/>
          <w:lang w:val="en-US" w:eastAsia="zh-CN"/>
        </w:rPr>
        <w:t>③有利于保证我国公民在各方面的绝对平等　</w:t>
      </w:r>
    </w:p>
    <w:p>
      <w:pPr>
        <w:bidi w:val="0"/>
        <w:spacing w:line="240" w:lineRule="auto"/>
        <w:jc w:val="left"/>
        <w:rPr>
          <w:rFonts w:hint="eastAsia"/>
          <w:sz w:val="24"/>
          <w:szCs w:val="24"/>
          <w:lang w:val="en-US" w:eastAsia="zh-CN"/>
        </w:rPr>
      </w:pPr>
      <w:r>
        <w:rPr>
          <w:rFonts w:hint="eastAsia"/>
          <w:sz w:val="24"/>
          <w:szCs w:val="24"/>
          <w:lang w:val="en-US" w:eastAsia="zh-CN"/>
        </w:rPr>
        <w:t>④有利于营造和谐、稳定、安宁的社会环境</w:t>
      </w:r>
    </w:p>
    <w:p>
      <w:pPr>
        <w:bidi w:val="0"/>
        <w:spacing w:line="240" w:lineRule="auto"/>
        <w:jc w:val="left"/>
        <w:rPr>
          <w:rFonts w:hint="eastAsia"/>
          <w:sz w:val="24"/>
          <w:szCs w:val="24"/>
          <w:lang w:val="en-US" w:eastAsia="zh-CN"/>
        </w:rPr>
      </w:pPr>
      <w:r>
        <w:rPr>
          <w:rFonts w:hint="eastAsia"/>
          <w:sz w:val="24"/>
          <w:szCs w:val="24"/>
          <w:lang w:val="en-US" w:eastAsia="zh-CN"/>
        </w:rPr>
        <w:t>A．①②③       B．①②④       C．②③④        D．①③④</w:t>
      </w:r>
    </w:p>
    <w:p>
      <w:pPr>
        <w:bidi w:val="0"/>
        <w:spacing w:line="240" w:lineRule="auto"/>
        <w:jc w:val="left"/>
        <w:rPr>
          <w:rFonts w:hint="eastAsia"/>
          <w:sz w:val="24"/>
          <w:szCs w:val="24"/>
          <w:lang w:val="en-US" w:eastAsia="zh-CN"/>
        </w:rPr>
      </w:pPr>
      <w:r>
        <w:rPr>
          <w:rFonts w:hint="eastAsia"/>
          <w:sz w:val="24"/>
          <w:szCs w:val="24"/>
          <w:lang w:val="en-US" w:eastAsia="zh-CN"/>
        </w:rPr>
        <w:t>二 非选择题</w:t>
      </w:r>
    </w:p>
    <w:p>
      <w:pPr>
        <w:bidi w:val="0"/>
        <w:spacing w:line="240" w:lineRule="auto"/>
        <w:jc w:val="left"/>
        <w:rPr>
          <w:rFonts w:hint="eastAsia"/>
          <w:sz w:val="24"/>
          <w:szCs w:val="24"/>
          <w:lang w:val="en-US" w:eastAsia="zh-CN"/>
        </w:rPr>
      </w:pPr>
      <w:r>
        <w:rPr>
          <w:rFonts w:hint="eastAsia"/>
          <w:sz w:val="24"/>
          <w:szCs w:val="24"/>
          <w:lang w:val="en-US" w:eastAsia="zh-CN"/>
        </w:rPr>
        <w:t>1．什么是公平？其内涵及要求是什么？</w:t>
      </w:r>
    </w:p>
    <w:p>
      <w:pPr>
        <w:bidi w:val="0"/>
        <w:spacing w:line="240" w:lineRule="auto"/>
        <w:jc w:val="left"/>
        <w:rPr>
          <w:rFonts w:hint="eastAsia"/>
          <w:sz w:val="24"/>
          <w:szCs w:val="24"/>
          <w:lang w:val="en-US" w:eastAsia="zh-CN"/>
        </w:rPr>
      </w:pPr>
      <w:r>
        <w:rPr>
          <w:rFonts w:hint="eastAsia"/>
          <w:sz w:val="24"/>
          <w:szCs w:val="24"/>
          <w:lang w:val="en-US" w:eastAsia="zh-CN"/>
        </w:rPr>
        <w:t>(1)含义：通常指人们基于一定标准或原则，处理事情_____、不偏不倚的态度或行为方式。</w:t>
      </w:r>
    </w:p>
    <w:p>
      <w:pPr>
        <w:bidi w:val="0"/>
        <w:spacing w:line="240" w:lineRule="auto"/>
        <w:jc w:val="left"/>
        <w:rPr>
          <w:rFonts w:hint="eastAsia"/>
          <w:sz w:val="24"/>
          <w:szCs w:val="24"/>
          <w:lang w:val="en-US" w:eastAsia="zh-CN"/>
        </w:rPr>
      </w:pPr>
      <w:r>
        <w:rPr>
          <w:rFonts w:hint="eastAsia"/>
          <w:sz w:val="24"/>
          <w:szCs w:val="24"/>
          <w:lang w:val="en-US" w:eastAsia="zh-CN"/>
        </w:rPr>
        <w:t>(2)内涵：包括权利公平、_____、机会公平等。</w:t>
      </w:r>
    </w:p>
    <w:p>
      <w:pPr>
        <w:bidi w:val="0"/>
        <w:spacing w:line="240" w:lineRule="auto"/>
        <w:jc w:val="left"/>
        <w:rPr>
          <w:rFonts w:hint="eastAsia"/>
          <w:sz w:val="24"/>
          <w:szCs w:val="24"/>
          <w:lang w:val="en-US" w:eastAsia="zh-CN"/>
        </w:rPr>
      </w:pPr>
      <w:r>
        <w:rPr>
          <w:rFonts w:hint="eastAsia"/>
          <w:sz w:val="24"/>
          <w:szCs w:val="24"/>
          <w:lang w:val="en-US" w:eastAsia="zh-CN"/>
        </w:rPr>
        <w:t>(3)要求：①权利公平，要求每个人_____参与社会活动；②规则公平，要求每个人都受到_____的约束；③机会公平，要求社会为每个人提供____的发展机会和条件。</w:t>
      </w:r>
    </w:p>
    <w:p>
      <w:pPr>
        <w:bidi w:val="0"/>
        <w:spacing w:line="240" w:lineRule="auto"/>
        <w:jc w:val="left"/>
        <w:rPr>
          <w:rFonts w:hint="eastAsia"/>
          <w:sz w:val="24"/>
          <w:szCs w:val="24"/>
          <w:lang w:val="en-US" w:eastAsia="zh-CN"/>
        </w:rPr>
      </w:pPr>
      <w:r>
        <w:rPr>
          <w:rFonts w:hint="eastAsia"/>
          <w:sz w:val="24"/>
          <w:szCs w:val="24"/>
          <w:lang w:val="en-US" w:eastAsia="zh-CN"/>
        </w:rPr>
        <w:t>2．维护和实现社会正义的意义</w:t>
      </w:r>
    </w:p>
    <w:p>
      <w:pPr>
        <w:bidi w:val="0"/>
        <w:spacing w:line="240" w:lineRule="auto"/>
        <w:jc w:val="left"/>
        <w:rPr>
          <w:rFonts w:hint="eastAsia"/>
          <w:sz w:val="24"/>
          <w:szCs w:val="24"/>
          <w:lang w:val="en-US" w:eastAsia="zh-CN"/>
        </w:rPr>
      </w:pPr>
      <w:r>
        <w:rPr>
          <w:rFonts w:hint="eastAsia"/>
          <w:sz w:val="24"/>
          <w:szCs w:val="24"/>
          <w:lang w:val="en-US" w:eastAsia="zh-CN"/>
        </w:rPr>
        <w:t>(1)有利于恰当地____和____人与人之间的关系，充分发挥人们的主动性和创造性；</w:t>
      </w:r>
    </w:p>
    <w:p>
      <w:pPr>
        <w:bidi w:val="0"/>
        <w:spacing w:line="240" w:lineRule="auto"/>
        <w:jc w:val="left"/>
        <w:rPr>
          <w:rFonts w:hint="eastAsia"/>
          <w:sz w:val="24"/>
          <w:szCs w:val="24"/>
          <w:lang w:val="en-US" w:eastAsia="zh-CN"/>
        </w:rPr>
      </w:pPr>
      <w:r>
        <w:rPr>
          <w:rFonts w:hint="eastAsia"/>
          <w:sz w:val="24"/>
          <w:szCs w:val="24"/>
          <w:lang w:val="en-US" w:eastAsia="zh-CN"/>
        </w:rPr>
        <w:t>(2)有利于营造____、稳定、安宁的社会环境，为社会发展注入不竭的动力。</w:t>
      </w:r>
    </w:p>
    <w:p>
      <w:pPr>
        <w:bidi w:val="0"/>
        <w:spacing w:line="240" w:lineRule="auto"/>
        <w:jc w:val="left"/>
        <w:rPr>
          <w:rFonts w:hint="eastAsia"/>
          <w:sz w:val="24"/>
          <w:szCs w:val="24"/>
          <w:lang w:val="en-US" w:eastAsia="zh-CN"/>
        </w:rPr>
      </w:pPr>
      <w:r>
        <w:rPr>
          <w:rFonts w:hint="eastAsia"/>
          <w:sz w:val="24"/>
          <w:szCs w:val="24"/>
          <w:lang w:val="en-US" w:eastAsia="zh-CN"/>
        </w:rPr>
        <w:t>3．材料分析题。</w:t>
      </w:r>
    </w:p>
    <w:p>
      <w:pPr>
        <w:bidi w:val="0"/>
        <w:spacing w:line="240" w:lineRule="auto"/>
        <w:jc w:val="left"/>
        <w:rPr>
          <w:rFonts w:hint="eastAsia" w:ascii="楷体" w:hAnsi="楷体" w:eastAsia="楷体" w:cs="Times New Roman"/>
          <w:color w:val="000000"/>
          <w:kern w:val="0"/>
          <w:sz w:val="24"/>
          <w:szCs w:val="32"/>
          <w:lang w:val="en-US" w:eastAsia="zh-CN" w:bidi="ar-SA"/>
        </w:rPr>
      </w:pPr>
      <w:r>
        <w:rPr>
          <w:rFonts w:hint="eastAsia" w:ascii="楷体" w:hAnsi="楷体" w:eastAsia="楷体" w:cs="Times New Roman"/>
          <w:color w:val="000000"/>
          <w:kern w:val="0"/>
          <w:sz w:val="24"/>
          <w:szCs w:val="32"/>
          <w:lang w:val="en-US" w:eastAsia="zh-CN" w:bidi="ar-SA"/>
        </w:rPr>
        <w:t>材料一：公平正义是法治国家、法治社会的重要标志。当前，全社会正从多方面协力促进社会公平正义。某市教师职位均面向社会公开招考，招考资格不受性别、地域限制，招聘笔试、面试严格按规程操作，全程电子监控。该市教育局纪检部门面向全社会公布举报电话，如有违纪违规行为将进行严肃查处。据悉，来自偏远农村的应届大学毕业生刘佳在激烈的竞争中脱颖而出，经考察合格，即被录用。</w:t>
      </w:r>
    </w:p>
    <w:p>
      <w:pPr>
        <w:bidi w:val="0"/>
        <w:spacing w:line="240" w:lineRule="auto"/>
        <w:jc w:val="left"/>
        <w:rPr>
          <w:rFonts w:hint="default" w:ascii="楷体" w:hAnsi="楷体" w:eastAsia="楷体" w:cs="Times New Roman"/>
          <w:color w:val="000000"/>
          <w:kern w:val="0"/>
          <w:sz w:val="24"/>
          <w:szCs w:val="32"/>
          <w:lang w:val="en-US" w:eastAsia="zh-CN" w:bidi="ar-SA"/>
        </w:rPr>
      </w:pPr>
      <w:r>
        <w:rPr>
          <w:rFonts w:hint="eastAsia" w:ascii="楷体" w:hAnsi="楷体" w:eastAsia="楷体" w:cs="Times New Roman"/>
          <w:color w:val="000000"/>
          <w:kern w:val="0"/>
          <w:sz w:val="24"/>
          <w:szCs w:val="32"/>
          <w:lang w:val="en-US" w:eastAsia="zh-CN" w:bidi="ar-SA"/>
        </w:rPr>
        <w:t>材料二：看下面漫画《量身定做》:</w:t>
      </w:r>
    </w:p>
    <w:p>
      <w:pPr>
        <w:bidi w:val="0"/>
        <w:jc w:val="left"/>
        <w:rPr>
          <w:rFonts w:hint="eastAsia"/>
          <w:sz w:val="24"/>
          <w:szCs w:val="24"/>
          <w:lang w:val="en-US" w:eastAsia="zh-CN"/>
        </w:rPr>
      </w:pPr>
      <w:r>
        <w:rPr>
          <w:sz w:val="24"/>
          <w:szCs w:val="24"/>
        </w:rPr>
        <w:drawing>
          <wp:inline distT="0" distB="0" distL="114300" distR="114300">
            <wp:extent cx="3164205" cy="1744980"/>
            <wp:effectExtent l="0" t="0" r="10795" b="7620"/>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r:embed="rId32"/>
                    <a:stretch>
                      <a:fillRect/>
                    </a:stretch>
                  </pic:blipFill>
                  <pic:spPr>
                    <a:xfrm>
                      <a:off x="0" y="0"/>
                      <a:ext cx="3164205" cy="1744980"/>
                    </a:xfrm>
                    <a:prstGeom prst="rect">
                      <a:avLst/>
                    </a:prstGeom>
                    <a:noFill/>
                    <a:ln>
                      <a:noFill/>
                    </a:ln>
                  </pic:spPr>
                </pic:pic>
              </a:graphicData>
            </a:graphic>
          </wp:inline>
        </w:drawing>
      </w:r>
    </w:p>
    <w:p>
      <w:pPr>
        <w:bidi w:val="0"/>
        <w:jc w:val="left"/>
        <w:rPr>
          <w:rFonts w:hint="eastAsia"/>
          <w:sz w:val="24"/>
          <w:szCs w:val="24"/>
          <w:lang w:val="en-US" w:eastAsia="zh-CN"/>
        </w:rPr>
      </w:pPr>
      <w:r>
        <w:rPr>
          <w:rFonts w:hint="eastAsia"/>
          <w:sz w:val="24"/>
          <w:szCs w:val="24"/>
          <w:lang w:val="en-US" w:eastAsia="zh-CN"/>
        </w:rPr>
        <w:t>阅读上述材料，根据所学知识，回答下列问题：</w:t>
      </w:r>
    </w:p>
    <w:p>
      <w:pPr>
        <w:bidi w:val="0"/>
        <w:jc w:val="left"/>
        <w:rPr>
          <w:rFonts w:hint="eastAsia"/>
          <w:sz w:val="24"/>
          <w:szCs w:val="24"/>
          <w:lang w:val="en-US" w:eastAsia="zh-CN"/>
        </w:rPr>
      </w:pPr>
      <w:r>
        <w:rPr>
          <w:rFonts w:hint="eastAsia"/>
          <w:sz w:val="24"/>
          <w:szCs w:val="24"/>
          <w:lang w:val="en-US" w:eastAsia="zh-CN"/>
        </w:rPr>
        <w:t>(1)请你分析材料一中教师招聘过程是如何体现公平正义的。</w:t>
      </w:r>
    </w:p>
    <w:p>
      <w:pPr>
        <w:bidi w:val="0"/>
        <w:jc w:val="left"/>
        <w:rPr>
          <w:rFonts w:hint="eastAsia"/>
          <w:sz w:val="24"/>
          <w:szCs w:val="24"/>
          <w:lang w:val="en-US" w:eastAsia="zh-CN"/>
        </w:rPr>
      </w:pPr>
      <w:r>
        <w:rPr>
          <w:rFonts w:hint="eastAsia"/>
          <w:sz w:val="24"/>
          <w:szCs w:val="24"/>
          <w:lang w:val="en-US" w:eastAsia="zh-CN"/>
        </w:rPr>
        <w:t>(2)材料二漫画《量身定做》中内定人员的行为是正义行为吗？为什么？</w:t>
      </w:r>
    </w:p>
    <w:p>
      <w:pPr>
        <w:bidi w:val="0"/>
        <w:jc w:val="left"/>
        <w:rPr>
          <w:rFonts w:hint="eastAsia"/>
          <w:sz w:val="24"/>
          <w:szCs w:val="24"/>
          <w:lang w:val="en-US" w:eastAsia="zh-CN"/>
        </w:rPr>
      </w:pPr>
    </w:p>
    <w:p>
      <w:pPr>
        <w:bidi w:val="0"/>
        <w:spacing w:line="360" w:lineRule="auto"/>
        <w:jc w:val="left"/>
        <w:rPr>
          <w:rFonts w:hint="default"/>
          <w:b/>
          <w:bCs/>
          <w:sz w:val="24"/>
          <w:szCs w:val="24"/>
          <w:lang w:val="en-US" w:eastAsia="zh-CN"/>
        </w:rPr>
      </w:pPr>
      <w:r>
        <w:rPr>
          <w:rFonts w:hint="eastAsia"/>
          <w:b/>
          <w:bCs/>
          <w:sz w:val="24"/>
          <w:szCs w:val="24"/>
          <w:lang w:val="en-US" w:eastAsia="zh-CN"/>
        </w:rPr>
        <w:t>三、参考答案</w:t>
      </w:r>
    </w:p>
    <w:p>
      <w:pPr>
        <w:bidi w:val="0"/>
        <w:spacing w:line="360" w:lineRule="auto"/>
        <w:jc w:val="left"/>
        <w:rPr>
          <w:rFonts w:hint="eastAsia"/>
          <w:sz w:val="24"/>
          <w:szCs w:val="24"/>
          <w:lang w:val="en-US" w:eastAsia="zh-CN"/>
        </w:rPr>
      </w:pPr>
      <w:r>
        <w:rPr>
          <w:rFonts w:hint="eastAsia"/>
          <w:sz w:val="24"/>
          <w:szCs w:val="24"/>
          <w:lang w:val="en-US" w:eastAsia="zh-CN"/>
        </w:rPr>
        <w:t>一 选择题</w:t>
      </w:r>
    </w:p>
    <w:p>
      <w:pPr>
        <w:bidi w:val="0"/>
        <w:spacing w:line="360" w:lineRule="auto"/>
        <w:jc w:val="left"/>
        <w:rPr>
          <w:rFonts w:hint="default"/>
          <w:sz w:val="24"/>
          <w:szCs w:val="24"/>
          <w:lang w:val="en-US" w:eastAsia="zh-CN"/>
        </w:rPr>
      </w:pPr>
      <w:r>
        <w:rPr>
          <w:rFonts w:hint="eastAsia"/>
          <w:sz w:val="24"/>
          <w:szCs w:val="24"/>
          <w:lang w:val="en-US" w:eastAsia="zh-CN"/>
        </w:rPr>
        <w:t>BCDDC BABDB</w:t>
      </w:r>
    </w:p>
    <w:p>
      <w:pPr>
        <w:bidi w:val="0"/>
        <w:spacing w:line="360" w:lineRule="auto"/>
        <w:jc w:val="left"/>
        <w:rPr>
          <w:rFonts w:hint="eastAsia"/>
          <w:sz w:val="24"/>
          <w:szCs w:val="24"/>
          <w:lang w:val="en-US" w:eastAsia="zh-CN"/>
        </w:rPr>
      </w:pPr>
      <w:r>
        <w:rPr>
          <w:rFonts w:hint="eastAsia"/>
          <w:sz w:val="24"/>
          <w:szCs w:val="24"/>
          <w:lang w:val="en-US" w:eastAsia="zh-CN"/>
        </w:rPr>
        <w:t>二 非选择题</w:t>
      </w:r>
    </w:p>
    <w:p>
      <w:pPr>
        <w:bidi w:val="0"/>
        <w:spacing w:line="360" w:lineRule="auto"/>
        <w:jc w:val="left"/>
        <w:rPr>
          <w:rFonts w:hint="eastAsia" w:cs="Times New Roman"/>
          <w:kern w:val="2"/>
          <w:sz w:val="24"/>
          <w:szCs w:val="24"/>
          <w:lang w:val="en-US" w:eastAsia="zh-CN" w:bidi="ar-SA"/>
        </w:rPr>
      </w:pPr>
      <w:r>
        <w:rPr>
          <w:rFonts w:hint="eastAsia" w:cs="Times New Roman"/>
          <w:kern w:val="2"/>
          <w:sz w:val="24"/>
          <w:szCs w:val="24"/>
          <w:lang w:val="en-US" w:eastAsia="zh-CN" w:bidi="ar-SA"/>
        </w:rPr>
        <w:t>1.合情合理  规则公平  依法平等  行为规范  同等</w:t>
      </w:r>
    </w:p>
    <w:p>
      <w:pPr>
        <w:bidi w:val="0"/>
        <w:spacing w:line="360" w:lineRule="auto"/>
        <w:jc w:val="left"/>
        <w:rPr>
          <w:rFonts w:hint="eastAsia" w:cs="Times New Roman"/>
          <w:kern w:val="2"/>
          <w:sz w:val="24"/>
          <w:szCs w:val="24"/>
          <w:lang w:val="en-US" w:eastAsia="zh-CN" w:bidi="ar-SA"/>
        </w:rPr>
      </w:pPr>
      <w:r>
        <w:rPr>
          <w:rFonts w:hint="eastAsia" w:cs="Times New Roman"/>
          <w:kern w:val="2"/>
          <w:sz w:val="24"/>
          <w:szCs w:val="24"/>
          <w:lang w:val="en-US" w:eastAsia="zh-CN" w:bidi="ar-SA"/>
        </w:rPr>
        <w:t>2.调整  处理  和谐</w:t>
      </w:r>
    </w:p>
    <w:p>
      <w:pPr>
        <w:bidi w:val="0"/>
        <w:spacing w:line="360" w:lineRule="auto"/>
        <w:jc w:val="left"/>
        <w:rPr>
          <w:rFonts w:hint="eastAsia" w:cs="Times New Roman"/>
          <w:kern w:val="2"/>
          <w:sz w:val="24"/>
          <w:szCs w:val="24"/>
          <w:lang w:val="en-US" w:eastAsia="zh-CN" w:bidi="ar-SA"/>
        </w:rPr>
      </w:pPr>
      <w:r>
        <w:rPr>
          <w:rFonts w:hint="eastAsia" w:cs="Times New Roman"/>
          <w:kern w:val="2"/>
          <w:sz w:val="24"/>
          <w:szCs w:val="24"/>
          <w:lang w:val="en-US" w:eastAsia="zh-CN" w:bidi="ar-SA"/>
        </w:rPr>
        <w:t>3.1)①面向社会公开招考，招考资格不受性别、地域限制，体现了机会公平。②严格按规程操作并接受监督，体现了规则公平。③优秀者在竞争中脱颖而出，体现了结果公平合理。④参与者得到自己应得的利益，体现了权利公平。</w:t>
      </w:r>
    </w:p>
    <w:p>
      <w:pPr>
        <w:bidi w:val="0"/>
        <w:spacing w:line="360" w:lineRule="auto"/>
        <w:jc w:val="left"/>
        <w:rPr>
          <w:rFonts w:hint="eastAsia" w:cs="Times New Roman"/>
          <w:kern w:val="2"/>
          <w:sz w:val="24"/>
          <w:szCs w:val="24"/>
          <w:lang w:val="en-US" w:eastAsia="zh-CN" w:bidi="ar-SA"/>
        </w:rPr>
      </w:pPr>
      <w:r>
        <w:rPr>
          <w:rFonts w:hint="eastAsia" w:cs="Times New Roman"/>
          <w:kern w:val="2"/>
          <w:sz w:val="24"/>
          <w:szCs w:val="24"/>
          <w:lang w:val="en-US" w:eastAsia="zh-CN" w:bidi="ar-SA"/>
        </w:rPr>
        <w:t>2)内定人员的行为是非正义行为。因为正义行为都是有利于促进社会进步、维护公共利益的行为。内定人员的行为不利于促进社会进步、不利于维护公共利益。</w:t>
      </w:r>
    </w:p>
    <w:p>
      <w:pPr>
        <w:jc w:val="center"/>
        <w:rPr>
          <w:rFonts w:hint="eastAsia" w:ascii="宋体" w:hAnsi="宋体" w:eastAsia="宋体" w:cs="宋体"/>
          <w:b/>
          <w:bCs/>
          <w:sz w:val="28"/>
          <w:szCs w:val="28"/>
          <w:lang w:val="en-US" w:eastAsia="zh-CN"/>
        </w:rPr>
      </w:pPr>
    </w:p>
    <w:p>
      <w:pPr>
        <w:jc w:val="center"/>
        <w:rPr>
          <w:rFonts w:hint="eastAsia" w:ascii="宋体" w:hAnsi="宋体" w:eastAsia="宋体" w:cs="宋体"/>
          <w:b/>
          <w:bCs/>
          <w:sz w:val="28"/>
          <w:szCs w:val="28"/>
          <w:lang w:val="en-US" w:eastAsia="zh-CN"/>
        </w:rPr>
      </w:pPr>
    </w:p>
    <w:p>
      <w:pPr>
        <w:jc w:val="center"/>
        <w:rPr>
          <w:rFonts w:hint="eastAsia" w:ascii="宋体" w:hAnsi="宋体" w:eastAsia="宋体" w:cs="宋体"/>
          <w:b/>
          <w:bCs/>
          <w:sz w:val="28"/>
          <w:szCs w:val="28"/>
          <w:lang w:val="en-US" w:eastAsia="zh-CN"/>
        </w:rPr>
      </w:pPr>
    </w:p>
    <w:p>
      <w:pPr>
        <w:jc w:val="center"/>
        <w:rPr>
          <w:rFonts w:hint="eastAsia" w:ascii="宋体" w:hAnsi="宋体" w:eastAsia="宋体" w:cs="宋体"/>
          <w:b/>
          <w:bCs/>
          <w:sz w:val="28"/>
          <w:szCs w:val="28"/>
        </w:rPr>
      </w:pPr>
      <w:r>
        <w:rPr>
          <w:rFonts w:hint="eastAsia" w:ascii="宋体" w:hAnsi="宋体" w:eastAsia="宋体" w:cs="宋体"/>
          <w:b/>
          <w:bCs/>
          <w:sz w:val="28"/>
          <w:szCs w:val="28"/>
          <w:lang w:val="en-US" w:eastAsia="zh-CN"/>
        </w:rPr>
        <w:t xml:space="preserve">第八课    第2框 </w:t>
      </w:r>
      <w:r>
        <w:rPr>
          <w:rFonts w:hint="eastAsia" w:ascii="宋体" w:hAnsi="宋体" w:eastAsia="宋体" w:cs="宋体"/>
          <w:b/>
          <w:bCs/>
          <w:sz w:val="28"/>
          <w:szCs w:val="28"/>
        </w:rPr>
        <w:t>公平正义的守护</w:t>
      </w:r>
    </w:p>
    <w:p>
      <w:pPr>
        <w:numPr>
          <w:ilvl w:val="0"/>
          <w:numId w:val="32"/>
        </w:numPr>
        <w:spacing w:line="240" w:lineRule="auto"/>
        <w:jc w:val="left"/>
        <w:rPr>
          <w:rFonts w:hint="eastAsia"/>
          <w:b/>
          <w:bCs/>
          <w:sz w:val="24"/>
          <w:szCs w:val="24"/>
          <w:lang w:val="en-US" w:eastAsia="zh-CN"/>
        </w:rPr>
      </w:pPr>
      <w:r>
        <w:rPr>
          <w:rFonts w:hint="eastAsia"/>
          <w:b/>
          <w:bCs/>
          <w:sz w:val="24"/>
          <w:szCs w:val="24"/>
          <w:lang w:val="en-US" w:eastAsia="zh-CN"/>
        </w:rPr>
        <w:t>教学目标</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1、</w:t>
      </w:r>
      <w:r>
        <w:rPr>
          <w:rFonts w:hint="eastAsia" w:ascii="宋体" w:hAnsi="宋体" w:eastAsia="宋体" w:cs="宋体"/>
          <w:i w:val="0"/>
          <w:iCs w:val="0"/>
          <w:caps w:val="0"/>
          <w:color w:val="222222"/>
          <w:spacing w:val="0"/>
          <w:sz w:val="24"/>
          <w:szCs w:val="24"/>
          <w:shd w:val="clear" w:fill="FFFFFF"/>
        </w:rPr>
        <w:t>情感、态度和价值观目标：引导学生在日常生活中树立公平和正义的理念，培养自己的正义感，并能积极宣传和践行公平正义。</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ascii="宋体" w:hAnsi="宋体" w:eastAsia="宋体" w:cs="宋体"/>
          <w:i w:val="0"/>
          <w:iCs w:val="0"/>
          <w:caps w:val="0"/>
          <w:color w:val="222222"/>
          <w:spacing w:val="0"/>
          <w:sz w:val="24"/>
          <w:szCs w:val="24"/>
        </w:rPr>
      </w:pPr>
      <w:r>
        <w:rPr>
          <w:rFonts w:hint="eastAsia" w:ascii="宋体" w:hAnsi="宋体" w:eastAsia="宋体" w:cs="宋体"/>
          <w:i w:val="0"/>
          <w:iCs w:val="0"/>
          <w:caps w:val="0"/>
          <w:color w:val="222222"/>
          <w:spacing w:val="0"/>
          <w:sz w:val="24"/>
          <w:szCs w:val="24"/>
          <w:shd w:val="clear" w:fill="FFFFFF"/>
          <w:lang w:val="en-US" w:eastAsia="zh-CN"/>
        </w:rPr>
        <w:t>2、</w:t>
      </w:r>
      <w:r>
        <w:rPr>
          <w:rFonts w:hint="eastAsia" w:ascii="宋体" w:hAnsi="宋体" w:eastAsia="宋体" w:cs="宋体"/>
          <w:i w:val="0"/>
          <w:iCs w:val="0"/>
          <w:caps w:val="0"/>
          <w:color w:val="222222"/>
          <w:spacing w:val="0"/>
          <w:sz w:val="24"/>
          <w:szCs w:val="24"/>
          <w:shd w:val="clear" w:fill="FFFFFF"/>
        </w:rPr>
        <w:t>能力目标：在日常生活中增强公平正义的意识，能站在正确的立场上，维护公平和正义。</w:t>
      </w:r>
    </w:p>
    <w:p>
      <w:pPr>
        <w:pStyle w:val="5"/>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50" w:afterAutospacing="0" w:line="240" w:lineRule="auto"/>
        <w:ind w:left="0" w:right="0" w:firstLine="0"/>
        <w:jc w:val="both"/>
        <w:rPr>
          <w:rFonts w:hint="eastAsia"/>
          <w:b/>
          <w:bCs/>
          <w:sz w:val="24"/>
          <w:szCs w:val="24"/>
          <w:lang w:val="en-US" w:eastAsia="zh-CN"/>
        </w:rPr>
      </w:pPr>
      <w:r>
        <w:rPr>
          <w:rFonts w:hint="eastAsia" w:ascii="宋体" w:hAnsi="宋体" w:eastAsia="宋体" w:cs="宋体"/>
          <w:i w:val="0"/>
          <w:iCs w:val="0"/>
          <w:caps w:val="0"/>
          <w:color w:val="222222"/>
          <w:spacing w:val="0"/>
          <w:sz w:val="24"/>
          <w:szCs w:val="24"/>
          <w:shd w:val="clear" w:fill="FFFFFF"/>
          <w:lang w:val="en-US" w:eastAsia="zh-CN"/>
        </w:rPr>
        <w:t>3、</w:t>
      </w:r>
      <w:r>
        <w:rPr>
          <w:rFonts w:hint="eastAsia" w:ascii="宋体" w:hAnsi="宋体" w:eastAsia="宋体" w:cs="宋体"/>
          <w:i w:val="0"/>
          <w:iCs w:val="0"/>
          <w:caps w:val="0"/>
          <w:color w:val="222222"/>
          <w:spacing w:val="0"/>
          <w:sz w:val="24"/>
          <w:szCs w:val="24"/>
          <w:shd w:val="clear" w:fill="FFFFFF"/>
        </w:rPr>
        <w:t>知识目标：知道坚守公平正义的具体做法，理解守护公平正义的必要性。</w:t>
      </w:r>
    </w:p>
    <w:p>
      <w:pPr>
        <w:numPr>
          <w:ilvl w:val="0"/>
          <w:numId w:val="32"/>
        </w:numPr>
        <w:spacing w:line="240" w:lineRule="auto"/>
        <w:jc w:val="left"/>
        <w:rPr>
          <w:rFonts w:hint="default"/>
          <w:b/>
          <w:bCs/>
          <w:sz w:val="24"/>
          <w:szCs w:val="24"/>
          <w:lang w:val="en-US" w:eastAsia="zh-CN"/>
        </w:rPr>
      </w:pPr>
      <w:r>
        <w:rPr>
          <w:rFonts w:hint="eastAsia"/>
          <w:b/>
          <w:bCs/>
          <w:sz w:val="24"/>
          <w:szCs w:val="24"/>
          <w:lang w:val="en-US" w:eastAsia="zh-CN"/>
        </w:rPr>
        <w:t>练习题目</w:t>
      </w:r>
    </w:p>
    <w:p>
      <w:pPr>
        <w:numPr>
          <w:ilvl w:val="0"/>
          <w:numId w:val="0"/>
        </w:numPr>
        <w:spacing w:line="240" w:lineRule="auto"/>
        <w:rPr>
          <w:rFonts w:hint="eastAsia" w:ascii="宋体" w:hAnsi="宋体" w:eastAsia="宋体" w:cs="宋体"/>
          <w:b w:val="0"/>
          <w:bCs w:val="0"/>
          <w:sz w:val="24"/>
          <w:szCs w:val="24"/>
        </w:rPr>
      </w:pP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lang w:val="en-US" w:eastAsia="zh-CN"/>
        </w:rPr>
        <w:t>一</w:t>
      </w: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rPr>
        <w:t>选择题</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1.全体中国人民的共同价值追求是（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①实现社会公平正义</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②建设人民当家作主的社会主义国家</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③富强、民主、文明、和谐</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④决胜脱贫攻坚，实现同步富裕</w:t>
      </w:r>
    </w:p>
    <w:p>
      <w:pPr>
        <w:keepNext w:val="0"/>
        <w:keepLines w:val="0"/>
        <w:pageBreakBefore w:val="0"/>
        <w:widowControl w:val="0"/>
        <w:numPr>
          <w:ilvl w:val="0"/>
          <w:numId w:val="33"/>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①②</w:t>
      </w:r>
      <w:r>
        <w:rPr>
          <w:rFonts w:hint="eastAsia"/>
          <w:sz w:val="24"/>
          <w:szCs w:val="24"/>
        </w:rPr>
        <w:tab/>
      </w:r>
      <w:r>
        <w:rPr>
          <w:rFonts w:hint="eastAsia"/>
          <w:sz w:val="24"/>
          <w:szCs w:val="24"/>
        </w:rPr>
        <w:t>B．③④</w:t>
      </w:r>
      <w:r>
        <w:rPr>
          <w:rFonts w:hint="eastAsia"/>
          <w:sz w:val="24"/>
          <w:szCs w:val="24"/>
        </w:rPr>
        <w:tab/>
      </w:r>
      <w:r>
        <w:rPr>
          <w:rFonts w:hint="eastAsia"/>
          <w:sz w:val="24"/>
          <w:szCs w:val="24"/>
        </w:rPr>
        <w:t>C．①③</w:t>
      </w:r>
      <w:r>
        <w:rPr>
          <w:rFonts w:hint="eastAsia"/>
          <w:sz w:val="24"/>
          <w:szCs w:val="24"/>
        </w:rPr>
        <w:tab/>
      </w:r>
      <w:r>
        <w:rPr>
          <w:rFonts w:hint="eastAsia"/>
          <w:sz w:val="24"/>
          <w:szCs w:val="24"/>
        </w:rPr>
        <w:t>D．②④</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2.“让人民群众感受到公平正义”这是习近平主席提出的治国理念,建立一个公平正义的社会,是人类永恒的追求和共同理想。我们追求公平正义的意义在于(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①公平正义能推动社会的发展进步②公平正义要求我们守社会规则和秩序</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③公平正义保障社会成员的生存发展</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④实现公平正义需要国家、社会和全体公民的努力</w:t>
      </w:r>
    </w:p>
    <w:p>
      <w:pPr>
        <w:keepNext w:val="0"/>
        <w:keepLines w:val="0"/>
        <w:pageBreakBefore w:val="0"/>
        <w:widowControl w:val="0"/>
        <w:numPr>
          <w:ilvl w:val="0"/>
          <w:numId w:val="34"/>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①②</w:t>
      </w:r>
      <w:r>
        <w:rPr>
          <w:rFonts w:hint="eastAsia"/>
          <w:sz w:val="24"/>
          <w:szCs w:val="24"/>
        </w:rPr>
        <w:tab/>
      </w:r>
      <w:r>
        <w:rPr>
          <w:rFonts w:hint="eastAsia"/>
          <w:sz w:val="24"/>
          <w:szCs w:val="24"/>
        </w:rPr>
        <w:t>B.①③</w:t>
      </w:r>
      <w:r>
        <w:rPr>
          <w:rFonts w:hint="eastAsia"/>
          <w:sz w:val="24"/>
          <w:szCs w:val="24"/>
        </w:rPr>
        <w:tab/>
      </w:r>
      <w:r>
        <w:rPr>
          <w:rFonts w:hint="eastAsia"/>
          <w:sz w:val="24"/>
          <w:szCs w:val="24"/>
        </w:rPr>
        <w:t>C.②④</w:t>
      </w:r>
      <w:r>
        <w:rPr>
          <w:rFonts w:hint="eastAsia"/>
          <w:sz w:val="24"/>
          <w:szCs w:val="24"/>
        </w:rPr>
        <w:tab/>
      </w:r>
      <w:r>
        <w:rPr>
          <w:rFonts w:hint="eastAsia"/>
          <w:sz w:val="24"/>
          <w:szCs w:val="24"/>
        </w:rPr>
        <w:t>D.③④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3.2020年6月20日,山东省纪委监委机关、省教育厅、省公安厅等部门单位组成工作专班,与聊城市、山东理工大学等有关单位一起,对聊城市冠县陈某某、东昌府区王某某被冒名顶替上学等问题进行了调查核实。6月29日发布通报,依规依纪依法对46名相关人员作出处理,并对山东省“242人冒名顶替取得学历”问题继续深入开展调查。以上材料带来的警示有</w:t>
      </w:r>
      <w:r>
        <w:rPr>
          <w:rFonts w:hint="eastAsia"/>
          <w:sz w:val="24"/>
          <w:szCs w:val="24"/>
        </w:rPr>
        <w:tab/>
      </w:r>
      <w:r>
        <w:rPr>
          <w:rFonts w:hint="eastAsia"/>
          <w:sz w:val="24"/>
          <w:szCs w:val="24"/>
        </w:rPr>
        <w:t>(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①要把权力关进制度的笼子以保障公民权利,保障公平</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②维护公平靠法治,个人没有能力维护公平</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③法无授权不可为,要依法规范权力运行</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④实施法律所禁止的行为应当承担刑事责任</w:t>
      </w:r>
    </w:p>
    <w:p>
      <w:pPr>
        <w:keepNext w:val="0"/>
        <w:keepLines w:val="0"/>
        <w:pageBreakBefore w:val="0"/>
        <w:widowControl w:val="0"/>
        <w:numPr>
          <w:ilvl w:val="0"/>
          <w:numId w:val="35"/>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①②</w:t>
      </w:r>
      <w:r>
        <w:rPr>
          <w:rFonts w:hint="eastAsia"/>
          <w:sz w:val="24"/>
          <w:szCs w:val="24"/>
        </w:rPr>
        <w:tab/>
      </w:r>
      <w:r>
        <w:rPr>
          <w:rFonts w:hint="eastAsia"/>
          <w:sz w:val="24"/>
          <w:szCs w:val="24"/>
        </w:rPr>
        <w:t xml:space="preserve">       B.①③</w:t>
      </w:r>
      <w:r>
        <w:rPr>
          <w:rFonts w:hint="eastAsia"/>
          <w:sz w:val="24"/>
          <w:szCs w:val="24"/>
        </w:rPr>
        <w:tab/>
      </w:r>
      <w:r>
        <w:rPr>
          <w:rFonts w:hint="eastAsia"/>
          <w:sz w:val="24"/>
          <w:szCs w:val="24"/>
        </w:rPr>
        <w:t xml:space="preserve">     C.②④    </w:t>
      </w:r>
      <w:r>
        <w:rPr>
          <w:rFonts w:hint="eastAsia"/>
          <w:sz w:val="24"/>
          <w:szCs w:val="24"/>
        </w:rPr>
        <w:tab/>
      </w:r>
      <w:r>
        <w:rPr>
          <w:rFonts w:hint="eastAsia"/>
          <w:sz w:val="24"/>
          <w:szCs w:val="24"/>
        </w:rPr>
        <w:t>D.③④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4.守护正义需要勇气和智慧,面对非正义行为,需要我们个人(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①敢于斗争,相信正义必定战胜邪恶②讲究策略</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③寻找有效的方法,做到见义“智”为④不顾一切,斗争到底</w:t>
      </w:r>
    </w:p>
    <w:p>
      <w:pPr>
        <w:keepNext w:val="0"/>
        <w:keepLines w:val="0"/>
        <w:pageBreakBefore w:val="0"/>
        <w:widowControl w:val="0"/>
        <w:numPr>
          <w:ilvl w:val="0"/>
          <w:numId w:val="36"/>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①③④</w:t>
      </w:r>
      <w:r>
        <w:rPr>
          <w:rFonts w:hint="eastAsia"/>
          <w:sz w:val="24"/>
          <w:szCs w:val="24"/>
        </w:rPr>
        <w:tab/>
      </w:r>
      <w:r>
        <w:rPr>
          <w:rFonts w:hint="eastAsia"/>
          <w:sz w:val="24"/>
          <w:szCs w:val="24"/>
        </w:rPr>
        <w:t>B.①②③</w:t>
      </w:r>
      <w:r>
        <w:rPr>
          <w:rFonts w:hint="eastAsia"/>
          <w:sz w:val="24"/>
          <w:szCs w:val="24"/>
        </w:rPr>
        <w:tab/>
      </w:r>
      <w:r>
        <w:rPr>
          <w:rFonts w:hint="eastAsia"/>
          <w:sz w:val="24"/>
          <w:szCs w:val="24"/>
        </w:rPr>
        <w:t>C.①②④</w:t>
      </w:r>
      <w:r>
        <w:rPr>
          <w:rFonts w:hint="eastAsia"/>
          <w:sz w:val="24"/>
          <w:szCs w:val="24"/>
        </w:rPr>
        <w:tab/>
      </w:r>
      <w:r>
        <w:rPr>
          <w:rFonts w:hint="eastAsia"/>
          <w:sz w:val="24"/>
          <w:szCs w:val="24"/>
        </w:rPr>
        <w:t>D.②③④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5. “公与平者，即国之基址也。”这一名言揭示的道理是（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A．公平有利于国家稳定、和谐</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B．公平能让人感受到尊严，激发自身潜能，提高工作效率</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C．公平能为每个人提供同等的发展机会和条件</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D．要公平地对待每个人</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6.小丽放学回家时,看见一歹徒骑摩托车抢劫。小丽立即报案,并向公安机关提供了歹徒的相貌特征和歹徒的去向。公安机关根据小丽提供的线索,很快抓住了犯罪嫌疑人。小丽的行为表明(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①守护正义需要勇气</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②青少年必须奋不顾身地同违法犯罪行为作斗争</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③小丽是一个有正义感的人</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④未成年人面对非正义行为,要讲究策略</w:t>
      </w:r>
    </w:p>
    <w:p>
      <w:pPr>
        <w:keepNext w:val="0"/>
        <w:keepLines w:val="0"/>
        <w:pageBreakBefore w:val="0"/>
        <w:widowControl w:val="0"/>
        <w:numPr>
          <w:ilvl w:val="0"/>
          <w:numId w:val="37"/>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①②③</w:t>
      </w:r>
      <w:r>
        <w:rPr>
          <w:rFonts w:hint="eastAsia"/>
          <w:sz w:val="24"/>
          <w:szCs w:val="24"/>
        </w:rPr>
        <w:tab/>
      </w:r>
      <w:r>
        <w:rPr>
          <w:rFonts w:hint="eastAsia"/>
          <w:sz w:val="24"/>
          <w:szCs w:val="24"/>
        </w:rPr>
        <w:t>B.②③④</w:t>
      </w:r>
      <w:r>
        <w:rPr>
          <w:rFonts w:hint="eastAsia"/>
          <w:sz w:val="24"/>
          <w:szCs w:val="24"/>
        </w:rPr>
        <w:tab/>
      </w:r>
      <w:r>
        <w:rPr>
          <w:rFonts w:hint="eastAsia"/>
          <w:sz w:val="24"/>
          <w:szCs w:val="24"/>
        </w:rPr>
        <w:t>C.①③④</w:t>
      </w:r>
      <w:r>
        <w:rPr>
          <w:rFonts w:hint="eastAsia"/>
          <w:sz w:val="24"/>
          <w:szCs w:val="24"/>
        </w:rPr>
        <w:tab/>
      </w:r>
      <w:r>
        <w:rPr>
          <w:rFonts w:hint="eastAsia"/>
          <w:sz w:val="24"/>
          <w:szCs w:val="24"/>
        </w:rPr>
        <w:t>D.①②④</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7.公平正义是一个美好社会应有的价值,维护公平正义是社会主义法治的价值追求。下列做法中属于青少年学生守护公平正义的是</w:t>
      </w:r>
      <w:r>
        <w:rPr>
          <w:rFonts w:hint="eastAsia"/>
          <w:sz w:val="24"/>
          <w:szCs w:val="24"/>
        </w:rPr>
        <w:tab/>
      </w:r>
      <w:r>
        <w:rPr>
          <w:rFonts w:hint="eastAsia"/>
          <w:sz w:val="24"/>
          <w:szCs w:val="24"/>
        </w:rPr>
        <w:t>(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①我们要用所有的方式和手段追求最大限度的公平</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②公平地分配社会资源,保障每个人得到他应得的</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③面对非正义行为要敢于斗争,做到见义“智”为</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④面对利益冲突,学会担当,以公平之心为人处世</w:t>
      </w:r>
    </w:p>
    <w:p>
      <w:pPr>
        <w:keepNext w:val="0"/>
        <w:keepLines w:val="0"/>
        <w:pageBreakBefore w:val="0"/>
        <w:widowControl w:val="0"/>
        <w:numPr>
          <w:ilvl w:val="0"/>
          <w:numId w:val="38"/>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①②</w:t>
      </w:r>
      <w:r>
        <w:rPr>
          <w:rFonts w:hint="eastAsia"/>
          <w:sz w:val="24"/>
          <w:szCs w:val="24"/>
        </w:rPr>
        <w:tab/>
      </w:r>
      <w:r>
        <w:rPr>
          <w:rFonts w:hint="eastAsia"/>
          <w:sz w:val="24"/>
          <w:szCs w:val="24"/>
        </w:rPr>
        <w:t xml:space="preserve">         B.①③      </w:t>
      </w:r>
      <w:r>
        <w:rPr>
          <w:rFonts w:hint="eastAsia"/>
          <w:sz w:val="24"/>
          <w:szCs w:val="24"/>
        </w:rPr>
        <w:tab/>
      </w:r>
      <w:r>
        <w:rPr>
          <w:rFonts w:hint="eastAsia"/>
          <w:sz w:val="24"/>
          <w:szCs w:val="24"/>
        </w:rPr>
        <w:t xml:space="preserve">C.②④     </w:t>
      </w:r>
      <w:r>
        <w:rPr>
          <w:rFonts w:hint="eastAsia"/>
          <w:sz w:val="24"/>
          <w:szCs w:val="24"/>
        </w:rPr>
        <w:tab/>
      </w:r>
      <w:r>
        <w:rPr>
          <w:rFonts w:hint="eastAsia"/>
          <w:sz w:val="24"/>
          <w:szCs w:val="24"/>
        </w:rPr>
        <w:t>D.③④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8.“公民犯罪,是污染河流;司法机关违法,是在污染水源。”培根的这句话告诉我们(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①司法机关都能按照法律程序参与司法活动</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②司法机关违法对社会的危害更大</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③国家司法机关在办案过程中要严格按照法律程序办事</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④司法机关要公正司法,维护社会公平正义</w:t>
      </w:r>
    </w:p>
    <w:p>
      <w:pPr>
        <w:keepNext w:val="0"/>
        <w:keepLines w:val="0"/>
        <w:pageBreakBefore w:val="0"/>
        <w:widowControl w:val="0"/>
        <w:numPr>
          <w:ilvl w:val="0"/>
          <w:numId w:val="39"/>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①②③</w:t>
      </w:r>
      <w:r>
        <w:rPr>
          <w:rFonts w:hint="eastAsia"/>
          <w:sz w:val="24"/>
          <w:szCs w:val="24"/>
        </w:rPr>
        <w:tab/>
      </w:r>
      <w:r>
        <w:rPr>
          <w:rFonts w:hint="eastAsia"/>
          <w:sz w:val="24"/>
          <w:szCs w:val="24"/>
        </w:rPr>
        <w:t>B.①②④</w:t>
      </w:r>
      <w:r>
        <w:rPr>
          <w:rFonts w:hint="eastAsia"/>
          <w:sz w:val="24"/>
          <w:szCs w:val="24"/>
        </w:rPr>
        <w:tab/>
      </w:r>
      <w:r>
        <w:rPr>
          <w:rFonts w:hint="eastAsia"/>
          <w:sz w:val="24"/>
          <w:szCs w:val="24"/>
        </w:rPr>
        <w:t>C.①③④</w:t>
      </w:r>
      <w:r>
        <w:rPr>
          <w:rFonts w:hint="eastAsia"/>
          <w:sz w:val="24"/>
          <w:szCs w:val="24"/>
        </w:rPr>
        <w:tab/>
      </w:r>
      <w:r>
        <w:rPr>
          <w:rFonts w:hint="eastAsia"/>
          <w:sz w:val="24"/>
          <w:szCs w:val="24"/>
        </w:rPr>
        <w:t>D.②③④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9.下列知识之间关系，排序合理的是（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①推动城乡发展一体化</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②城乡发展不平衡不协调</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③促进社会公平正义</w:t>
      </w:r>
    </w:p>
    <w:p>
      <w:pPr>
        <w:keepNext w:val="0"/>
        <w:keepLines w:val="0"/>
        <w:pageBreakBefore w:val="0"/>
        <w:widowControl w:val="0"/>
        <w:numPr>
          <w:ilvl w:val="0"/>
          <w:numId w:val="40"/>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②→③→①</w:t>
      </w:r>
      <w:r>
        <w:rPr>
          <w:rFonts w:hint="eastAsia"/>
          <w:sz w:val="24"/>
          <w:szCs w:val="24"/>
        </w:rPr>
        <w:tab/>
      </w:r>
      <w:r>
        <w:rPr>
          <w:rFonts w:hint="eastAsia"/>
          <w:sz w:val="24"/>
          <w:szCs w:val="24"/>
        </w:rPr>
        <w:t>B．③→②→①</w:t>
      </w:r>
      <w:r>
        <w:rPr>
          <w:rFonts w:hint="eastAsia"/>
          <w:sz w:val="24"/>
          <w:szCs w:val="24"/>
        </w:rPr>
        <w:tab/>
      </w:r>
      <w:r>
        <w:rPr>
          <w:rFonts w:hint="eastAsia"/>
          <w:sz w:val="24"/>
          <w:szCs w:val="24"/>
        </w:rPr>
        <w:t>C．②→①→③</w:t>
      </w:r>
      <w:r>
        <w:rPr>
          <w:rFonts w:hint="eastAsia"/>
          <w:sz w:val="24"/>
          <w:szCs w:val="24"/>
        </w:rPr>
        <w:tab/>
      </w:r>
      <w:r>
        <w:rPr>
          <w:rFonts w:hint="eastAsia"/>
          <w:sz w:val="24"/>
          <w:szCs w:val="24"/>
        </w:rPr>
        <w:t>D．③→①→②</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10.张师傅是天津一位出租车司机,经常为残疾人提供免费乘车服务,他的口头禅是“我挣钱比你们容易”,而更有意思的是一些乘客对他说“我挣钱比你还容易”把残疾人的钱给付上。此后爱心、善心在津门大地传递，他们被称作“微善家”。对这些人的微善举，下列认识正确的是(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①付诸慈善,有利于维护社会公平</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②对弱者施以援手，维护了社会正义</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③崇尚公平和正义，就要付诸大的行动，残疾人免费乘车的事例不值一提</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④有正义感的人越多,社会越美好和谐</w:t>
      </w:r>
    </w:p>
    <w:p>
      <w:pPr>
        <w:keepNext w:val="0"/>
        <w:keepLines w:val="0"/>
        <w:pageBreakBefore w:val="0"/>
        <w:widowControl w:val="0"/>
        <w:numPr>
          <w:ilvl w:val="0"/>
          <w:numId w:val="41"/>
        </w:numPr>
        <w:kinsoku/>
        <w:wordWrap/>
        <w:overflowPunct/>
        <w:topLinePunct w:val="0"/>
        <w:autoSpaceDE/>
        <w:autoSpaceDN/>
        <w:bidi w:val="0"/>
        <w:adjustRightInd/>
        <w:snapToGrid/>
        <w:spacing w:line="240" w:lineRule="auto"/>
        <w:textAlignment w:val="auto"/>
        <w:rPr>
          <w:sz w:val="24"/>
          <w:szCs w:val="24"/>
        </w:rPr>
      </w:pPr>
      <w:r>
        <w:rPr>
          <w:rFonts w:hint="eastAsia"/>
          <w:sz w:val="24"/>
          <w:szCs w:val="24"/>
        </w:rPr>
        <w:t>①②③④</w:t>
      </w:r>
      <w:r>
        <w:rPr>
          <w:rFonts w:hint="eastAsia"/>
          <w:sz w:val="24"/>
          <w:szCs w:val="24"/>
        </w:rPr>
        <w:tab/>
      </w:r>
      <w:r>
        <w:rPr>
          <w:rFonts w:hint="eastAsia"/>
          <w:sz w:val="24"/>
          <w:szCs w:val="24"/>
        </w:rPr>
        <w:t>B.①②④</w:t>
      </w:r>
      <w:r>
        <w:rPr>
          <w:rFonts w:hint="eastAsia"/>
          <w:sz w:val="24"/>
          <w:szCs w:val="24"/>
        </w:rPr>
        <w:tab/>
      </w:r>
      <w:r>
        <w:rPr>
          <w:rFonts w:hint="eastAsia"/>
          <w:sz w:val="24"/>
          <w:szCs w:val="24"/>
        </w:rPr>
        <w:t>C.①③④</w:t>
      </w:r>
      <w:r>
        <w:rPr>
          <w:rFonts w:hint="eastAsia"/>
          <w:sz w:val="24"/>
          <w:szCs w:val="24"/>
        </w:rPr>
        <w:tab/>
      </w:r>
      <w:r>
        <w:rPr>
          <w:rFonts w:hint="eastAsia"/>
          <w:sz w:val="24"/>
          <w:szCs w:val="24"/>
        </w:rPr>
        <w:t>D.②③④</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sz w:val="24"/>
        </w:rPr>
        <mc:AlternateContent>
          <mc:Choice Requires="wps">
            <w:drawing>
              <wp:anchor distT="0" distB="0" distL="114300" distR="114300" simplePos="0" relativeHeight="251672576" behindDoc="0" locked="0" layoutInCell="1" allowOverlap="1">
                <wp:simplePos x="0" y="0"/>
                <wp:positionH relativeFrom="column">
                  <wp:posOffset>3378835</wp:posOffset>
                </wp:positionH>
                <wp:positionV relativeFrom="paragraph">
                  <wp:posOffset>382270</wp:posOffset>
                </wp:positionV>
                <wp:extent cx="2098675" cy="1691640"/>
                <wp:effectExtent l="4445" t="4445" r="5080" b="5715"/>
                <wp:wrapNone/>
                <wp:docPr id="24" name="文本框 24"/>
                <wp:cNvGraphicFramePr/>
                <a:graphic xmlns:a="http://schemas.openxmlformats.org/drawingml/2006/main">
                  <a:graphicData uri="http://schemas.microsoft.com/office/word/2010/wordprocessingShape">
                    <wps:wsp>
                      <wps:cNvSpPr txBox="1"/>
                      <wps:spPr>
                        <a:xfrm>
                          <a:off x="4605655" y="8189595"/>
                          <a:ext cx="2098675" cy="169164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rPr>
                                <w:sz w:val="24"/>
                              </w:rPr>
                              <w:drawing>
                                <wp:inline distT="0" distB="0" distL="114300" distR="114300">
                                  <wp:extent cx="1846580" cy="1414145"/>
                                  <wp:effectExtent l="0" t="0" r="7620" b="8255"/>
                                  <wp:docPr id="6148" name="Picture 9" descr="C:\Users\Administrator\Desktop\转换\原创 八下道德与法治（人教）教用 已导PDF 2019魏建利\A3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Picture 9" descr="C:\Users\Administrator\Desktop\转换\原创 八下道德与法治（人教）教用 已导PDF 2019魏建利\A37.TIF"/>
                                          <pic:cNvPicPr>
                                            <a:picLocks noChangeAspect="1"/>
                                          </pic:cNvPicPr>
                                        </pic:nvPicPr>
                                        <pic:blipFill>
                                          <a:blip r:embed="rId33"/>
                                          <a:stretch>
                                            <a:fillRect/>
                                          </a:stretch>
                                        </pic:blipFill>
                                        <pic:spPr>
                                          <a:xfrm>
                                            <a:off x="0" y="0"/>
                                            <a:ext cx="1846580" cy="1414145"/>
                                          </a:xfrm>
                                          <a:prstGeom prst="rect">
                                            <a:avLst/>
                                          </a:prstGeom>
                                          <a:noFill/>
                                          <a:ln w="9525">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6.05pt;margin-top:30.1pt;height:133.2pt;width:165.25pt;z-index:251672576;mso-width-relative:page;mso-height-relative:page;" fillcolor="#FFFFFF [3201]" filled="t" stroked="t" coordsize="21600,21600" o:gfxdata="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BsuJljWAAAACgEAAA8AAAAAAAAAAQAgAAAAIgAAAGRycy9kb3ducmV2LnhtbFBL&#10;AQIUABQAAAAIAIdO4kAnLAYNagIAAMYEAAAOAAAAAAAAAAEAIAAAACUBAABkcnMvZTJvRG9jLnht&#10;bFBLBQYAAAAABgAGAFkBAAABBgAAAAA=&#10;">
                <v:fill on="t" focussize="0,0"/>
                <v:stroke weight="0.5pt" color="#000000 [3204]" joinstyle="round"/>
                <v:imagedata o:title=""/>
                <o:lock v:ext="edit" aspectratio="f"/>
                <v:textbox>
                  <w:txbxContent>
                    <w:p>
                      <w:r>
                        <w:rPr>
                          <w:sz w:val="24"/>
                        </w:rPr>
                        <w:drawing>
                          <wp:inline distT="0" distB="0" distL="114300" distR="114300">
                            <wp:extent cx="1846580" cy="1414145"/>
                            <wp:effectExtent l="0" t="0" r="7620" b="8255"/>
                            <wp:docPr id="6148" name="Picture 9" descr="C:\Users\Administrator\Desktop\转换\原创 八下道德与法治（人教）教用 已导PDF 2019魏建利\A3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Picture 9" descr="C:\Users\Administrator\Desktop\转换\原创 八下道德与法治（人教）教用 已导PDF 2019魏建利\A37.TIF"/>
                                    <pic:cNvPicPr>
                                      <a:picLocks noChangeAspect="1"/>
                                    </pic:cNvPicPr>
                                  </pic:nvPicPr>
                                  <pic:blipFill>
                                    <a:blip r:embed="rId33"/>
                                    <a:stretch>
                                      <a:fillRect/>
                                    </a:stretch>
                                  </pic:blipFill>
                                  <pic:spPr>
                                    <a:xfrm>
                                      <a:off x="0" y="0"/>
                                      <a:ext cx="1846580" cy="1414145"/>
                                    </a:xfrm>
                                    <a:prstGeom prst="rect">
                                      <a:avLst/>
                                    </a:prstGeom>
                                    <a:noFill/>
                                    <a:ln w="9525">
                                      <a:noFill/>
                                    </a:ln>
                                  </pic:spPr>
                                </pic:pic>
                              </a:graphicData>
                            </a:graphic>
                          </wp:inline>
                        </w:drawing>
                      </w:r>
                    </w:p>
                  </w:txbxContent>
                </v:textbox>
              </v:shape>
            </w:pict>
          </mc:Fallback>
        </mc:AlternateContent>
      </w:r>
      <w:r>
        <w:rPr>
          <w:rFonts w:hint="eastAsia"/>
          <w:sz w:val="24"/>
          <w:szCs w:val="24"/>
        </w:rPr>
        <w:t>11．在构建社会主义和谐社会中，我国不断完善民主权利保障制度、法律制度、司法体制机制、公共财政制度、社会保障制度等。国家之所以要完善这些制度，是因为(       )</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A．公平是相比较而产生的</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B．这些制度保障公平</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C．公平要求我们尊重每个人的基本权利</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D．人们都愿意生活在公平之中</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szCs w:val="24"/>
        </w:rPr>
      </w:pPr>
      <w:r>
        <w:rPr>
          <w:rFonts w:hint="eastAsia"/>
          <w:sz w:val="24"/>
          <w:szCs w:val="24"/>
        </w:rPr>
        <w:t>12．漫画</w:t>
      </w:r>
      <w:r>
        <w:rPr>
          <w:rFonts w:hint="eastAsia"/>
          <w:sz w:val="24"/>
          <w:szCs w:val="24"/>
          <w:lang w:val="en-US" w:eastAsia="zh-CN"/>
        </w:rPr>
        <w:t>1</w:t>
      </w:r>
      <w:r>
        <w:rPr>
          <w:rFonts w:hint="eastAsia"/>
          <w:sz w:val="24"/>
          <w:szCs w:val="24"/>
        </w:rPr>
        <w:t>形象地告诉我们，坚守公平离不开</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sz w:val="24"/>
          <w:szCs w:val="24"/>
        </w:rPr>
      </w:pPr>
      <w:r>
        <w:rPr>
          <w:rFonts w:hint="eastAsia"/>
          <w:sz w:val="24"/>
          <w:szCs w:val="24"/>
        </w:rPr>
        <w:t>A．司法保障</w:t>
      </w:r>
      <w:r>
        <w:rPr>
          <w:rFonts w:hint="eastAsia"/>
          <w:sz w:val="24"/>
          <w:szCs w:val="24"/>
          <w:lang w:val="en-US" w:eastAsia="zh-CN"/>
        </w:rPr>
        <w:t xml:space="preserve">     </w:t>
      </w:r>
      <w:r>
        <w:rPr>
          <w:rFonts w:hint="eastAsia"/>
          <w:sz w:val="24"/>
          <w:szCs w:val="24"/>
        </w:rPr>
        <w:t xml:space="preserve"> B．立法保障 </w:t>
      </w:r>
    </w:p>
    <w:p>
      <w:pPr>
        <w:keepNext w:val="0"/>
        <w:keepLines w:val="0"/>
        <w:pageBreakBefore w:val="0"/>
        <w:widowControl w:val="0"/>
        <w:kinsoku/>
        <w:wordWrap/>
        <w:overflowPunct/>
        <w:topLinePunct w:val="0"/>
        <w:autoSpaceDE/>
        <w:autoSpaceDN/>
        <w:bidi w:val="0"/>
        <w:adjustRightInd/>
        <w:snapToGrid/>
        <w:spacing w:line="360" w:lineRule="auto"/>
        <w:textAlignment w:val="auto"/>
        <w:rPr>
          <w:sz w:val="24"/>
          <w:szCs w:val="24"/>
        </w:rPr>
      </w:pPr>
      <w:r>
        <w:rPr>
          <w:rFonts w:hint="eastAsia"/>
          <w:sz w:val="24"/>
          <w:szCs w:val="24"/>
        </w:rPr>
        <w:t xml:space="preserve">C．宪法保障 </w:t>
      </w:r>
      <w:r>
        <w:rPr>
          <w:rFonts w:hint="eastAsia"/>
          <w:sz w:val="24"/>
          <w:szCs w:val="24"/>
          <w:lang w:val="en-US" w:eastAsia="zh-CN"/>
        </w:rPr>
        <w:t xml:space="preserve">     </w:t>
      </w:r>
      <w:r>
        <w:rPr>
          <w:rFonts w:hint="eastAsia"/>
          <w:sz w:val="24"/>
          <w:szCs w:val="24"/>
        </w:rPr>
        <w:t>D</w:t>
      </w:r>
      <w:r>
        <w:rPr>
          <w:rFonts w:hint="eastAsia"/>
          <w:sz w:val="24"/>
          <w:szCs w:val="24"/>
        </w:rPr>
        <w:t>．学会担当</w:t>
      </w:r>
    </w:p>
    <w:p>
      <w:pPr>
        <w:keepNext w:val="0"/>
        <w:keepLines w:val="0"/>
        <w:pageBreakBefore w:val="0"/>
        <w:widowControl w:val="0"/>
        <w:kinsoku/>
        <w:wordWrap/>
        <w:overflowPunct/>
        <w:topLinePunct w:val="0"/>
        <w:autoSpaceDE/>
        <w:autoSpaceDN/>
        <w:bidi w:val="0"/>
        <w:adjustRightInd/>
        <w:snapToGrid/>
        <w:spacing w:line="360" w:lineRule="auto"/>
        <w:textAlignment w:val="auto"/>
        <w:rPr>
          <w:b w:val="0"/>
          <w:bCs w:val="0"/>
          <w:sz w:val="24"/>
          <w:szCs w:val="24"/>
        </w:rPr>
      </w:pPr>
      <w:r>
        <w:rPr>
          <w:rFonts w:hint="eastAsia"/>
          <w:b w:val="0"/>
          <w:bCs w:val="0"/>
          <w:sz w:val="24"/>
          <w:szCs w:val="24"/>
          <w:lang w:eastAsia="zh-CN"/>
        </w:rPr>
        <w:t>（</w:t>
      </w:r>
      <w:r>
        <w:rPr>
          <w:rFonts w:hint="eastAsia"/>
          <w:b w:val="0"/>
          <w:bCs w:val="0"/>
          <w:sz w:val="24"/>
          <w:szCs w:val="24"/>
          <w:lang w:val="en-US" w:eastAsia="zh-CN"/>
        </w:rPr>
        <w:t>二</w:t>
      </w:r>
      <w:r>
        <w:rPr>
          <w:rFonts w:hint="eastAsia"/>
          <w:b w:val="0"/>
          <w:bCs w:val="0"/>
          <w:sz w:val="24"/>
          <w:szCs w:val="24"/>
          <w:lang w:eastAsia="zh-CN"/>
        </w:rPr>
        <w:t>）</w:t>
      </w:r>
      <w:r>
        <w:rPr>
          <w:rFonts w:hint="eastAsia"/>
          <w:b w:val="0"/>
          <w:bCs w:val="0"/>
          <w:sz w:val="24"/>
          <w:szCs w:val="24"/>
        </w:rPr>
        <w:t>非选择题</w:t>
      </w:r>
    </w:p>
    <w:p>
      <w:pPr>
        <w:bidi w:val="0"/>
        <w:spacing w:line="240" w:lineRule="auto"/>
        <w:jc w:val="left"/>
        <w:rPr>
          <w:rFonts w:hint="eastAsia" w:ascii="楷体" w:hAnsi="楷体" w:eastAsia="楷体" w:cs="Times New Roman"/>
          <w:color w:val="000000"/>
          <w:kern w:val="0"/>
          <w:sz w:val="24"/>
          <w:szCs w:val="24"/>
          <w:lang w:val="en-US" w:eastAsia="zh-CN" w:bidi="ar-SA"/>
        </w:rPr>
      </w:pPr>
      <w:r>
        <w:rPr>
          <w:rFonts w:hint="eastAsia"/>
          <w:sz w:val="24"/>
          <w:szCs w:val="24"/>
        </w:rPr>
        <w:t>13.</w:t>
      </w:r>
      <w:r>
        <w:rPr>
          <w:rFonts w:hint="eastAsia" w:ascii="楷体" w:hAnsi="楷体" w:eastAsia="楷体" w:cs="Times New Roman"/>
          <w:color w:val="000000"/>
          <w:kern w:val="0"/>
          <w:sz w:val="24"/>
          <w:szCs w:val="24"/>
          <w:lang w:val="en-US" w:eastAsia="zh-CN" w:bidi="ar-SA"/>
        </w:rPr>
        <w:t>随着境外疫情的扩散，如何严控境外疫情输入，成为摆在地方政府面前的难题。2020年3月14日，北京市政府新闻办举行的发布会透露，对未参加基本医疗保险的境外回国人员，在回国过程中被确诊为输入型的“新冠肺炎”病例或疑似病例的，治疗费用原则上由患者个人负担。</w:t>
      </w:r>
    </w:p>
    <w:p>
      <w:pPr>
        <w:bidi w:val="0"/>
        <w:spacing w:line="240" w:lineRule="auto"/>
        <w:jc w:val="left"/>
        <w:rPr>
          <w:rFonts w:hint="eastAsia" w:ascii="楷体" w:hAnsi="楷体" w:eastAsia="楷体" w:cs="Times New Roman"/>
          <w:color w:val="000000"/>
          <w:kern w:val="0"/>
          <w:sz w:val="24"/>
          <w:szCs w:val="24"/>
          <w:lang w:val="en-US" w:eastAsia="zh-CN" w:bidi="ar-SA"/>
        </w:rPr>
      </w:pPr>
      <w:r>
        <w:rPr>
          <w:rFonts w:hint="eastAsia" w:ascii="楷体" w:hAnsi="楷体" w:eastAsia="楷体" w:cs="Times New Roman"/>
          <w:color w:val="000000"/>
          <w:kern w:val="0"/>
          <w:sz w:val="24"/>
          <w:szCs w:val="24"/>
          <w:lang w:val="en-US" w:eastAsia="zh-CN" w:bidi="ar-SA"/>
        </w:rPr>
        <w:t>严控境外疫情输入应以公平之举，打消一些人蹭福利的念想。一旦境外居民出现发热等症状，应及时在当地就诊，或采取居家观察，避免出行更不能采用国际长途旅行方式，于己于人极为不利，造成疾病扩散的风险极大，甚至会影响日趋向好的防控形势。费用自付，公平公正，是对公众负责，也是对整个抗疫大局负责。</w:t>
      </w:r>
    </w:p>
    <w:p>
      <w:pPr>
        <w:bidi w:val="0"/>
        <w:spacing w:line="240" w:lineRule="auto"/>
        <w:jc w:val="left"/>
        <w:rPr>
          <w:rFonts w:hint="eastAsia" w:ascii="楷体" w:hAnsi="楷体" w:eastAsia="楷体" w:cs="Times New Roman"/>
          <w:color w:val="000000"/>
          <w:kern w:val="0"/>
          <w:sz w:val="24"/>
          <w:szCs w:val="24"/>
          <w:lang w:val="en-US" w:eastAsia="zh-CN" w:bidi="ar-SA"/>
        </w:rPr>
      </w:pPr>
      <w:r>
        <w:rPr>
          <w:rFonts w:hint="eastAsia" w:ascii="楷体" w:hAnsi="楷体" w:eastAsia="楷体" w:cs="Times New Roman"/>
          <w:color w:val="000000"/>
          <w:kern w:val="0"/>
          <w:sz w:val="24"/>
          <w:szCs w:val="24"/>
          <w:lang w:val="en-US" w:eastAsia="zh-CN" w:bidi="ar-SA"/>
        </w:rPr>
        <w:t>为了进一步理解公平正义的重要性，某校八年级（1）班决定开展主题为“以公平正义防控新冠肺炎疫情”的教育活动，请你参与并完成下列任务：</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（1）为保证活动的顺利进行，请你为本次活动设计一条宣传标语和两种活动形式。</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（2）请你列举生活中存在的不公平、不正义的现象。</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（3）“严控境外疫情输入应以公平之举”强调“公平”的原因是什么？</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（4）追求正义是社会生活的一个重要主题，请你结合所学知识，谈谈怎样守护正义。</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楷体" w:hAnsi="楷体" w:eastAsia="楷体" w:cs="Times New Roman"/>
          <w:color w:val="000000"/>
          <w:kern w:val="0"/>
          <w:sz w:val="24"/>
          <w:szCs w:val="32"/>
          <w:lang w:val="en-US" w:eastAsia="zh-CN" w:bidi="ar-SA"/>
        </w:rPr>
      </w:pPr>
      <w:r>
        <w:rPr>
          <w:rFonts w:hint="eastAsia"/>
          <w:sz w:val="24"/>
        </w:rPr>
        <w:t>14、</w:t>
      </w:r>
      <w:r>
        <w:rPr>
          <w:rFonts w:hint="eastAsia" w:ascii="楷体" w:hAnsi="楷体" w:eastAsia="楷体" w:cs="Times New Roman"/>
          <w:color w:val="000000"/>
          <w:kern w:val="0"/>
          <w:sz w:val="24"/>
          <w:szCs w:val="32"/>
          <w:lang w:val="en-US" w:eastAsia="zh-CN" w:bidi="ar-SA"/>
        </w:rPr>
        <w:t>盘点年度正义人物，彰显社会公平正义。1月25日，中国正义人物评选活动揭晓。王睿，反扒战线上的一把“尖刀”；杜亚起，以工匠精神守住公平正义最后一道防线；李军，每一起案件都追求庭审事实化、案件精品化；陈昶屹，善于突破疑难案件的专家；肖洁，“拿下”百余腐败分子的多面手；谭剑辉，用心办案“讲正义”……他们是公平正义的化身，他们是我们学习的榜样。</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你校正在开展“向楷模学习，护公平正义”主题教育活动，请你参与并完成下列任务：</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(1)请你为此次宣传教育活动撰写两条宣传标语。</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(2)青少年应如何做公平正义的守护者？</w:t>
      </w:r>
    </w:p>
    <w:p>
      <w:pPr>
        <w:bidi w:val="0"/>
        <w:spacing w:line="240" w:lineRule="auto"/>
        <w:jc w:val="left"/>
        <w:rPr>
          <w:rFonts w:hint="eastAsia" w:ascii="楷体" w:hAnsi="楷体" w:eastAsia="楷体" w:cs="Times New Roman"/>
          <w:color w:val="000000"/>
          <w:kern w:val="0"/>
          <w:sz w:val="24"/>
          <w:szCs w:val="32"/>
          <w:lang w:val="en-US" w:eastAsia="zh-CN" w:bidi="ar-SA"/>
        </w:rPr>
      </w:pPr>
      <w:r>
        <w:rPr>
          <w:rFonts w:hint="eastAsia"/>
          <w:sz w:val="24"/>
        </w:rPr>
        <w:t>15、</w:t>
      </w:r>
      <w:r>
        <w:rPr>
          <w:rFonts w:hint="eastAsia" w:ascii="楷体" w:hAnsi="楷体" w:eastAsia="楷体" w:cs="Times New Roman"/>
          <w:color w:val="000000"/>
          <w:kern w:val="0"/>
          <w:sz w:val="24"/>
          <w:szCs w:val="32"/>
          <w:lang w:val="en-US" w:eastAsia="zh-CN" w:bidi="ar-SA"/>
        </w:rPr>
        <w:t>材料一：目前，我国一些中小学还存在“贫富班”现象，交钱的孩子就能享受小班待遇，不交钱的孩子就要去挤近百人一间教室的大班。</w:t>
      </w:r>
    </w:p>
    <w:p>
      <w:pPr>
        <w:bidi w:val="0"/>
        <w:spacing w:line="240" w:lineRule="auto"/>
        <w:jc w:val="left"/>
        <w:rPr>
          <w:rFonts w:hint="eastAsia" w:ascii="楷体" w:hAnsi="楷体" w:eastAsia="楷体" w:cs="Times New Roman"/>
          <w:color w:val="000000"/>
          <w:kern w:val="0"/>
          <w:sz w:val="24"/>
          <w:szCs w:val="32"/>
          <w:lang w:val="en-US" w:eastAsia="zh-CN" w:bidi="ar-SA"/>
        </w:rPr>
      </w:pPr>
      <w:r>
        <w:rPr>
          <w:rFonts w:hint="eastAsia" w:ascii="楷体" w:hAnsi="楷体" w:eastAsia="楷体" w:cs="Times New Roman"/>
          <w:color w:val="000000"/>
          <w:kern w:val="0"/>
          <w:sz w:val="24"/>
          <w:szCs w:val="32"/>
          <w:lang w:val="en-US" w:eastAsia="zh-CN" w:bidi="ar-SA"/>
        </w:rPr>
        <w:t>材料二：一直以来，作为央企薪酬最具争议的灰色地带，央企高管“看不见的收入”成为社会质疑的焦点。为改善这一状况，《中央管理企业负责人薪酬制度改革方案》要求，除了央企负责人薪酬调整外，国家将建立薪酬信息公开制度，中央管理企业负责人薪酬水平、福利性收入等薪酬信息，无论上市公司还是非上市公司，都必须参照上市公司信息披露并向社会公开。</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阅读上述材料，回答下列问题。</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(1)我思考：材料一中的行为有哪些危害？材料二中政府为什么要推进薪酬制度改革？</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(2)我建言：就维护社会公平，请你建言献策。</w:t>
      </w:r>
    </w:p>
    <w:p>
      <w:pPr>
        <w:keepNext w:val="0"/>
        <w:keepLines w:val="0"/>
        <w:pageBreakBefore w:val="0"/>
        <w:widowControl w:val="0"/>
        <w:kinsoku/>
        <w:wordWrap/>
        <w:overflowPunct/>
        <w:topLinePunct w:val="0"/>
        <w:autoSpaceDE/>
        <w:autoSpaceDN/>
        <w:bidi w:val="0"/>
        <w:adjustRightInd/>
        <w:snapToGrid/>
        <w:spacing w:line="240" w:lineRule="auto"/>
        <w:textAlignment w:val="auto"/>
        <w:rPr>
          <w:sz w:val="24"/>
        </w:rPr>
      </w:pPr>
      <w:r>
        <w:rPr>
          <w:rFonts w:hint="eastAsia"/>
          <w:sz w:val="24"/>
        </w:rPr>
        <w:t>(3)我注意：我们在网上反映情况、表达建议时，应注意哪些问题？</w:t>
      </w:r>
    </w:p>
    <w:p>
      <w:pPr>
        <w:rPr>
          <w:sz w:val="24"/>
        </w:rPr>
      </w:pPr>
    </w:p>
    <w:p>
      <w:pPr>
        <w:rPr>
          <w:sz w:val="24"/>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rFonts w:hint="eastAsia"/>
          <w:b/>
          <w:bCs/>
          <w:sz w:val="30"/>
          <w:szCs w:val="30"/>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left"/>
        <w:textAlignment w:val="auto"/>
        <w:rPr>
          <w:b/>
          <w:bCs/>
          <w:sz w:val="30"/>
          <w:szCs w:val="30"/>
        </w:rPr>
      </w:pPr>
      <w:bookmarkStart w:id="3" w:name="_GoBack"/>
      <w:bookmarkEnd w:id="3"/>
      <w:r>
        <w:rPr>
          <w:rFonts w:hint="eastAsia"/>
          <w:b/>
          <w:bCs/>
          <w:sz w:val="30"/>
          <w:szCs w:val="30"/>
          <w:lang w:val="en-US" w:eastAsia="zh-CN"/>
        </w:rPr>
        <w:t>三、参考</w:t>
      </w:r>
      <w:r>
        <w:rPr>
          <w:rFonts w:hint="eastAsia"/>
          <w:b/>
          <w:bCs/>
          <w:sz w:val="30"/>
          <w:szCs w:val="30"/>
        </w:rPr>
        <w:t>答案</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1-5ABBBA   6-10CDDCB  11-12BB</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13、（1）示例：防控“新冠肺炎”疫情，公平正义来助力。举办“疫情防控中的正义故事”演讲会；办以“弘扬疫情防控中的公平正义”为主题的手抄报比赛；等等。</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（2）示例：在比赛中不遵守比赛规则；考试作弊；路遇不法现象不报警；等等。</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3）①公平是个人生存和发展的重要保障。公不仅能保证个人应得的利益，使个人获得生存和发展的物质条件，而且能让人感受到尊严，从而激发自身潜能，提高工作效率。②公平是社会稳定和进步的重要基础。公平有利于协调社会各方面的利益关系，缓和社会矛盾、减少会冲突，维护社会秩序，保证社会的长治久安。公平有利于营造更好的竞争环境，创造更多的社会财富，推动社会持续发展。</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4）①个人守护正义。守护正义需要勇气和智慧，面对非正义行为，一方面要敢于斗争，相信义必定战胜邪恶；另一方面要讲究策略，寻找有效的方法，做到见义“智”为。②司法维护正义。司法机关必须坚持以事实为根据，以法律为准绳，严格遵循诉讼程序，平等对待当事人，确保司法过程和结果合法、公正；国家积极推进以司法公正为核心的司法改革，要求司法机关依法独立公正行使司法权，努力让人民群众在每个司法案件中都能感受到公平正义。</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14、（1）维护社会公平，捍卫人间正义；追求公平正义是你我共同的责任。</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2）①面对利益冲突，我们要站在公平的立场，学会担当，以公平之心为人处世；遇到不公平的行为时，我们要坚守原则立场，敢于对不公平说“不”，采用合理合法的方式和手段，谋求最大限度的公平，努力营造一个公平的环境。②要做有正义感的人，以实际行动建构正义的大厦。面对非正义行为，一方面要敢于斗争，相信正义必定战胜邪恶；另一方面要讲究策略，寻找有效的方法，做到见义“智”为。</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15、（1）材料一中的行为不仅侵犯了学生的受教育权，违反了未成年人受学校保护的有关规定，而且违反了公平原则，不利于社会的和谐发展。材料二中政府推进薪酬制度改革，有利于维护社会公平，推动社会持续发展。</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rPr>
        <w:t>（2）公民要积极承担维护社会公平的责任，敢于同破坏公平的行为作斗争，通过合理合法的手段去谋求最大限度的公平；国家要通过加强法治建设、规范收入分配、健全社会保障制度等来维护社会公平，促进人的全面发展和社会进步。</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sz w:val="24"/>
          <w:lang w:val="en-US" w:eastAsia="zh-CN"/>
        </w:rPr>
      </w:pPr>
      <w:r>
        <w:rPr>
          <w:rFonts w:hint="eastAsia"/>
          <w:sz w:val="24"/>
        </w:rPr>
        <w:t>（3）不得损害国家的、社会的、集体的利益和他人的合法权益；在法律规定的范围内行使言论自由权利；等等。</w:t>
      </w:r>
    </w:p>
    <w:sectPr>
      <w:footerReference r:id="rId3" w:type="default"/>
      <w:pgSz w:w="11906" w:h="16838"/>
      <w:pgMar w:top="1270" w:right="1406" w:bottom="1270" w:left="1349"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NEU-BZ">
    <w:altName w:val="宋体"/>
    <w:panose1 w:val="00000000000000000000"/>
    <w:charset w:val="86"/>
    <w:family w:val="script"/>
    <w:pitch w:val="default"/>
    <w:sig w:usb0="00000000" w:usb1="00000000" w:usb2="000A005E" w:usb3="00000000" w:csb0="003C0041"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w: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889380"/>
    <w:multiLevelType w:val="singleLevel"/>
    <w:tmpl w:val="84889380"/>
    <w:lvl w:ilvl="0" w:tentative="0">
      <w:start w:val="1"/>
      <w:numFmt w:val="upperLetter"/>
      <w:lvlText w:val="%1."/>
      <w:lvlJc w:val="left"/>
      <w:pPr>
        <w:tabs>
          <w:tab w:val="left" w:pos="312"/>
        </w:tabs>
      </w:pPr>
    </w:lvl>
  </w:abstractNum>
  <w:abstractNum w:abstractNumId="1">
    <w:nsid w:val="890B16A7"/>
    <w:multiLevelType w:val="singleLevel"/>
    <w:tmpl w:val="890B16A7"/>
    <w:lvl w:ilvl="0" w:tentative="0">
      <w:start w:val="1"/>
      <w:numFmt w:val="chineseCounting"/>
      <w:suff w:val="nothing"/>
      <w:lvlText w:val="%1、"/>
      <w:lvlJc w:val="left"/>
      <w:rPr>
        <w:rFonts w:hint="eastAsia"/>
      </w:rPr>
    </w:lvl>
  </w:abstractNum>
  <w:abstractNum w:abstractNumId="2">
    <w:nsid w:val="9E1AF4F8"/>
    <w:multiLevelType w:val="singleLevel"/>
    <w:tmpl w:val="9E1AF4F8"/>
    <w:lvl w:ilvl="0" w:tentative="0">
      <w:start w:val="1"/>
      <w:numFmt w:val="upperLetter"/>
      <w:lvlText w:val="%1."/>
      <w:lvlJc w:val="left"/>
      <w:pPr>
        <w:tabs>
          <w:tab w:val="left" w:pos="312"/>
        </w:tabs>
      </w:pPr>
    </w:lvl>
  </w:abstractNum>
  <w:abstractNum w:abstractNumId="3">
    <w:nsid w:val="9FEEFE43"/>
    <w:multiLevelType w:val="singleLevel"/>
    <w:tmpl w:val="9FEEFE43"/>
    <w:lvl w:ilvl="0" w:tentative="0">
      <w:start w:val="1"/>
      <w:numFmt w:val="chineseCounting"/>
      <w:suff w:val="nothing"/>
      <w:lvlText w:val="%1、"/>
      <w:lvlJc w:val="left"/>
      <w:rPr>
        <w:rFonts w:hint="eastAsia"/>
      </w:rPr>
    </w:lvl>
  </w:abstractNum>
  <w:abstractNum w:abstractNumId="4">
    <w:nsid w:val="A3298BA4"/>
    <w:multiLevelType w:val="singleLevel"/>
    <w:tmpl w:val="A3298BA4"/>
    <w:lvl w:ilvl="0" w:tentative="0">
      <w:start w:val="1"/>
      <w:numFmt w:val="upperLetter"/>
      <w:suff w:val="space"/>
      <w:lvlText w:val="%1."/>
      <w:lvlJc w:val="left"/>
    </w:lvl>
  </w:abstractNum>
  <w:abstractNum w:abstractNumId="5">
    <w:nsid w:val="AACE2111"/>
    <w:multiLevelType w:val="singleLevel"/>
    <w:tmpl w:val="AACE2111"/>
    <w:lvl w:ilvl="0" w:tentative="0">
      <w:start w:val="1"/>
      <w:numFmt w:val="upperLetter"/>
      <w:lvlText w:val="%1."/>
      <w:lvlJc w:val="left"/>
      <w:pPr>
        <w:tabs>
          <w:tab w:val="left" w:pos="312"/>
        </w:tabs>
      </w:pPr>
    </w:lvl>
  </w:abstractNum>
  <w:abstractNum w:abstractNumId="6">
    <w:nsid w:val="AB855155"/>
    <w:multiLevelType w:val="singleLevel"/>
    <w:tmpl w:val="AB855155"/>
    <w:lvl w:ilvl="0" w:tentative="0">
      <w:start w:val="2"/>
      <w:numFmt w:val="chineseCounting"/>
      <w:suff w:val="nothing"/>
      <w:lvlText w:val="（%1）"/>
      <w:lvlJc w:val="left"/>
      <w:rPr>
        <w:rFonts w:hint="eastAsia"/>
      </w:rPr>
    </w:lvl>
  </w:abstractNum>
  <w:abstractNum w:abstractNumId="7">
    <w:nsid w:val="AFFE57CF"/>
    <w:multiLevelType w:val="singleLevel"/>
    <w:tmpl w:val="AFFE57CF"/>
    <w:lvl w:ilvl="0" w:tentative="0">
      <w:start w:val="1"/>
      <w:numFmt w:val="chineseCounting"/>
      <w:suff w:val="nothing"/>
      <w:lvlText w:val="%1、"/>
      <w:lvlJc w:val="left"/>
      <w:rPr>
        <w:rFonts w:hint="eastAsia"/>
      </w:rPr>
    </w:lvl>
  </w:abstractNum>
  <w:abstractNum w:abstractNumId="8">
    <w:nsid w:val="B276B0C2"/>
    <w:multiLevelType w:val="singleLevel"/>
    <w:tmpl w:val="B276B0C2"/>
    <w:lvl w:ilvl="0" w:tentative="0">
      <w:start w:val="3"/>
      <w:numFmt w:val="chineseCounting"/>
      <w:suff w:val="nothing"/>
      <w:lvlText w:val="%1、"/>
      <w:lvlJc w:val="left"/>
      <w:rPr>
        <w:rFonts w:hint="eastAsia"/>
      </w:rPr>
    </w:lvl>
  </w:abstractNum>
  <w:abstractNum w:abstractNumId="9">
    <w:nsid w:val="C50A3079"/>
    <w:multiLevelType w:val="singleLevel"/>
    <w:tmpl w:val="C50A3079"/>
    <w:lvl w:ilvl="0" w:tentative="0">
      <w:start w:val="13"/>
      <w:numFmt w:val="decimal"/>
      <w:lvlText w:val="%1."/>
      <w:lvlJc w:val="left"/>
      <w:pPr>
        <w:tabs>
          <w:tab w:val="left" w:pos="312"/>
        </w:tabs>
      </w:pPr>
    </w:lvl>
  </w:abstractNum>
  <w:abstractNum w:abstractNumId="10">
    <w:nsid w:val="D049D127"/>
    <w:multiLevelType w:val="singleLevel"/>
    <w:tmpl w:val="D049D127"/>
    <w:lvl w:ilvl="0" w:tentative="0">
      <w:start w:val="1"/>
      <w:numFmt w:val="upperLetter"/>
      <w:suff w:val="nothing"/>
      <w:lvlText w:val="%1．"/>
      <w:lvlJc w:val="left"/>
    </w:lvl>
  </w:abstractNum>
  <w:abstractNum w:abstractNumId="11">
    <w:nsid w:val="D4A8F98D"/>
    <w:multiLevelType w:val="singleLevel"/>
    <w:tmpl w:val="D4A8F98D"/>
    <w:lvl w:ilvl="0" w:tentative="0">
      <w:start w:val="5"/>
      <w:numFmt w:val="decimal"/>
      <w:lvlText w:val="%1."/>
      <w:lvlJc w:val="left"/>
      <w:pPr>
        <w:tabs>
          <w:tab w:val="left" w:pos="312"/>
        </w:tabs>
      </w:pPr>
    </w:lvl>
  </w:abstractNum>
  <w:abstractNum w:abstractNumId="12">
    <w:nsid w:val="D6771D4A"/>
    <w:multiLevelType w:val="singleLevel"/>
    <w:tmpl w:val="D6771D4A"/>
    <w:lvl w:ilvl="0" w:tentative="0">
      <w:start w:val="11"/>
      <w:numFmt w:val="decimal"/>
      <w:lvlText w:val="%1."/>
      <w:lvlJc w:val="left"/>
      <w:pPr>
        <w:tabs>
          <w:tab w:val="left" w:pos="312"/>
        </w:tabs>
      </w:pPr>
    </w:lvl>
  </w:abstractNum>
  <w:abstractNum w:abstractNumId="13">
    <w:nsid w:val="D82A5770"/>
    <w:multiLevelType w:val="singleLevel"/>
    <w:tmpl w:val="D82A5770"/>
    <w:lvl w:ilvl="0" w:tentative="0">
      <w:start w:val="1"/>
      <w:numFmt w:val="upperLetter"/>
      <w:suff w:val="nothing"/>
      <w:lvlText w:val="%1．"/>
      <w:lvlJc w:val="left"/>
    </w:lvl>
  </w:abstractNum>
  <w:abstractNum w:abstractNumId="14">
    <w:nsid w:val="E9059E27"/>
    <w:multiLevelType w:val="singleLevel"/>
    <w:tmpl w:val="E9059E27"/>
    <w:lvl w:ilvl="0" w:tentative="0">
      <w:start w:val="1"/>
      <w:numFmt w:val="upperLetter"/>
      <w:suff w:val="nothing"/>
      <w:lvlText w:val="%1．"/>
      <w:lvlJc w:val="left"/>
    </w:lvl>
  </w:abstractNum>
  <w:abstractNum w:abstractNumId="15">
    <w:nsid w:val="E9C295FA"/>
    <w:multiLevelType w:val="singleLevel"/>
    <w:tmpl w:val="E9C295FA"/>
    <w:lvl w:ilvl="0" w:tentative="0">
      <w:start w:val="1"/>
      <w:numFmt w:val="upperLetter"/>
      <w:lvlText w:val="%1."/>
      <w:lvlJc w:val="left"/>
      <w:pPr>
        <w:tabs>
          <w:tab w:val="left" w:pos="312"/>
        </w:tabs>
      </w:pPr>
    </w:lvl>
  </w:abstractNum>
  <w:abstractNum w:abstractNumId="16">
    <w:nsid w:val="EBEA50C3"/>
    <w:multiLevelType w:val="singleLevel"/>
    <w:tmpl w:val="EBEA50C3"/>
    <w:lvl w:ilvl="0" w:tentative="0">
      <w:start w:val="1"/>
      <w:numFmt w:val="upperLetter"/>
      <w:suff w:val="nothing"/>
      <w:lvlText w:val="%1．"/>
      <w:lvlJc w:val="left"/>
    </w:lvl>
  </w:abstractNum>
  <w:abstractNum w:abstractNumId="17">
    <w:nsid w:val="F500FDEC"/>
    <w:multiLevelType w:val="singleLevel"/>
    <w:tmpl w:val="F500FDEC"/>
    <w:lvl w:ilvl="0" w:tentative="0">
      <w:start w:val="2"/>
      <w:numFmt w:val="decimal"/>
      <w:suff w:val="nothing"/>
      <w:lvlText w:val="（%1）"/>
      <w:lvlJc w:val="left"/>
    </w:lvl>
  </w:abstractNum>
  <w:abstractNum w:abstractNumId="18">
    <w:nsid w:val="FC1676C8"/>
    <w:multiLevelType w:val="singleLevel"/>
    <w:tmpl w:val="FC1676C8"/>
    <w:lvl w:ilvl="0" w:tentative="0">
      <w:start w:val="1"/>
      <w:numFmt w:val="chineseCounting"/>
      <w:suff w:val="nothing"/>
      <w:lvlText w:val="%1、"/>
      <w:lvlJc w:val="left"/>
      <w:rPr>
        <w:rFonts w:hint="eastAsia"/>
      </w:rPr>
    </w:lvl>
  </w:abstractNum>
  <w:abstractNum w:abstractNumId="19">
    <w:nsid w:val="FD1502C3"/>
    <w:multiLevelType w:val="singleLevel"/>
    <w:tmpl w:val="FD1502C3"/>
    <w:lvl w:ilvl="0" w:tentative="0">
      <w:start w:val="1"/>
      <w:numFmt w:val="decimal"/>
      <w:lvlText w:val="(%1)"/>
      <w:lvlJc w:val="left"/>
      <w:pPr>
        <w:tabs>
          <w:tab w:val="left" w:pos="312"/>
        </w:tabs>
      </w:pPr>
    </w:lvl>
  </w:abstractNum>
  <w:abstractNum w:abstractNumId="20">
    <w:nsid w:val="00000001"/>
    <w:multiLevelType w:val="singleLevel"/>
    <w:tmpl w:val="00000001"/>
    <w:lvl w:ilvl="0" w:tentative="0">
      <w:start w:val="1"/>
      <w:numFmt w:val="upperLetter"/>
      <w:suff w:val="nothing"/>
      <w:lvlText w:val="%1．"/>
      <w:lvlJc w:val="left"/>
    </w:lvl>
  </w:abstractNum>
  <w:abstractNum w:abstractNumId="21">
    <w:nsid w:val="008F0152"/>
    <w:multiLevelType w:val="singleLevel"/>
    <w:tmpl w:val="008F0152"/>
    <w:lvl w:ilvl="0" w:tentative="0">
      <w:start w:val="2"/>
      <w:numFmt w:val="decimal"/>
      <w:lvlText w:val="(%1)"/>
      <w:lvlJc w:val="left"/>
      <w:pPr>
        <w:tabs>
          <w:tab w:val="left" w:pos="312"/>
        </w:tabs>
      </w:pPr>
    </w:lvl>
  </w:abstractNum>
  <w:abstractNum w:abstractNumId="22">
    <w:nsid w:val="0B7C78C1"/>
    <w:multiLevelType w:val="singleLevel"/>
    <w:tmpl w:val="0B7C78C1"/>
    <w:lvl w:ilvl="0" w:tentative="0">
      <w:start w:val="1"/>
      <w:numFmt w:val="upperLetter"/>
      <w:lvlText w:val="%1."/>
      <w:lvlJc w:val="left"/>
      <w:pPr>
        <w:tabs>
          <w:tab w:val="left" w:pos="312"/>
        </w:tabs>
      </w:pPr>
    </w:lvl>
  </w:abstractNum>
  <w:abstractNum w:abstractNumId="23">
    <w:nsid w:val="19DFC6FA"/>
    <w:multiLevelType w:val="singleLevel"/>
    <w:tmpl w:val="19DFC6FA"/>
    <w:lvl w:ilvl="0" w:tentative="0">
      <w:start w:val="1"/>
      <w:numFmt w:val="upperLetter"/>
      <w:lvlText w:val="%1."/>
      <w:lvlJc w:val="left"/>
      <w:pPr>
        <w:tabs>
          <w:tab w:val="left" w:pos="312"/>
        </w:tabs>
      </w:pPr>
    </w:lvl>
  </w:abstractNum>
  <w:abstractNum w:abstractNumId="24">
    <w:nsid w:val="1A47E8A0"/>
    <w:multiLevelType w:val="singleLevel"/>
    <w:tmpl w:val="1A47E8A0"/>
    <w:lvl w:ilvl="0" w:tentative="0">
      <w:start w:val="1"/>
      <w:numFmt w:val="upperLetter"/>
      <w:lvlText w:val="%1."/>
      <w:lvlJc w:val="left"/>
      <w:pPr>
        <w:tabs>
          <w:tab w:val="left" w:pos="312"/>
        </w:tabs>
      </w:pPr>
    </w:lvl>
  </w:abstractNum>
  <w:abstractNum w:abstractNumId="25">
    <w:nsid w:val="21A2CB33"/>
    <w:multiLevelType w:val="singleLevel"/>
    <w:tmpl w:val="21A2CB33"/>
    <w:lvl w:ilvl="0" w:tentative="0">
      <w:start w:val="1"/>
      <w:numFmt w:val="chineseCounting"/>
      <w:suff w:val="nothing"/>
      <w:lvlText w:val="%1、"/>
      <w:lvlJc w:val="left"/>
      <w:rPr>
        <w:rFonts w:hint="eastAsia"/>
      </w:rPr>
    </w:lvl>
  </w:abstractNum>
  <w:abstractNum w:abstractNumId="26">
    <w:nsid w:val="25274694"/>
    <w:multiLevelType w:val="singleLevel"/>
    <w:tmpl w:val="25274694"/>
    <w:lvl w:ilvl="0" w:tentative="0">
      <w:start w:val="1"/>
      <w:numFmt w:val="decimal"/>
      <w:suff w:val="nothing"/>
      <w:lvlText w:val="%1、"/>
      <w:lvlJc w:val="left"/>
    </w:lvl>
  </w:abstractNum>
  <w:abstractNum w:abstractNumId="27">
    <w:nsid w:val="30011E7A"/>
    <w:multiLevelType w:val="singleLevel"/>
    <w:tmpl w:val="30011E7A"/>
    <w:lvl w:ilvl="0" w:tentative="0">
      <w:start w:val="1"/>
      <w:numFmt w:val="upperLetter"/>
      <w:lvlText w:val="%1."/>
      <w:lvlJc w:val="left"/>
      <w:pPr>
        <w:tabs>
          <w:tab w:val="left" w:pos="312"/>
        </w:tabs>
      </w:pPr>
    </w:lvl>
  </w:abstractNum>
  <w:abstractNum w:abstractNumId="28">
    <w:nsid w:val="39AC4B35"/>
    <w:multiLevelType w:val="singleLevel"/>
    <w:tmpl w:val="39AC4B35"/>
    <w:lvl w:ilvl="0" w:tentative="0">
      <w:start w:val="1"/>
      <w:numFmt w:val="chineseCounting"/>
      <w:suff w:val="nothing"/>
      <w:lvlText w:val="%1、"/>
      <w:lvlJc w:val="left"/>
      <w:rPr>
        <w:rFonts w:hint="eastAsia"/>
      </w:rPr>
    </w:lvl>
  </w:abstractNum>
  <w:abstractNum w:abstractNumId="29">
    <w:nsid w:val="3C34673E"/>
    <w:multiLevelType w:val="singleLevel"/>
    <w:tmpl w:val="3C34673E"/>
    <w:lvl w:ilvl="0" w:tentative="0">
      <w:start w:val="1"/>
      <w:numFmt w:val="upperLetter"/>
      <w:lvlText w:val="%1."/>
      <w:lvlJc w:val="left"/>
      <w:pPr>
        <w:tabs>
          <w:tab w:val="left" w:pos="312"/>
        </w:tabs>
      </w:pPr>
    </w:lvl>
  </w:abstractNum>
  <w:abstractNum w:abstractNumId="30">
    <w:nsid w:val="3DBE5A05"/>
    <w:multiLevelType w:val="singleLevel"/>
    <w:tmpl w:val="3DBE5A05"/>
    <w:lvl w:ilvl="0" w:tentative="0">
      <w:start w:val="1"/>
      <w:numFmt w:val="upperLetter"/>
      <w:suff w:val="nothing"/>
      <w:lvlText w:val="%1．"/>
      <w:lvlJc w:val="left"/>
    </w:lvl>
  </w:abstractNum>
  <w:abstractNum w:abstractNumId="31">
    <w:nsid w:val="4438BD85"/>
    <w:multiLevelType w:val="singleLevel"/>
    <w:tmpl w:val="4438BD85"/>
    <w:lvl w:ilvl="0" w:tentative="0">
      <w:start w:val="1"/>
      <w:numFmt w:val="upperLetter"/>
      <w:suff w:val="nothing"/>
      <w:lvlText w:val="%1．"/>
      <w:lvlJc w:val="left"/>
    </w:lvl>
  </w:abstractNum>
  <w:abstractNum w:abstractNumId="32">
    <w:nsid w:val="465F7E15"/>
    <w:multiLevelType w:val="singleLevel"/>
    <w:tmpl w:val="465F7E15"/>
    <w:lvl w:ilvl="0" w:tentative="0">
      <w:start w:val="8"/>
      <w:numFmt w:val="chineseCounting"/>
      <w:suff w:val="space"/>
      <w:lvlText w:val="第%1课"/>
      <w:lvlJc w:val="left"/>
      <w:rPr>
        <w:rFonts w:hint="eastAsia"/>
      </w:rPr>
    </w:lvl>
  </w:abstractNum>
  <w:abstractNum w:abstractNumId="33">
    <w:nsid w:val="52C41239"/>
    <w:multiLevelType w:val="singleLevel"/>
    <w:tmpl w:val="52C41239"/>
    <w:lvl w:ilvl="0" w:tentative="0">
      <w:start w:val="3"/>
      <w:numFmt w:val="chineseCounting"/>
      <w:suff w:val="nothing"/>
      <w:lvlText w:val="%1、"/>
      <w:lvlJc w:val="left"/>
      <w:pPr>
        <w:ind w:left="0"/>
      </w:pPr>
      <w:rPr>
        <w:rFonts w:hint="eastAsia"/>
      </w:rPr>
    </w:lvl>
  </w:abstractNum>
  <w:abstractNum w:abstractNumId="34">
    <w:nsid w:val="5A123467"/>
    <w:multiLevelType w:val="singleLevel"/>
    <w:tmpl w:val="5A123467"/>
    <w:lvl w:ilvl="0" w:tentative="0">
      <w:start w:val="1"/>
      <w:numFmt w:val="upperLetter"/>
      <w:suff w:val="nothing"/>
      <w:lvlText w:val="%1．"/>
      <w:lvlJc w:val="left"/>
    </w:lvl>
  </w:abstractNum>
  <w:abstractNum w:abstractNumId="35">
    <w:nsid w:val="5B4C8D67"/>
    <w:multiLevelType w:val="singleLevel"/>
    <w:tmpl w:val="5B4C8D67"/>
    <w:lvl w:ilvl="0" w:tentative="0">
      <w:start w:val="2"/>
      <w:numFmt w:val="chineseCounting"/>
      <w:suff w:val="nothing"/>
      <w:lvlText w:val="（%1）"/>
      <w:lvlJc w:val="left"/>
      <w:rPr>
        <w:rFonts w:hint="eastAsia"/>
      </w:rPr>
    </w:lvl>
  </w:abstractNum>
  <w:abstractNum w:abstractNumId="36">
    <w:nsid w:val="5BF67124"/>
    <w:multiLevelType w:val="singleLevel"/>
    <w:tmpl w:val="5BF67124"/>
    <w:lvl w:ilvl="0" w:tentative="0">
      <w:start w:val="1"/>
      <w:numFmt w:val="upperLetter"/>
      <w:lvlText w:val="%1."/>
      <w:lvlJc w:val="left"/>
      <w:pPr>
        <w:tabs>
          <w:tab w:val="left" w:pos="312"/>
        </w:tabs>
      </w:pPr>
    </w:lvl>
  </w:abstractNum>
  <w:abstractNum w:abstractNumId="37">
    <w:nsid w:val="646E3AEB"/>
    <w:multiLevelType w:val="singleLevel"/>
    <w:tmpl w:val="646E3AEB"/>
    <w:lvl w:ilvl="0" w:tentative="0">
      <w:start w:val="1"/>
      <w:numFmt w:val="upperLetter"/>
      <w:suff w:val="nothing"/>
      <w:lvlText w:val="%1．"/>
      <w:lvlJc w:val="left"/>
    </w:lvl>
  </w:abstractNum>
  <w:abstractNum w:abstractNumId="38">
    <w:nsid w:val="6633B513"/>
    <w:multiLevelType w:val="singleLevel"/>
    <w:tmpl w:val="6633B513"/>
    <w:lvl w:ilvl="0" w:tentative="0">
      <w:start w:val="1"/>
      <w:numFmt w:val="upperLetter"/>
      <w:suff w:val="nothing"/>
      <w:lvlText w:val="%1．"/>
      <w:lvlJc w:val="left"/>
    </w:lvl>
  </w:abstractNum>
  <w:abstractNum w:abstractNumId="39">
    <w:nsid w:val="78BB0B19"/>
    <w:multiLevelType w:val="singleLevel"/>
    <w:tmpl w:val="78BB0B19"/>
    <w:lvl w:ilvl="0" w:tentative="0">
      <w:start w:val="1"/>
      <w:numFmt w:val="upperLetter"/>
      <w:suff w:val="nothing"/>
      <w:lvlText w:val="%1．"/>
      <w:lvlJc w:val="left"/>
    </w:lvl>
  </w:abstractNum>
  <w:abstractNum w:abstractNumId="40">
    <w:nsid w:val="7AD5E0C4"/>
    <w:multiLevelType w:val="singleLevel"/>
    <w:tmpl w:val="7AD5E0C4"/>
    <w:lvl w:ilvl="0" w:tentative="0">
      <w:start w:val="14"/>
      <w:numFmt w:val="decimal"/>
      <w:suff w:val="nothing"/>
      <w:lvlText w:val="%1、"/>
      <w:lvlJc w:val="left"/>
    </w:lvl>
  </w:abstractNum>
  <w:num w:numId="1">
    <w:abstractNumId w:val="37"/>
  </w:num>
  <w:num w:numId="2">
    <w:abstractNumId w:val="10"/>
  </w:num>
  <w:num w:numId="3">
    <w:abstractNumId w:val="6"/>
  </w:num>
  <w:num w:numId="4">
    <w:abstractNumId w:val="22"/>
  </w:num>
  <w:num w:numId="5">
    <w:abstractNumId w:val="11"/>
  </w:num>
  <w:num w:numId="6">
    <w:abstractNumId w:val="2"/>
  </w:num>
  <w:num w:numId="7">
    <w:abstractNumId w:val="19"/>
  </w:num>
  <w:num w:numId="8">
    <w:abstractNumId w:val="21"/>
  </w:num>
  <w:num w:numId="9">
    <w:abstractNumId w:val="1"/>
  </w:num>
  <w:num w:numId="10">
    <w:abstractNumId w:val="26"/>
  </w:num>
  <w:num w:numId="11">
    <w:abstractNumId w:val="20"/>
  </w:num>
  <w:num w:numId="12">
    <w:abstractNumId w:val="33"/>
  </w:num>
  <w:num w:numId="13">
    <w:abstractNumId w:val="25"/>
  </w:num>
  <w:num w:numId="14">
    <w:abstractNumId w:val="17"/>
  </w:num>
  <w:num w:numId="15">
    <w:abstractNumId w:val="8"/>
  </w:num>
  <w:num w:numId="16">
    <w:abstractNumId w:val="9"/>
  </w:num>
  <w:num w:numId="17">
    <w:abstractNumId w:val="12"/>
  </w:num>
  <w:num w:numId="18">
    <w:abstractNumId w:val="4"/>
  </w:num>
  <w:num w:numId="19">
    <w:abstractNumId w:val="34"/>
  </w:num>
  <w:num w:numId="20">
    <w:abstractNumId w:val="28"/>
  </w:num>
  <w:num w:numId="21">
    <w:abstractNumId w:val="0"/>
  </w:num>
  <w:num w:numId="22">
    <w:abstractNumId w:val="3"/>
  </w:num>
  <w:num w:numId="23">
    <w:abstractNumId w:val="39"/>
  </w:num>
  <w:num w:numId="24">
    <w:abstractNumId w:val="13"/>
  </w:num>
  <w:num w:numId="25">
    <w:abstractNumId w:val="14"/>
  </w:num>
  <w:num w:numId="26">
    <w:abstractNumId w:val="31"/>
  </w:num>
  <w:num w:numId="27">
    <w:abstractNumId w:val="16"/>
  </w:num>
  <w:num w:numId="28">
    <w:abstractNumId w:val="35"/>
  </w:num>
  <w:num w:numId="29">
    <w:abstractNumId w:val="40"/>
  </w:num>
  <w:num w:numId="30">
    <w:abstractNumId w:val="32"/>
  </w:num>
  <w:num w:numId="31">
    <w:abstractNumId w:val="7"/>
  </w:num>
  <w:num w:numId="32">
    <w:abstractNumId w:val="18"/>
  </w:num>
  <w:num w:numId="33">
    <w:abstractNumId w:val="38"/>
  </w:num>
  <w:num w:numId="34">
    <w:abstractNumId w:val="36"/>
  </w:num>
  <w:num w:numId="35">
    <w:abstractNumId w:val="27"/>
  </w:num>
  <w:num w:numId="36">
    <w:abstractNumId w:val="29"/>
  </w:num>
  <w:num w:numId="37">
    <w:abstractNumId w:val="24"/>
  </w:num>
  <w:num w:numId="38">
    <w:abstractNumId w:val="5"/>
  </w:num>
  <w:num w:numId="39">
    <w:abstractNumId w:val="15"/>
  </w:num>
  <w:num w:numId="40">
    <w:abstractNumId w:val="30"/>
  </w:num>
  <w:num w:numId="4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5"/>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37F0"/>
    <w:rsid w:val="00F037F0"/>
    <w:rsid w:val="01565C22"/>
    <w:rsid w:val="015E6884"/>
    <w:rsid w:val="01C0753F"/>
    <w:rsid w:val="028C0BF9"/>
    <w:rsid w:val="02C52CD4"/>
    <w:rsid w:val="02D549CB"/>
    <w:rsid w:val="06C34ED8"/>
    <w:rsid w:val="06F35CC1"/>
    <w:rsid w:val="07C82CA9"/>
    <w:rsid w:val="07FE491D"/>
    <w:rsid w:val="08335139"/>
    <w:rsid w:val="08A47272"/>
    <w:rsid w:val="09440A55"/>
    <w:rsid w:val="0B0603D2"/>
    <w:rsid w:val="0C864C69"/>
    <w:rsid w:val="0D32386D"/>
    <w:rsid w:val="0D7E03CB"/>
    <w:rsid w:val="0DD57ECE"/>
    <w:rsid w:val="0EE43164"/>
    <w:rsid w:val="0F692FC4"/>
    <w:rsid w:val="0FF00FEF"/>
    <w:rsid w:val="12094482"/>
    <w:rsid w:val="13E46508"/>
    <w:rsid w:val="1545448A"/>
    <w:rsid w:val="156236D3"/>
    <w:rsid w:val="16BE2969"/>
    <w:rsid w:val="174F7440"/>
    <w:rsid w:val="18F307F3"/>
    <w:rsid w:val="1948551F"/>
    <w:rsid w:val="1C4F7D12"/>
    <w:rsid w:val="1ED65FB4"/>
    <w:rsid w:val="1F9D56A5"/>
    <w:rsid w:val="208F7F12"/>
    <w:rsid w:val="22214367"/>
    <w:rsid w:val="22D60519"/>
    <w:rsid w:val="233D0FD2"/>
    <w:rsid w:val="23B15902"/>
    <w:rsid w:val="246F4781"/>
    <w:rsid w:val="24C34ACD"/>
    <w:rsid w:val="25180974"/>
    <w:rsid w:val="26094761"/>
    <w:rsid w:val="26CA2142"/>
    <w:rsid w:val="272405D2"/>
    <w:rsid w:val="27846795"/>
    <w:rsid w:val="2B8D3305"/>
    <w:rsid w:val="2D411398"/>
    <w:rsid w:val="2D9E5EA7"/>
    <w:rsid w:val="2E5A0537"/>
    <w:rsid w:val="2EB91796"/>
    <w:rsid w:val="2ED5614E"/>
    <w:rsid w:val="2EE12B95"/>
    <w:rsid w:val="30184FA0"/>
    <w:rsid w:val="30496E1C"/>
    <w:rsid w:val="319B6BB5"/>
    <w:rsid w:val="31AD0345"/>
    <w:rsid w:val="32121286"/>
    <w:rsid w:val="32917FB8"/>
    <w:rsid w:val="34A16544"/>
    <w:rsid w:val="35215623"/>
    <w:rsid w:val="374157BF"/>
    <w:rsid w:val="376B0DD8"/>
    <w:rsid w:val="39C24EFB"/>
    <w:rsid w:val="3D402D06"/>
    <w:rsid w:val="3E465E07"/>
    <w:rsid w:val="3FD4743A"/>
    <w:rsid w:val="3FFE29C4"/>
    <w:rsid w:val="4039673C"/>
    <w:rsid w:val="417411D1"/>
    <w:rsid w:val="458B0897"/>
    <w:rsid w:val="45CD7101"/>
    <w:rsid w:val="462D194E"/>
    <w:rsid w:val="46A075B7"/>
    <w:rsid w:val="46F60C28"/>
    <w:rsid w:val="48E26A05"/>
    <w:rsid w:val="4910358D"/>
    <w:rsid w:val="49311755"/>
    <w:rsid w:val="4A1524D1"/>
    <w:rsid w:val="4D56099F"/>
    <w:rsid w:val="4D92310A"/>
    <w:rsid w:val="4E76074B"/>
    <w:rsid w:val="4EDB288F"/>
    <w:rsid w:val="4EDD03B5"/>
    <w:rsid w:val="4F0F6FDE"/>
    <w:rsid w:val="4F5A68F2"/>
    <w:rsid w:val="5051181A"/>
    <w:rsid w:val="50E014DC"/>
    <w:rsid w:val="529650EA"/>
    <w:rsid w:val="53590226"/>
    <w:rsid w:val="54F97888"/>
    <w:rsid w:val="56D95906"/>
    <w:rsid w:val="58DD32C7"/>
    <w:rsid w:val="5A240090"/>
    <w:rsid w:val="5D6D4FFA"/>
    <w:rsid w:val="5F832B91"/>
    <w:rsid w:val="60AA641E"/>
    <w:rsid w:val="60FB3C98"/>
    <w:rsid w:val="62F6536E"/>
    <w:rsid w:val="631303F2"/>
    <w:rsid w:val="63963416"/>
    <w:rsid w:val="64956F02"/>
    <w:rsid w:val="65D07B0C"/>
    <w:rsid w:val="65F455D9"/>
    <w:rsid w:val="6804655B"/>
    <w:rsid w:val="6C131314"/>
    <w:rsid w:val="6D9E67FB"/>
    <w:rsid w:val="6DF36E56"/>
    <w:rsid w:val="6EDD529A"/>
    <w:rsid w:val="6F1D47F5"/>
    <w:rsid w:val="6FC03C43"/>
    <w:rsid w:val="70FD49C3"/>
    <w:rsid w:val="71B46C69"/>
    <w:rsid w:val="71BD0A54"/>
    <w:rsid w:val="736617B4"/>
    <w:rsid w:val="73F031EE"/>
    <w:rsid w:val="75707182"/>
    <w:rsid w:val="75A276D7"/>
    <w:rsid w:val="77754088"/>
    <w:rsid w:val="77F24622"/>
    <w:rsid w:val="79A7240C"/>
    <w:rsid w:val="79EF2855"/>
    <w:rsid w:val="7A632E14"/>
    <w:rsid w:val="7D5332F3"/>
    <w:rsid w:val="7DC20D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Plain Text"/>
    <w:basedOn w:val="1"/>
    <w:unhideWhenUsed/>
    <w:qFormat/>
    <w:uiPriority w:val="99"/>
    <w:rPr>
      <w:rFonts w:ascii="宋体" w:hAnsi="Courier New" w:eastAsia="宋体" w:cs="Courier New"/>
      <w:szCs w:val="21"/>
    </w:rPr>
  </w:style>
  <w:style w:type="paragraph" w:styleId="3">
    <w:name w:val="footer"/>
    <w:basedOn w:val="1"/>
    <w:semiHidden/>
    <w:unhideWhenUsed/>
    <w:qFormat/>
    <w:uiPriority w:val="99"/>
    <w:pPr>
      <w:tabs>
        <w:tab w:val="center" w:pos="4153"/>
        <w:tab w:val="right" w:pos="8306"/>
      </w:tabs>
      <w:snapToGrid w:val="0"/>
      <w:jc w:val="left"/>
    </w:pPr>
    <w:rPr>
      <w:sz w:val="18"/>
      <w:szCs w:val="18"/>
    </w:rPr>
  </w:style>
  <w:style w:type="paragraph" w:styleId="4">
    <w:name w:val="header"/>
    <w:basedOn w:val="1"/>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table" w:styleId="7">
    <w:name w:val="Table Grid"/>
    <w:basedOn w:val="6"/>
    <w:qFormat/>
    <w:uiPriority w:val="59"/>
    <w:rPr>
      <w:rFonts w:hAnsi="NEU-BZ"/>
      <w:sz w:val="22"/>
    </w:r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paragraph" w:customStyle="1" w:styleId="9">
    <w:name w:val="Normal_0"/>
    <w:qFormat/>
    <w:uiPriority w:val="0"/>
    <w:rPr>
      <w:rFonts w:ascii="Calibri" w:hAnsi="Calibri" w:eastAsia="Times New Roman" w:cs="Times New Roman"/>
      <w:sz w:val="24"/>
      <w:szCs w:val="24"/>
      <w:lang w:val="en-US" w:eastAsia="zh-CN" w:bidi="ar-SA"/>
    </w:rPr>
  </w:style>
  <w:style w:type="paragraph" w:customStyle="1" w:styleId="10">
    <w:name w:val="正文_0"/>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customXml" Target="../customXml/item1.xml"/><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jpe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wmf"/><Relationship Id="rId22" Type="http://schemas.openxmlformats.org/officeDocument/2006/relationships/image" Target="NULL" TargetMode="External"/><Relationship Id="rId21" Type="http://schemas.openxmlformats.org/officeDocument/2006/relationships/image" Target="media/image17.png"/><Relationship Id="rId20" Type="http://schemas.openxmlformats.org/officeDocument/2006/relationships/image" Target="media/image16.wmf"/><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10</TotalTime>
  <ScaleCrop>false</ScaleCrop>
  <LinksUpToDate>false</LinksUpToDate>
  <CharactersWithSpaces>0</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2021-08-20T05:21:00Z</dcterms:created>
  <dc:creator>流年</dc:creator>
  <cp:lastModifiedBy>辩证法</cp:lastModifiedBy>
  <dcterms:modified xsi:type="dcterms:W3CDTF">2022-02-17T12:35:04Z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E0042BFB58094A5580BCBFCD3811DA6B</vt:lpwstr>
  </property>
</Properties>
</file>