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before="117" w:line="600" w:lineRule="exact"/>
        <w:rPr>
          <w:rFonts w:ascii="黑体" w:hAnsi="黑体" w:eastAsia="黑体" w:cs="仿宋"/>
          <w:spacing w:val="-2"/>
          <w:sz w:val="28"/>
          <w:szCs w:val="28"/>
        </w:rPr>
      </w:pPr>
      <w:bookmarkStart w:id="0" w:name="_GoBack"/>
      <w:bookmarkEnd w:id="0"/>
      <w:r>
        <w:rPr>
          <w:rFonts w:ascii="黑体" w:hAnsi="黑体" w:eastAsia="黑体" w:cs="仿宋"/>
          <w:spacing w:val="-2"/>
          <w:sz w:val="28"/>
          <w:szCs w:val="28"/>
        </w:rPr>
        <w:t>附件</w:t>
      </w:r>
      <w:r>
        <w:rPr>
          <w:rFonts w:hint="eastAsia" w:ascii="黑体" w:hAnsi="黑体" w:eastAsia="黑体" w:cs="仿宋"/>
          <w:spacing w:val="-2"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 w:cs="仿宋"/>
          <w:spacing w:val="-2"/>
          <w:sz w:val="28"/>
          <w:szCs w:val="28"/>
        </w:rPr>
        <w:t xml:space="preserve">                        研修安排</w:t>
      </w:r>
    </w:p>
    <w:tbl>
      <w:tblPr>
        <w:tblStyle w:val="5"/>
        <w:tblW w:w="8968" w:type="dxa"/>
        <w:tblInd w:w="33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6"/>
        <w:gridCol w:w="750"/>
        <w:gridCol w:w="4027"/>
        <w:gridCol w:w="1045"/>
        <w:gridCol w:w="1310"/>
        <w:gridCol w:w="10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1546" w:type="dxa"/>
            <w:gridSpan w:val="2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日期</w:t>
            </w:r>
          </w:p>
        </w:tc>
        <w:tc>
          <w:tcPr>
            <w:tcW w:w="4027" w:type="dxa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内容</w:t>
            </w:r>
          </w:p>
        </w:tc>
        <w:tc>
          <w:tcPr>
            <w:tcW w:w="1045" w:type="dxa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主讲人</w:t>
            </w:r>
          </w:p>
        </w:tc>
        <w:tc>
          <w:tcPr>
            <w:tcW w:w="1310" w:type="dxa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时间</w:t>
            </w:r>
          </w:p>
        </w:tc>
        <w:tc>
          <w:tcPr>
            <w:tcW w:w="1040" w:type="dxa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地点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796" w:type="dxa"/>
            <w:vMerge w:val="restart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2021</w:t>
            </w:r>
          </w:p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年1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月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4</w:t>
            </w:r>
            <w:r>
              <w:rPr>
                <w:rFonts w:asciiTheme="minorEastAsia" w:hAnsiTheme="minorEastAsia"/>
                <w:sz w:val="28"/>
                <w:szCs w:val="28"/>
              </w:rPr>
              <w:t>日</w:t>
            </w:r>
          </w:p>
        </w:tc>
        <w:tc>
          <w:tcPr>
            <w:tcW w:w="750" w:type="dxa"/>
            <w:vMerge w:val="restart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上午</w:t>
            </w:r>
          </w:p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382" w:type="dxa"/>
            <w:gridSpan w:val="3"/>
          </w:tcPr>
          <w:p>
            <w:pPr>
              <w:spacing w:line="480" w:lineRule="exact"/>
              <w:ind w:firstLine="1960" w:firstLineChars="70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签到时间:8：00-8：20</w:t>
            </w:r>
          </w:p>
        </w:tc>
        <w:tc>
          <w:tcPr>
            <w:tcW w:w="1040" w:type="dxa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796" w:type="dxa"/>
            <w:vMerge w:val="continue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50" w:type="dxa"/>
            <w:vMerge w:val="continue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027" w:type="dxa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讲座讲座《新高考背景下高中政治拓展性作业的设计》</w:t>
            </w:r>
          </w:p>
        </w:tc>
        <w:tc>
          <w:tcPr>
            <w:tcW w:w="1045" w:type="dxa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黄秋艳</w:t>
            </w:r>
          </w:p>
        </w:tc>
        <w:tc>
          <w:tcPr>
            <w:tcW w:w="1310" w:type="dxa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8: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20</w:t>
            </w:r>
          </w:p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-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9:20</w:t>
            </w:r>
          </w:p>
        </w:tc>
        <w:tc>
          <w:tcPr>
            <w:tcW w:w="1040" w:type="dxa"/>
            <w:vMerge w:val="restart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华二黄中会议厅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</w:trPr>
        <w:tc>
          <w:tcPr>
            <w:tcW w:w="796" w:type="dxa"/>
            <w:vMerge w:val="continue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50" w:type="dxa"/>
            <w:vMerge w:val="continue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027" w:type="dxa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讲座:《中学政史地学科核心素养交融培养的创新实践》</w:t>
            </w:r>
          </w:p>
        </w:tc>
        <w:tc>
          <w:tcPr>
            <w:tcW w:w="1045" w:type="dxa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桂立成</w:t>
            </w:r>
          </w:p>
        </w:tc>
        <w:tc>
          <w:tcPr>
            <w:tcW w:w="1310" w:type="dxa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9: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25</w:t>
            </w:r>
          </w:p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-10:40</w:t>
            </w:r>
          </w:p>
        </w:tc>
        <w:tc>
          <w:tcPr>
            <w:tcW w:w="1040" w:type="dxa"/>
            <w:vMerge w:val="continue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796" w:type="dxa"/>
            <w:vMerge w:val="continue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50" w:type="dxa"/>
            <w:vMerge w:val="continue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027" w:type="dxa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讲座:《好课多磨——我的思政课磨课故事》</w:t>
            </w:r>
          </w:p>
        </w:tc>
        <w:tc>
          <w:tcPr>
            <w:tcW w:w="1045" w:type="dxa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谢秋平</w:t>
            </w:r>
          </w:p>
        </w:tc>
        <w:tc>
          <w:tcPr>
            <w:tcW w:w="1310" w:type="dxa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10</w:t>
            </w:r>
            <w:r>
              <w:rPr>
                <w:rFonts w:asciiTheme="minorEastAsia" w:hAnsiTheme="minorEastAsia"/>
                <w:sz w:val="28"/>
                <w:szCs w:val="28"/>
              </w:rPr>
              <w:t>: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45</w:t>
            </w:r>
          </w:p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-12:10</w:t>
            </w:r>
          </w:p>
        </w:tc>
        <w:tc>
          <w:tcPr>
            <w:tcW w:w="1040" w:type="dxa"/>
            <w:vMerge w:val="continue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796" w:type="dxa"/>
            <w:vMerge w:val="continue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50" w:type="dxa"/>
            <w:vMerge w:val="restart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下午</w:t>
            </w:r>
          </w:p>
        </w:tc>
        <w:tc>
          <w:tcPr>
            <w:tcW w:w="4027" w:type="dxa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讲座:我的教学主张:《情•动思政》</w:t>
            </w:r>
          </w:p>
        </w:tc>
        <w:tc>
          <w:tcPr>
            <w:tcW w:w="1045" w:type="dxa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吴艳</w:t>
            </w:r>
          </w:p>
        </w:tc>
        <w:tc>
          <w:tcPr>
            <w:tcW w:w="1310" w:type="dxa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1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4:50-</w:t>
            </w:r>
          </w:p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1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5:5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</w:p>
        </w:tc>
        <w:tc>
          <w:tcPr>
            <w:tcW w:w="1040" w:type="dxa"/>
            <w:vMerge w:val="continue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8" w:hRule="atLeast"/>
        </w:trPr>
        <w:tc>
          <w:tcPr>
            <w:tcW w:w="796" w:type="dxa"/>
            <w:vMerge w:val="continue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50" w:type="dxa"/>
            <w:vMerge w:val="continue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027" w:type="dxa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讲座《高中政治新教材背景下议题式教学的实践探索》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课题成果提炼与转化</w:t>
            </w:r>
          </w:p>
        </w:tc>
        <w:tc>
          <w:tcPr>
            <w:tcW w:w="1045" w:type="dxa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李春花</w:t>
            </w:r>
          </w:p>
        </w:tc>
        <w:tc>
          <w:tcPr>
            <w:tcW w:w="1310" w:type="dxa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1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5</w:t>
            </w:r>
            <w:r>
              <w:rPr>
                <w:rFonts w:asciiTheme="minorEastAsia" w:hAnsiTheme="minorEastAsia"/>
                <w:sz w:val="28"/>
                <w:szCs w:val="28"/>
              </w:rPr>
              <w:t>: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55</w:t>
            </w:r>
            <w:r>
              <w:rPr>
                <w:rFonts w:asciiTheme="minorEastAsia" w:hAnsiTheme="minorEastAsia"/>
                <w:sz w:val="28"/>
                <w:szCs w:val="28"/>
              </w:rPr>
              <w:t>-1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6</w:t>
            </w:r>
            <w:r>
              <w:rPr>
                <w:rFonts w:asciiTheme="minorEastAsia" w:hAnsiTheme="minorEastAsia"/>
                <w:sz w:val="28"/>
                <w:szCs w:val="28"/>
              </w:rPr>
              <w:t>: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55</w:t>
            </w:r>
          </w:p>
        </w:tc>
        <w:tc>
          <w:tcPr>
            <w:tcW w:w="1040" w:type="dxa"/>
            <w:vMerge w:val="continue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8" w:hRule="atLeast"/>
        </w:trPr>
        <w:tc>
          <w:tcPr>
            <w:tcW w:w="796" w:type="dxa"/>
            <w:vMerge w:val="continue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50" w:type="dxa"/>
            <w:vMerge w:val="continue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027" w:type="dxa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参加华二黄中课例交流与学科建设分享</w:t>
            </w:r>
          </w:p>
        </w:tc>
        <w:tc>
          <w:tcPr>
            <w:tcW w:w="1045" w:type="dxa"/>
          </w:tcPr>
          <w:p>
            <w:pPr>
              <w:rPr>
                <w:sz w:val="28"/>
              </w:rPr>
            </w:pPr>
            <w:r>
              <w:rPr>
                <w:sz w:val="28"/>
              </w:rPr>
              <w:t>全国领航专家</w:t>
            </w:r>
          </w:p>
        </w:tc>
        <w:tc>
          <w:tcPr>
            <w:tcW w:w="1310" w:type="dxa"/>
          </w:tcPr>
          <w:p>
            <w:pPr>
              <w:rPr>
                <w:rFonts w:asciiTheme="majorEastAsia" w:hAnsiTheme="majorEastAsia" w:eastAsiaTheme="majorEastAsia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17:00-</w:t>
            </w:r>
          </w:p>
          <w:p>
            <w:pPr>
              <w:rPr>
                <w:sz w:val="28"/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17:50</w:t>
            </w:r>
          </w:p>
        </w:tc>
        <w:tc>
          <w:tcPr>
            <w:tcW w:w="1040" w:type="dxa"/>
            <w:vMerge w:val="continue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796" w:type="dxa"/>
            <w:vMerge w:val="restart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2021</w:t>
            </w:r>
          </w:p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年1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月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5</w:t>
            </w:r>
            <w:r>
              <w:rPr>
                <w:rFonts w:asciiTheme="minorEastAsia" w:hAnsiTheme="minorEastAsia"/>
                <w:sz w:val="28"/>
                <w:szCs w:val="28"/>
              </w:rPr>
              <w:t>日</w:t>
            </w:r>
          </w:p>
        </w:tc>
        <w:tc>
          <w:tcPr>
            <w:tcW w:w="750" w:type="dxa"/>
            <w:vMerge w:val="restart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上午</w:t>
            </w:r>
          </w:p>
        </w:tc>
        <w:tc>
          <w:tcPr>
            <w:tcW w:w="4027" w:type="dxa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我的教学主张:《大格局、大智慧》</w:t>
            </w:r>
          </w:p>
        </w:tc>
        <w:tc>
          <w:tcPr>
            <w:tcW w:w="1045" w:type="dxa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李春花</w:t>
            </w:r>
          </w:p>
        </w:tc>
        <w:tc>
          <w:tcPr>
            <w:tcW w:w="1310" w:type="dxa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8: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/>
                <w:sz w:val="28"/>
                <w:szCs w:val="28"/>
              </w:rPr>
              <w:t>0-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/>
                <w:sz w:val="28"/>
                <w:szCs w:val="28"/>
              </w:rPr>
              <w:t>: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</w:p>
        </w:tc>
        <w:tc>
          <w:tcPr>
            <w:tcW w:w="1040" w:type="dxa"/>
            <w:vMerge w:val="restart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华二黄中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科技楼201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796" w:type="dxa"/>
            <w:vMerge w:val="continue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50" w:type="dxa"/>
            <w:vMerge w:val="continue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027" w:type="dxa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《走好卓越教师成长之路》</w:t>
            </w:r>
          </w:p>
        </w:tc>
        <w:tc>
          <w:tcPr>
            <w:tcW w:w="1045" w:type="dxa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张德明</w:t>
            </w:r>
          </w:p>
        </w:tc>
        <w:tc>
          <w:tcPr>
            <w:tcW w:w="1310" w:type="dxa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/>
                <w:sz w:val="28"/>
                <w:szCs w:val="28"/>
              </w:rPr>
              <w:t>:3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5</w:t>
            </w:r>
            <w:r>
              <w:rPr>
                <w:rFonts w:asciiTheme="minorEastAsia" w:hAnsiTheme="minorEastAsia"/>
                <w:sz w:val="28"/>
                <w:szCs w:val="28"/>
              </w:rPr>
              <w:t>-1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/>
                <w:sz w:val="28"/>
                <w:szCs w:val="28"/>
              </w:rPr>
              <w:t>: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50</w:t>
            </w:r>
          </w:p>
        </w:tc>
        <w:tc>
          <w:tcPr>
            <w:tcW w:w="1040" w:type="dxa"/>
            <w:vMerge w:val="continue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796" w:type="dxa"/>
            <w:vMerge w:val="continue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50" w:type="dxa"/>
            <w:vMerge w:val="continue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027" w:type="dxa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《关于基础薄弱学生的教学方式探究》</w:t>
            </w:r>
          </w:p>
        </w:tc>
        <w:tc>
          <w:tcPr>
            <w:tcW w:w="1045" w:type="dxa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翟宏飞</w:t>
            </w:r>
          </w:p>
        </w:tc>
        <w:tc>
          <w:tcPr>
            <w:tcW w:w="1310" w:type="dxa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10</w:t>
            </w:r>
            <w:r>
              <w:rPr>
                <w:rFonts w:asciiTheme="minorEastAsia" w:hAnsiTheme="minorEastAsia"/>
                <w:sz w:val="28"/>
                <w:szCs w:val="28"/>
              </w:rPr>
              <w:t>: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55</w:t>
            </w:r>
          </w:p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-11: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55</w:t>
            </w:r>
          </w:p>
        </w:tc>
        <w:tc>
          <w:tcPr>
            <w:tcW w:w="1040" w:type="dxa"/>
            <w:vMerge w:val="continue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796" w:type="dxa"/>
            <w:vMerge w:val="continue"/>
          </w:tcPr>
          <w:p>
            <w:pPr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172" w:type="dxa"/>
            <w:gridSpan w:val="5"/>
            <w:tcBorders>
              <w:top w:val="nil"/>
            </w:tcBorders>
          </w:tcPr>
          <w:p>
            <w:pPr>
              <w:spacing w:line="48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下午:</w:t>
            </w:r>
            <w:r>
              <w:rPr>
                <w:rFonts w:asciiTheme="minorEastAsia" w:hAnsiTheme="minorEastAsia"/>
                <w:sz w:val="28"/>
                <w:szCs w:val="28"/>
              </w:rPr>
              <w:t>自主返程</w:t>
            </w:r>
          </w:p>
        </w:tc>
      </w:tr>
    </w:tbl>
    <w:p>
      <w:pPr>
        <w:adjustRightInd/>
        <w:snapToGrid/>
        <w:spacing w:before="117" w:line="480" w:lineRule="exact"/>
        <w:rPr>
          <w:rFonts w:ascii="黑体" w:hAnsi="黑体" w:eastAsia="黑体" w:cs="仿宋"/>
          <w:sz w:val="28"/>
          <w:szCs w:val="28"/>
        </w:rPr>
      </w:pPr>
    </w:p>
    <w:sectPr>
      <w:footerReference r:id="rId3" w:type="default"/>
      <w:footerReference r:id="rId4" w:type="even"/>
      <w:pgSz w:w="11906" w:h="16839"/>
      <w:pgMar w:top="1431" w:right="1315" w:bottom="400" w:left="1603" w:header="0" w:footer="113" w:gutter="0"/>
      <w:pgNumType w:fmt="numberInDash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69550038"/>
    </w:sdtPr>
    <w:sdtContent>
      <w:p>
        <w:pPr>
          <w:pStyle w:val="3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3 -</w:t>
        </w:r>
        <w:r>
          <w:fldChar w:fldCharType="end"/>
        </w:r>
      </w:p>
    </w:sdtContent>
  </w:sdt>
  <w:p>
    <w:pPr>
      <w:spacing w:line="14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>-</w:t>
    </w:r>
    <w:r>
      <w:rPr>
        <w:rFonts w:hint="eastAsia"/>
      </w:rPr>
      <w:t>2-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BC3265"/>
    <w:rsid w:val="00042973"/>
    <w:rsid w:val="00073250"/>
    <w:rsid w:val="00080A0E"/>
    <w:rsid w:val="00172690"/>
    <w:rsid w:val="00180933"/>
    <w:rsid w:val="001E7167"/>
    <w:rsid w:val="002559EA"/>
    <w:rsid w:val="00296EEB"/>
    <w:rsid w:val="002D62A2"/>
    <w:rsid w:val="002F40FD"/>
    <w:rsid w:val="00304661"/>
    <w:rsid w:val="0031531E"/>
    <w:rsid w:val="00322F72"/>
    <w:rsid w:val="00344142"/>
    <w:rsid w:val="00375F02"/>
    <w:rsid w:val="003A1B15"/>
    <w:rsid w:val="00426DE6"/>
    <w:rsid w:val="00443F22"/>
    <w:rsid w:val="00481FC4"/>
    <w:rsid w:val="004D5BF5"/>
    <w:rsid w:val="004E6CF1"/>
    <w:rsid w:val="004F5006"/>
    <w:rsid w:val="00564DCB"/>
    <w:rsid w:val="0059270F"/>
    <w:rsid w:val="005C329E"/>
    <w:rsid w:val="005D1C28"/>
    <w:rsid w:val="00687A9B"/>
    <w:rsid w:val="006A132F"/>
    <w:rsid w:val="006C6115"/>
    <w:rsid w:val="006D66C3"/>
    <w:rsid w:val="006E2EFB"/>
    <w:rsid w:val="00731FE7"/>
    <w:rsid w:val="00745C80"/>
    <w:rsid w:val="007E1DE0"/>
    <w:rsid w:val="0080052F"/>
    <w:rsid w:val="00840427"/>
    <w:rsid w:val="008701FA"/>
    <w:rsid w:val="008A5478"/>
    <w:rsid w:val="008D1316"/>
    <w:rsid w:val="008E0829"/>
    <w:rsid w:val="00965D1A"/>
    <w:rsid w:val="009A11CD"/>
    <w:rsid w:val="009A68DC"/>
    <w:rsid w:val="009C29B0"/>
    <w:rsid w:val="00A11D50"/>
    <w:rsid w:val="00A2394B"/>
    <w:rsid w:val="00A66D78"/>
    <w:rsid w:val="00A849EA"/>
    <w:rsid w:val="00AB0B3A"/>
    <w:rsid w:val="00AF7A65"/>
    <w:rsid w:val="00BC2E01"/>
    <w:rsid w:val="00BC3265"/>
    <w:rsid w:val="00C14E65"/>
    <w:rsid w:val="00C66140"/>
    <w:rsid w:val="00C76D0C"/>
    <w:rsid w:val="00C81472"/>
    <w:rsid w:val="00CA3E5A"/>
    <w:rsid w:val="00CE6329"/>
    <w:rsid w:val="00D002CD"/>
    <w:rsid w:val="00D14508"/>
    <w:rsid w:val="00D642EF"/>
    <w:rsid w:val="00D67D74"/>
    <w:rsid w:val="00D76D5B"/>
    <w:rsid w:val="00DB6173"/>
    <w:rsid w:val="00E24C41"/>
    <w:rsid w:val="00E611AD"/>
    <w:rsid w:val="00E71D6F"/>
    <w:rsid w:val="00ED53FB"/>
    <w:rsid w:val="00EF433C"/>
    <w:rsid w:val="00F11E5A"/>
    <w:rsid w:val="00F5548A"/>
    <w:rsid w:val="00F6040A"/>
    <w:rsid w:val="00F73A74"/>
    <w:rsid w:val="00FB5517"/>
    <w:rsid w:val="00FE03B6"/>
    <w:rsid w:val="31936767"/>
    <w:rsid w:val="53D84B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176</Words>
  <Characters>1006</Characters>
  <Lines>8</Lines>
  <Paragraphs>2</Paragraphs>
  <TotalTime>1</TotalTime>
  <ScaleCrop>false</ScaleCrop>
  <LinksUpToDate>false</LinksUpToDate>
  <CharactersWithSpaces>1180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2021-11-29T08:42:00Z</dcterms:created>
  <dc:creator>微软用户</dc:creator>
  <cp:lastModifiedBy>不错</cp:lastModifiedBy>
  <dcterms:modified xsi:type="dcterms:W3CDTF">2021-11-30T01:51:09Z</dcterms:modified>
  <dc:title>三亚市教育局文件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CFF83C72CE4D4462BF825F9F1AFA4FB9</vt:lpwstr>
  </property>
</Properties>
</file>