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5B44C" w14:textId="77777777" w:rsidR="006B3CDF" w:rsidRDefault="0016033A">
      <w:pPr>
        <w:kinsoku/>
        <w:spacing w:line="580" w:lineRule="exact"/>
        <w:rPr>
          <w:rFonts w:ascii="楷体_GB2312" w:eastAsia="楷体_GB2312" w:hAnsi="楷体_GB2312" w:cs="楷体_GB2312"/>
          <w:b/>
          <w:bCs/>
          <w:spacing w:val="-3"/>
          <w:sz w:val="32"/>
          <w:szCs w:val="32"/>
        </w:rPr>
      </w:pPr>
      <w:bookmarkStart w:id="0" w:name="_bookmark3"/>
      <w:bookmarkEnd w:id="0"/>
      <w:r>
        <w:rPr>
          <w:rFonts w:ascii="楷体_GB2312" w:eastAsia="楷体_GB2312" w:hAnsi="楷体_GB2312" w:cs="楷体_GB2312" w:hint="eastAsia"/>
          <w:b/>
          <w:bCs/>
          <w:spacing w:val="-3"/>
          <w:sz w:val="32"/>
          <w:szCs w:val="32"/>
        </w:rPr>
        <w:t>附件3：</w:t>
      </w:r>
    </w:p>
    <w:p w14:paraId="7432B839" w14:textId="77777777" w:rsidR="006B3CDF" w:rsidRDefault="0016033A">
      <w:pPr>
        <w:kinsoku/>
        <w:spacing w:line="580" w:lineRule="exact"/>
        <w:jc w:val="center"/>
        <w:rPr>
          <w:rFonts w:ascii="楷体_GB2312" w:eastAsia="楷体_GB2312" w:hAnsi="楷体_GB2312" w:cs="楷体_GB2312"/>
          <w:b/>
          <w:bCs/>
          <w:spacing w:val="-3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pacing w:val="-3"/>
          <w:sz w:val="32"/>
          <w:szCs w:val="32"/>
        </w:rPr>
        <w:t>2021年三亚市集团化办学背景下的校长课程领力高级研修班</w:t>
      </w:r>
    </w:p>
    <w:p w14:paraId="58D26335" w14:textId="77777777" w:rsidR="006B3CDF" w:rsidRDefault="0016033A">
      <w:pPr>
        <w:kinsoku/>
        <w:spacing w:line="580" w:lineRule="exact"/>
        <w:jc w:val="center"/>
        <w:rPr>
          <w:rFonts w:ascii="楷体_GB2312" w:eastAsia="楷体_GB2312" w:hAnsi="楷体_GB2312" w:cs="楷体_GB2312"/>
          <w:b/>
          <w:bCs/>
          <w:spacing w:val="-3"/>
          <w:sz w:val="44"/>
          <w:szCs w:val="44"/>
        </w:rPr>
      </w:pPr>
      <w:r>
        <w:rPr>
          <w:rFonts w:ascii="楷体_GB2312" w:eastAsia="楷体_GB2312" w:hAnsi="楷体_GB2312" w:cs="楷体_GB2312" w:hint="eastAsia"/>
          <w:b/>
          <w:bCs/>
          <w:spacing w:val="-3"/>
          <w:sz w:val="32"/>
          <w:szCs w:val="32"/>
        </w:rPr>
        <w:t>（课程安排表）</w:t>
      </w:r>
    </w:p>
    <w:tbl>
      <w:tblPr>
        <w:tblW w:w="10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634"/>
        <w:gridCol w:w="3691"/>
        <w:gridCol w:w="3459"/>
      </w:tblGrid>
      <w:tr w:rsidR="006B3CDF" w14:paraId="11527BAD" w14:textId="77777777">
        <w:trPr>
          <w:trHeight w:val="510"/>
          <w:jc w:val="center"/>
        </w:trPr>
        <w:tc>
          <w:tcPr>
            <w:tcW w:w="287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4D5E0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color w:val="000000" w:themeColor="text1"/>
                <w:sz w:val="24"/>
                <w:szCs w:val="24"/>
              </w:rPr>
              <w:t>授 课 时 间</w:t>
            </w:r>
          </w:p>
        </w:tc>
        <w:tc>
          <w:tcPr>
            <w:tcW w:w="36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FDC23F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left="1135"/>
              <w:textAlignment w:val="auto"/>
              <w:rPr>
                <w:rFonts w:ascii="楷体_GB2312" w:eastAsia="楷体_GB2312" w:hAnsi="楷体_GB2312" w:cs="楷体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color w:val="000000" w:themeColor="text1"/>
                <w:sz w:val="24"/>
                <w:szCs w:val="24"/>
              </w:rPr>
              <w:t>授 课 内 容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5D11DCDA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left="302"/>
              <w:textAlignment w:val="auto"/>
              <w:rPr>
                <w:rFonts w:ascii="楷体_GB2312" w:eastAsia="楷体_GB2312" w:hAnsi="楷体_GB2312" w:cs="楷体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color w:val="000000" w:themeColor="text1"/>
                <w:sz w:val="24"/>
                <w:szCs w:val="24"/>
              </w:rPr>
              <w:t>授课教师及职务</w:t>
            </w:r>
          </w:p>
        </w:tc>
      </w:tr>
      <w:tr w:rsidR="006B3CDF" w14:paraId="378E12DE" w14:textId="77777777">
        <w:trPr>
          <w:trHeight w:val="90"/>
          <w:jc w:val="center"/>
        </w:trPr>
        <w:tc>
          <w:tcPr>
            <w:tcW w:w="1240" w:type="dxa"/>
            <w:vAlign w:val="center"/>
          </w:tcPr>
          <w:p w14:paraId="245F6594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11</w:t>
            </w:r>
            <w:r>
              <w:rPr>
                <w:rFonts w:ascii="楷体_GB2312" w:eastAsia="楷体_GB2312" w:hAnsi="楷体_GB2312" w:cs="楷体_GB2312" w:hint="eastAsia"/>
              </w:rPr>
              <w:t>月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29</w:t>
            </w:r>
            <w:r>
              <w:rPr>
                <w:rFonts w:ascii="楷体_GB2312" w:eastAsia="楷体_GB2312" w:hAnsi="楷体_GB2312" w:cs="楷体_GB2312" w:hint="eastAsia"/>
              </w:rPr>
              <w:t>日</w:t>
            </w:r>
          </w:p>
          <w:p w14:paraId="7AC8AE69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周一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14:paraId="7FD7F591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1" w:line="480" w:lineRule="exact"/>
              <w:jc w:val="both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全  天</w:t>
            </w:r>
          </w:p>
        </w:tc>
        <w:tc>
          <w:tcPr>
            <w:tcW w:w="7150" w:type="dxa"/>
            <w:gridSpan w:val="2"/>
            <w:tcBorders>
              <w:left w:val="single" w:sz="4" w:space="0" w:color="auto"/>
            </w:tcBorders>
            <w:vAlign w:val="center"/>
          </w:tcPr>
          <w:p w14:paraId="1AF4AC98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1"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bCs/>
                <w:kern w:val="22"/>
              </w:rPr>
            </w:pPr>
            <w:r>
              <w:rPr>
                <w:rFonts w:ascii="楷体_GB2312" w:eastAsia="楷体_GB2312" w:hAnsi="楷体_GB2312" w:cs="楷体_GB2312" w:hint="eastAsia"/>
                <w:bCs/>
                <w:kern w:val="22"/>
              </w:rPr>
              <w:t>报到，领取学习资料，办理入住手续。</w:t>
            </w:r>
          </w:p>
        </w:tc>
      </w:tr>
      <w:tr w:rsidR="006B3CDF" w14:paraId="4222549E" w14:textId="77777777">
        <w:trPr>
          <w:trHeight w:val="508"/>
          <w:jc w:val="center"/>
        </w:trPr>
        <w:tc>
          <w:tcPr>
            <w:tcW w:w="1240" w:type="dxa"/>
            <w:vMerge w:val="restart"/>
            <w:tcBorders>
              <w:top w:val="nil"/>
            </w:tcBorders>
            <w:vAlign w:val="center"/>
          </w:tcPr>
          <w:p w14:paraId="6076ABB5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11月30日</w:t>
            </w:r>
          </w:p>
          <w:p w14:paraId="43A62F85" w14:textId="77777777" w:rsidR="006B3CDF" w:rsidRDefault="0016033A">
            <w:pPr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周二</w:t>
            </w:r>
          </w:p>
        </w:tc>
        <w:tc>
          <w:tcPr>
            <w:tcW w:w="1634" w:type="dxa"/>
            <w:vAlign w:val="center"/>
          </w:tcPr>
          <w:p w14:paraId="5979E951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right="139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0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8</w:t>
            </w:r>
            <w:r>
              <w:rPr>
                <w:rFonts w:ascii="楷体_GB2312" w:eastAsia="楷体_GB2312" w:hAnsi="楷体_GB2312" w:cs="楷体_GB2312" w:hint="eastAsia"/>
              </w:rPr>
              <w:t>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3</w:t>
            </w:r>
            <w:r>
              <w:rPr>
                <w:rFonts w:ascii="楷体_GB2312" w:eastAsia="楷体_GB2312" w:hAnsi="楷体_GB2312" w:cs="楷体_GB2312" w:hint="eastAsia"/>
              </w:rPr>
              <w:t>0-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09</w:t>
            </w:r>
            <w:r>
              <w:rPr>
                <w:rFonts w:ascii="楷体_GB2312" w:eastAsia="楷体_GB2312" w:hAnsi="楷体_GB2312" w:cs="楷体_GB2312" w:hint="eastAsia"/>
              </w:rPr>
              <w:t>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0</w:t>
            </w:r>
            <w:r>
              <w:rPr>
                <w:rFonts w:ascii="楷体_GB2312" w:eastAsia="楷体_GB2312" w:hAnsi="楷体_GB2312" w:cs="楷体_GB2312" w:hint="eastAsia"/>
              </w:rPr>
              <w:t>0</w:t>
            </w:r>
          </w:p>
        </w:tc>
        <w:tc>
          <w:tcPr>
            <w:tcW w:w="7150" w:type="dxa"/>
            <w:gridSpan w:val="2"/>
            <w:vAlign w:val="center"/>
          </w:tcPr>
          <w:p w14:paraId="34F8A6C3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bCs/>
                <w:kern w:val="22"/>
              </w:rPr>
            </w:pPr>
            <w:r>
              <w:rPr>
                <w:rFonts w:ascii="楷体_GB2312" w:eastAsia="楷体_GB2312" w:hAnsi="楷体_GB2312" w:cs="楷体_GB2312" w:hint="eastAsia"/>
                <w:bCs/>
                <w:kern w:val="22"/>
                <w:lang w:val="en-US"/>
              </w:rPr>
              <w:t xml:space="preserve"> 开班典礼</w:t>
            </w:r>
          </w:p>
        </w:tc>
      </w:tr>
      <w:tr w:rsidR="006B3CDF" w14:paraId="0A150060" w14:textId="77777777">
        <w:trPr>
          <w:trHeight w:val="1153"/>
          <w:jc w:val="center"/>
        </w:trPr>
        <w:tc>
          <w:tcPr>
            <w:tcW w:w="1240" w:type="dxa"/>
            <w:vMerge/>
            <w:vAlign w:val="center"/>
          </w:tcPr>
          <w:p w14:paraId="3A14F9B4" w14:textId="77777777" w:rsidR="006B3CDF" w:rsidRDefault="006B3CDF">
            <w:pPr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634" w:type="dxa"/>
            <w:vAlign w:val="center"/>
          </w:tcPr>
          <w:p w14:paraId="51BC5318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right="139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0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9</w:t>
            </w:r>
            <w:r>
              <w:rPr>
                <w:rFonts w:ascii="楷体_GB2312" w:eastAsia="楷体_GB2312" w:hAnsi="楷体_GB2312" w:cs="楷体_GB2312" w:hint="eastAsia"/>
              </w:rPr>
              <w:t>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0</w:t>
            </w:r>
            <w:r>
              <w:rPr>
                <w:rFonts w:ascii="楷体_GB2312" w:eastAsia="楷体_GB2312" w:hAnsi="楷体_GB2312" w:cs="楷体_GB2312" w:hint="eastAsia"/>
              </w:rPr>
              <w:t>0-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12</w:t>
            </w:r>
            <w:r>
              <w:rPr>
                <w:rFonts w:ascii="楷体_GB2312" w:eastAsia="楷体_GB2312" w:hAnsi="楷体_GB2312" w:cs="楷体_GB2312" w:hint="eastAsia"/>
              </w:rPr>
              <w:t>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0</w:t>
            </w:r>
            <w:r>
              <w:rPr>
                <w:rFonts w:ascii="楷体_GB2312" w:eastAsia="楷体_GB2312" w:hAnsi="楷体_GB2312" w:cs="楷体_GB2312" w:hint="eastAsia"/>
              </w:rPr>
              <w:t>0</w:t>
            </w:r>
          </w:p>
        </w:tc>
        <w:tc>
          <w:tcPr>
            <w:tcW w:w="3691" w:type="dxa"/>
            <w:vAlign w:val="center"/>
          </w:tcPr>
          <w:p w14:paraId="40CC9E5A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专家报告：</w:t>
            </w:r>
          </w:p>
          <w:p w14:paraId="04E3CC59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center"/>
              <w:textAlignment w:val="auto"/>
              <w:rPr>
                <w:rFonts w:ascii="楷体_GB2312" w:eastAsia="楷体_GB2312" w:hAnsi="楷体_GB2312" w:cs="楷体_GB2312"/>
                <w:bCs/>
                <w:kern w:val="22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《高品质学校建设方向与路径》</w:t>
            </w:r>
          </w:p>
        </w:tc>
        <w:tc>
          <w:tcPr>
            <w:tcW w:w="3459" w:type="dxa"/>
          </w:tcPr>
          <w:p w14:paraId="32232A28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bCs/>
                <w:kern w:val="22"/>
              </w:rPr>
            </w:pPr>
            <w:r>
              <w:rPr>
                <w:rFonts w:ascii="楷体_GB2312" w:eastAsia="楷体_GB2312" w:hAnsi="楷体_GB2312" w:cs="楷体_GB2312" w:hint="eastAsia"/>
                <w:bCs/>
                <w:kern w:val="22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kern w:val="22"/>
              </w:rPr>
              <w:t>毕诗文</w:t>
            </w:r>
            <w:r>
              <w:rPr>
                <w:rFonts w:ascii="楷体_GB2312" w:eastAsia="楷体_GB2312" w:hAnsi="楷体_GB2312" w:cs="楷体_GB2312" w:hint="eastAsia"/>
                <w:bCs/>
                <w:kern w:val="22"/>
              </w:rPr>
              <w:t>，山东省中小学师训干训中心党总支书记，齐鲁师范学院教授。</w:t>
            </w:r>
          </w:p>
        </w:tc>
      </w:tr>
      <w:tr w:rsidR="006B3CDF" w14:paraId="5F8A55ED" w14:textId="77777777">
        <w:trPr>
          <w:trHeight w:val="612"/>
          <w:jc w:val="center"/>
        </w:trPr>
        <w:tc>
          <w:tcPr>
            <w:tcW w:w="1240" w:type="dxa"/>
            <w:vMerge/>
            <w:tcBorders>
              <w:top w:val="nil"/>
            </w:tcBorders>
            <w:vAlign w:val="center"/>
          </w:tcPr>
          <w:p w14:paraId="62BC0D0F" w14:textId="77777777" w:rsidR="006B3CDF" w:rsidRDefault="006B3CDF">
            <w:pPr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</w:p>
        </w:tc>
        <w:tc>
          <w:tcPr>
            <w:tcW w:w="1634" w:type="dxa"/>
            <w:vAlign w:val="center"/>
          </w:tcPr>
          <w:p w14:paraId="634DDC67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right="139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14:30-17: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3</w:t>
            </w:r>
            <w:r>
              <w:rPr>
                <w:rFonts w:ascii="楷体_GB2312" w:eastAsia="楷体_GB2312" w:hAnsi="楷体_GB2312" w:cs="楷体_GB2312" w:hint="eastAsia"/>
              </w:rPr>
              <w:t>0</w:t>
            </w:r>
          </w:p>
        </w:tc>
        <w:tc>
          <w:tcPr>
            <w:tcW w:w="3691" w:type="dxa"/>
            <w:vAlign w:val="center"/>
          </w:tcPr>
          <w:p w14:paraId="3D0D4119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专家报告：</w:t>
            </w:r>
          </w:p>
          <w:p w14:paraId="40872237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《双减、质量与校长的理性》</w:t>
            </w:r>
          </w:p>
        </w:tc>
        <w:tc>
          <w:tcPr>
            <w:tcW w:w="3459" w:type="dxa"/>
          </w:tcPr>
          <w:p w14:paraId="1B38726C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kern w:val="22"/>
              </w:rPr>
              <w:t>严华银</w:t>
            </w:r>
            <w:r>
              <w:rPr>
                <w:rFonts w:ascii="楷体_GB2312" w:eastAsia="楷体_GB2312" w:hAnsi="楷体_GB2312" w:cs="楷体_GB2312" w:hint="eastAsia"/>
                <w:bCs/>
                <w:kern w:val="22"/>
              </w:rPr>
              <w:t>，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江苏第二师院文学院教授、江苏省语文特级教师。</w:t>
            </w:r>
          </w:p>
        </w:tc>
      </w:tr>
      <w:tr w:rsidR="006B3CDF" w14:paraId="6F7F97BF" w14:textId="77777777">
        <w:trPr>
          <w:trHeight w:val="442"/>
          <w:jc w:val="center"/>
        </w:trPr>
        <w:tc>
          <w:tcPr>
            <w:tcW w:w="1240" w:type="dxa"/>
            <w:vMerge w:val="restart"/>
            <w:vAlign w:val="center"/>
          </w:tcPr>
          <w:p w14:paraId="590F43E1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12月01日</w:t>
            </w:r>
          </w:p>
          <w:p w14:paraId="39AC0653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周三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vAlign w:val="center"/>
          </w:tcPr>
          <w:p w14:paraId="177B7419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bCs/>
                <w:kern w:val="2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bCs/>
                <w:kern w:val="22"/>
                <w:lang w:val="en-US"/>
              </w:rPr>
              <w:t>08:30-11:30</w:t>
            </w:r>
          </w:p>
        </w:tc>
        <w:tc>
          <w:tcPr>
            <w:tcW w:w="3691" w:type="dxa"/>
            <w:tcBorders>
              <w:bottom w:val="single" w:sz="4" w:space="0" w:color="auto"/>
              <w:right w:val="single" w:sz="4" w:space="0" w:color="auto"/>
            </w:tcBorders>
          </w:tcPr>
          <w:p w14:paraId="7621A3AB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校长分享：</w:t>
            </w:r>
          </w:p>
          <w:p w14:paraId="0390C6FE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center"/>
              <w:textAlignment w:val="auto"/>
              <w:rPr>
                <w:rFonts w:ascii="楷体_GB2312" w:eastAsia="楷体_GB2312" w:hAnsi="楷体_GB2312" w:cs="楷体_GB2312"/>
                <w:bCs/>
                <w:kern w:val="22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《以“评”促“教”  以“评”促“聘”，让学校管理更智慧》</w:t>
            </w:r>
          </w:p>
        </w:tc>
        <w:tc>
          <w:tcPr>
            <w:tcW w:w="3459" w:type="dxa"/>
            <w:tcBorders>
              <w:left w:val="single" w:sz="4" w:space="0" w:color="auto"/>
              <w:bottom w:val="single" w:sz="4" w:space="0" w:color="auto"/>
            </w:tcBorders>
          </w:tcPr>
          <w:p w14:paraId="642EB917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bCs/>
                <w:kern w:val="22"/>
                <w:lang w:val="en-US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kern w:val="22"/>
                <w:lang w:val="en-US"/>
              </w:rPr>
              <w:t>刘军波</w:t>
            </w:r>
            <w:r>
              <w:rPr>
                <w:rFonts w:ascii="楷体_GB2312" w:eastAsia="楷体_GB2312" w:hAnsi="楷体_GB2312" w:cs="楷体_GB2312" w:hint="eastAsia"/>
                <w:bCs/>
                <w:kern w:val="22"/>
                <w:lang w:val="en-US"/>
              </w:rPr>
              <w:t>，</w:t>
            </w:r>
            <w:r>
              <w:rPr>
                <w:rFonts w:ascii="楷体_GB2312" w:eastAsia="楷体_GB2312" w:hAnsi="楷体_GB2312" w:cs="楷体_GB2312" w:hint="eastAsia"/>
                <w:kern w:val="2"/>
                <w:lang w:val="en-US"/>
              </w:rPr>
              <w:t>山东荣成市实验中学校长，齐鲁名校长建设人选。</w:t>
            </w:r>
          </w:p>
        </w:tc>
      </w:tr>
      <w:tr w:rsidR="006B3CDF" w14:paraId="5D400BFD" w14:textId="77777777">
        <w:trPr>
          <w:trHeight w:val="511"/>
          <w:jc w:val="center"/>
        </w:trPr>
        <w:tc>
          <w:tcPr>
            <w:tcW w:w="1240" w:type="dxa"/>
            <w:vMerge/>
            <w:vAlign w:val="center"/>
          </w:tcPr>
          <w:p w14:paraId="0CED65EA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0A6B684D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</w:rPr>
              <w:t>14:30-17:</w:t>
            </w:r>
            <w:r>
              <w:rPr>
                <w:rFonts w:ascii="楷体_GB2312" w:eastAsia="楷体_GB2312" w:hAnsi="楷体_GB2312" w:cs="楷体_GB2312" w:hint="eastAsia"/>
                <w:lang w:val="en-US"/>
              </w:rPr>
              <w:t>3</w:t>
            </w:r>
            <w:r>
              <w:rPr>
                <w:rFonts w:ascii="楷体_GB2312" w:eastAsia="楷体_GB2312" w:hAnsi="楷体_GB2312" w:cs="楷体_GB2312" w:hint="eastAsia"/>
              </w:rPr>
              <w:t>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FE7B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校长分享：</w:t>
            </w:r>
          </w:p>
          <w:p w14:paraId="1D0B8A7B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《用教育良心干好教育这个良心工作》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C4355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val="en-US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2"/>
                <w:lang w:val="en-US"/>
              </w:rPr>
              <w:t>杨其山</w:t>
            </w:r>
            <w:r>
              <w:rPr>
                <w:rFonts w:ascii="楷体_GB2312" w:eastAsia="楷体_GB2312" w:hAnsi="楷体_GB2312" w:cs="楷体_GB2312" w:hint="eastAsia"/>
                <w:kern w:val="2"/>
                <w:lang w:val="en-US"/>
              </w:rPr>
              <w:t>，山东省济南市高新区雅文中学校长，特级教师，正高级教师，全国教育系统先进工作者，齐鲁名校长。</w:t>
            </w:r>
          </w:p>
        </w:tc>
      </w:tr>
      <w:tr w:rsidR="006B3CDF" w14:paraId="09E831CE" w14:textId="77777777">
        <w:trPr>
          <w:trHeight w:val="1139"/>
          <w:jc w:val="center"/>
        </w:trPr>
        <w:tc>
          <w:tcPr>
            <w:tcW w:w="1240" w:type="dxa"/>
            <w:vMerge w:val="restart"/>
            <w:vAlign w:val="center"/>
          </w:tcPr>
          <w:p w14:paraId="7D18C944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12月02日</w:t>
            </w:r>
          </w:p>
          <w:p w14:paraId="3AEE262C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周四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vAlign w:val="center"/>
          </w:tcPr>
          <w:p w14:paraId="5D3B322F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08:30-11:30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2ADD" w14:textId="77777777" w:rsidR="006B3CDF" w:rsidRDefault="0016033A">
            <w:pPr>
              <w:widowControl w:val="0"/>
              <w:kinsoku/>
              <w:autoSpaceDE/>
              <w:autoSpaceDN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专家报告：</w:t>
            </w:r>
          </w:p>
          <w:p w14:paraId="1ED62872" w14:textId="77777777" w:rsidR="006B3CDF" w:rsidRDefault="0016033A">
            <w:pPr>
              <w:kinsoku/>
              <w:adjustRightInd/>
              <w:snapToGrid/>
              <w:spacing w:line="480" w:lineRule="exact"/>
              <w:ind w:leftChars="50" w:left="105" w:rightChars="50" w:right="105"/>
              <w:jc w:val="both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《面向2035的学校新生态》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A4DD2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2"/>
                <w:lang w:bidi="zh-CN"/>
              </w:rPr>
              <w:t>王  烽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，北京师范大学教育学院教育经济与管理专业管理学博士，教育部国家教育发展研究中心综合研究部主任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</w:t>
            </w:r>
          </w:p>
        </w:tc>
      </w:tr>
      <w:tr w:rsidR="006B3CDF" w14:paraId="334C7A43" w14:textId="77777777">
        <w:trPr>
          <w:trHeight w:val="1360"/>
          <w:jc w:val="center"/>
        </w:trPr>
        <w:tc>
          <w:tcPr>
            <w:tcW w:w="1240" w:type="dxa"/>
            <w:vMerge/>
            <w:vAlign w:val="center"/>
          </w:tcPr>
          <w:p w14:paraId="2BCB6E60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365617BE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14:30-17:30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96B6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专家报告：</w:t>
            </w:r>
          </w:p>
          <w:p w14:paraId="797790EA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 xml:space="preserve">《实践研究与专业表达》——校长领导力提升的路径选择 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F682D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 xml:space="preserve">主讲人： 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2"/>
                <w:lang w:bidi="zh-CN"/>
              </w:rPr>
              <w:t>谢 凡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，《中小学管理》杂志社编辑部主任，兼任中国教育学会小学教育专业委员会副秘书长。</w:t>
            </w:r>
          </w:p>
        </w:tc>
      </w:tr>
      <w:tr w:rsidR="006B3CDF" w14:paraId="03BE2A33" w14:textId="77777777">
        <w:trPr>
          <w:trHeight w:val="906"/>
          <w:jc w:val="center"/>
        </w:trPr>
        <w:tc>
          <w:tcPr>
            <w:tcW w:w="1240" w:type="dxa"/>
            <w:vMerge w:val="restart"/>
            <w:vAlign w:val="center"/>
          </w:tcPr>
          <w:p w14:paraId="17FB362E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1B5A5463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73640CFD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60533A7F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73F80C40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0DFAE598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  <w:p w14:paraId="6D46B2E3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12月03日</w:t>
            </w:r>
          </w:p>
          <w:p w14:paraId="4C4990EC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周五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97B49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08:30-12:00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949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名校访学：</w:t>
            </w:r>
          </w:p>
          <w:p w14:paraId="1E38B03A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1.学校办学特色汇报交流，2聚焦课堂教学、校本研修、作业管理开展观摩与研讨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D5837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rightChars="50" w:right="105"/>
              <w:jc w:val="center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人大附中三亚学校</w:t>
            </w:r>
          </w:p>
        </w:tc>
      </w:tr>
      <w:tr w:rsidR="006B3CDF" w14:paraId="4801BB63" w14:textId="77777777">
        <w:trPr>
          <w:trHeight w:val="1109"/>
          <w:jc w:val="center"/>
        </w:trPr>
        <w:tc>
          <w:tcPr>
            <w:tcW w:w="1240" w:type="dxa"/>
            <w:vMerge/>
            <w:vAlign w:val="center"/>
          </w:tcPr>
          <w:p w14:paraId="31658F84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203F7C25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14:30-17:30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4BF7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研讨交流</w:t>
            </w:r>
          </w:p>
          <w:p w14:paraId="5A91293B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1.学校如何增效提质，把好“双减”质量关？2.学校如何建构高质量的学校作业体系？</w:t>
            </w:r>
          </w:p>
          <w:p w14:paraId="0DE7A8DC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3.在集团化办学背景下，怎样做好教师的评价体系？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5AD08" w14:textId="77777777" w:rsidR="006B3CDF" w:rsidRDefault="006B3CDF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center"/>
              <w:textAlignment w:val="auto"/>
            </w:pPr>
          </w:p>
          <w:p w14:paraId="0B0BCCB9" w14:textId="77777777" w:rsidR="006B3CDF" w:rsidRDefault="006B3CDF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</w:p>
          <w:p w14:paraId="5EB98D40" w14:textId="77777777" w:rsidR="006B3CDF" w:rsidRDefault="0016033A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运用思维导图的形式</w:t>
            </w:r>
          </w:p>
          <w:p w14:paraId="0F6CCB5C" w14:textId="77777777" w:rsidR="006B3CDF" w:rsidRDefault="0016033A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小组汇报</w:t>
            </w:r>
          </w:p>
          <w:p w14:paraId="5BC24C9B" w14:textId="77777777" w:rsidR="006B3CDF" w:rsidRDefault="006B3CDF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</w:p>
        </w:tc>
      </w:tr>
      <w:tr w:rsidR="006B3CDF" w14:paraId="44AB9246" w14:textId="77777777">
        <w:trPr>
          <w:trHeight w:val="627"/>
          <w:jc w:val="center"/>
        </w:trPr>
        <w:tc>
          <w:tcPr>
            <w:tcW w:w="1240" w:type="dxa"/>
            <w:vMerge w:val="restart"/>
            <w:vAlign w:val="center"/>
          </w:tcPr>
          <w:p w14:paraId="057EA015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kern w:val="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val="en-US"/>
              </w:rPr>
              <w:t>12月04日</w:t>
            </w:r>
          </w:p>
          <w:p w14:paraId="65CFF44F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val="en-US"/>
              </w:rPr>
              <w:t>周六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5AC1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08:30-11:30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9913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rightChars="50" w:right="105"/>
              <w:textAlignment w:val="auto"/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 xml:space="preserve">校长分享： </w:t>
            </w:r>
          </w:p>
          <w:p w14:paraId="7D0592FE" w14:textId="72EAE37D" w:rsidR="006B3CDF" w:rsidRDefault="00444697">
            <w:pPr>
              <w:pStyle w:val="1"/>
              <w:spacing w:line="480" w:lineRule="exact"/>
              <w:ind w:firstLineChars="0" w:firstLine="0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 w:rsidRPr="00444697"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《新时代校长课程领导力与质量提升的实践研究》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516E1" w14:textId="02C30F40" w:rsidR="006B3CDF" w:rsidRDefault="0016033A">
            <w:pPr>
              <w:pStyle w:val="1"/>
              <w:spacing w:line="480" w:lineRule="exact"/>
              <w:ind w:firstLineChars="0" w:firstLine="0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主讲人：</w:t>
            </w:r>
            <w:r w:rsidR="00346A49">
              <w:rPr>
                <w:rFonts w:ascii="楷体_GB2312" w:eastAsia="楷体_GB2312" w:hAnsi="楷体_GB2312" w:cs="楷体_GB2312" w:hint="eastAsia"/>
                <w:b/>
                <w:bCs/>
                <w:kern w:val="2"/>
                <w:lang w:bidi="zh-CN"/>
              </w:rPr>
              <w:t>丁勇慧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，</w:t>
            </w:r>
            <w:r w:rsidR="00430223" w:rsidRPr="00430223"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特级教师、正高级教师，享受国务院政府特殊津贴，全国劳动模范、教育部基础教育专业委员会指导专家。</w:t>
            </w:r>
          </w:p>
        </w:tc>
      </w:tr>
      <w:tr w:rsidR="006B3CDF" w14:paraId="67CC5BAB" w14:textId="77777777">
        <w:trPr>
          <w:trHeight w:val="1985"/>
          <w:jc w:val="center"/>
        </w:trPr>
        <w:tc>
          <w:tcPr>
            <w:tcW w:w="1240" w:type="dxa"/>
            <w:vMerge/>
            <w:vAlign w:val="center"/>
          </w:tcPr>
          <w:p w14:paraId="05176DC9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kern w:val="2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6EDB7023" w14:textId="77777777" w:rsidR="006B3CDF" w:rsidRDefault="0016033A">
            <w:pPr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14:30-17:30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0CA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校长分享：</w:t>
            </w:r>
          </w:p>
          <w:p w14:paraId="42475BCF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《集团办学视域下的教育生态重构一一从管理走向治理》</w:t>
            </w:r>
          </w:p>
          <w:p w14:paraId="4699F9BA" w14:textId="77777777" w:rsidR="006B3CDF" w:rsidRDefault="006B3CDF">
            <w:pPr>
              <w:pStyle w:val="1"/>
              <w:spacing w:line="480" w:lineRule="exact"/>
              <w:ind w:firstLineChars="0" w:firstLine="0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E3322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主讲人：</w:t>
            </w:r>
            <w:r>
              <w:rPr>
                <w:rFonts w:ascii="楷体_GB2312" w:eastAsia="楷体_GB2312" w:hAnsi="楷体_GB2312" w:cs="楷体_GB2312" w:hint="eastAsia"/>
                <w:b/>
                <w:bCs/>
                <w:kern w:val="2"/>
                <w:lang w:bidi="zh-CN"/>
              </w:rPr>
              <w:t>靳海霞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，开原市民主教育集团总校长，教育部首批中小学领航校长、辽宁特级教师、正高级教师、国务院津贴专家。</w:t>
            </w:r>
          </w:p>
        </w:tc>
      </w:tr>
      <w:tr w:rsidR="006B3CDF" w14:paraId="0BDA5019" w14:textId="77777777">
        <w:trPr>
          <w:trHeight w:val="559"/>
          <w:jc w:val="center"/>
        </w:trPr>
        <w:tc>
          <w:tcPr>
            <w:tcW w:w="1240" w:type="dxa"/>
            <w:vMerge w:val="restart"/>
            <w:vAlign w:val="center"/>
          </w:tcPr>
          <w:p w14:paraId="25E5916E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ind w:firstLineChars="100" w:firstLine="210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12月05日</w:t>
            </w:r>
          </w:p>
          <w:p w14:paraId="7308E86C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/>
              </w:rPr>
              <w:t>周日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37C971AB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jc w:val="center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lang w:bidi="ar"/>
              </w:rPr>
              <w:t>08:30-11:30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7F78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lang w:bidi="zh-CN"/>
              </w:rPr>
              <w:t>✬</w:t>
            </w: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研讨交流</w:t>
            </w:r>
          </w:p>
          <w:p w14:paraId="0198E9FA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1.校长工作室主持人阐述《办学思想的凝冻与实践》2.现场点评专家：</w:t>
            </w:r>
          </w:p>
          <w:p w14:paraId="6254C4F4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✭杨 荣上海市实验小学原校长✭靳海霞，开原市民主教育集团总校长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4BA21" w14:textId="77777777" w:rsidR="006B3CDF" w:rsidRDefault="006B3CDF">
            <w:pPr>
              <w:pStyle w:val="1"/>
              <w:spacing w:line="480" w:lineRule="exact"/>
              <w:ind w:firstLineChars="0" w:firstLine="0"/>
              <w:jc w:val="center"/>
              <w:rPr>
                <w:rFonts w:ascii="仿宋" w:eastAsia="仿宋" w:hAnsi="仿宋" w:cs="仿宋"/>
                <w:color w:val="000000" w:themeColor="text1"/>
              </w:rPr>
            </w:pPr>
          </w:p>
          <w:p w14:paraId="5B356219" w14:textId="77777777" w:rsidR="006B3CDF" w:rsidRDefault="006B3CDF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</w:p>
          <w:p w14:paraId="2A013851" w14:textId="77777777" w:rsidR="006B3CDF" w:rsidRDefault="0016033A">
            <w:pPr>
              <w:pStyle w:val="1"/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校长办学思想分享会</w:t>
            </w:r>
          </w:p>
        </w:tc>
      </w:tr>
      <w:tr w:rsidR="006B3CDF" w14:paraId="7DEF8C49" w14:textId="77777777">
        <w:trPr>
          <w:trHeight w:val="90"/>
          <w:jc w:val="center"/>
        </w:trPr>
        <w:tc>
          <w:tcPr>
            <w:tcW w:w="1240" w:type="dxa"/>
            <w:vMerge/>
            <w:vAlign w:val="center"/>
          </w:tcPr>
          <w:p w14:paraId="513F8C4C" w14:textId="77777777" w:rsidR="006B3CDF" w:rsidRDefault="006B3CDF">
            <w:pPr>
              <w:pStyle w:val="TableParagraph"/>
              <w:widowControl w:val="0"/>
              <w:kinsoku/>
              <w:adjustRightInd/>
              <w:snapToGrid/>
              <w:spacing w:before="0"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</w:p>
        </w:tc>
        <w:tc>
          <w:tcPr>
            <w:tcW w:w="1634" w:type="dxa"/>
            <w:vAlign w:val="center"/>
          </w:tcPr>
          <w:p w14:paraId="0DF628D0" w14:textId="77777777" w:rsidR="006B3CDF" w:rsidRDefault="0016033A">
            <w:pPr>
              <w:pStyle w:val="TableParagraph"/>
              <w:widowControl w:val="0"/>
              <w:kinsoku/>
              <w:adjustRightInd/>
              <w:snapToGrid/>
              <w:spacing w:line="480" w:lineRule="exact"/>
              <w:textAlignment w:val="auto"/>
              <w:rPr>
                <w:rFonts w:ascii="楷体_GB2312" w:eastAsia="楷体_GB2312" w:hAnsi="楷体_GB2312" w:cs="楷体_GB2312"/>
                <w:lang w:val="en-US"/>
              </w:rPr>
            </w:pPr>
            <w:r>
              <w:rPr>
                <w:rFonts w:ascii="楷体_GB2312" w:eastAsia="楷体_GB2312" w:hAnsi="楷体_GB2312" w:cs="楷体_GB2312" w:hint="eastAsia"/>
                <w:lang w:val="en-US" w:bidi="ar"/>
              </w:rPr>
              <w:t>14:30-17:30</w:t>
            </w:r>
          </w:p>
        </w:tc>
        <w:tc>
          <w:tcPr>
            <w:tcW w:w="3691" w:type="dxa"/>
            <w:tcBorders>
              <w:top w:val="single" w:sz="4" w:space="0" w:color="auto"/>
              <w:right w:val="single" w:sz="4" w:space="0" w:color="auto"/>
            </w:tcBorders>
          </w:tcPr>
          <w:p w14:paraId="378867F0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kern w:val="2"/>
                <w:lang w:bidi="zh-CN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✬学以致用</w:t>
            </w:r>
          </w:p>
          <w:p w14:paraId="07083AC2" w14:textId="77777777" w:rsidR="006B3CDF" w:rsidRDefault="0016033A">
            <w:pPr>
              <w:kinsoku/>
              <w:autoSpaceDE/>
              <w:autoSpaceDN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坚持“五育并举”打造海南学生“特色印记”之我见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</w:tcBorders>
          </w:tcPr>
          <w:p w14:paraId="61C2CC69" w14:textId="77777777" w:rsidR="006B3CDF" w:rsidRDefault="006B3CDF">
            <w:pPr>
              <w:kinsoku/>
              <w:adjustRightInd/>
              <w:snapToGrid/>
              <w:spacing w:line="480" w:lineRule="exact"/>
              <w:ind w:leftChars="50" w:left="105" w:rightChars="50" w:right="105"/>
              <w:textAlignment w:val="auto"/>
              <w:rPr>
                <w:rFonts w:ascii="仿宋" w:eastAsia="仿宋" w:hAnsi="仿宋" w:cs="仿宋"/>
                <w:color w:val="000000" w:themeColor="text1"/>
              </w:rPr>
            </w:pPr>
          </w:p>
          <w:p w14:paraId="0928D13B" w14:textId="77777777" w:rsidR="006B3CDF" w:rsidRDefault="0016033A">
            <w:pPr>
              <w:kinsoku/>
              <w:adjustRightInd/>
              <w:snapToGrid/>
              <w:spacing w:line="480" w:lineRule="exact"/>
              <w:ind w:rightChars="50" w:right="105" w:firstLineChars="500" w:firstLine="1050"/>
              <w:textAlignment w:val="auto"/>
              <w:rPr>
                <w:rFonts w:ascii="楷体_GB2312" w:eastAsia="楷体_GB2312" w:hAnsi="楷体_GB2312" w:cs="楷体_GB2312"/>
                <w:lang w:bidi="ar"/>
              </w:rPr>
            </w:pPr>
            <w:r>
              <w:rPr>
                <w:rFonts w:ascii="楷体_GB2312" w:eastAsia="楷体_GB2312" w:hAnsi="楷体_GB2312" w:cs="楷体_GB2312" w:hint="eastAsia"/>
                <w:kern w:val="2"/>
                <w:lang w:bidi="zh-CN"/>
              </w:rPr>
              <w:t>返岗实践</w:t>
            </w:r>
          </w:p>
        </w:tc>
      </w:tr>
    </w:tbl>
    <w:p w14:paraId="69E5D423" w14:textId="77777777" w:rsidR="006B3CDF" w:rsidRDefault="006B3CDF">
      <w:pPr>
        <w:pStyle w:val="a3"/>
        <w:kinsoku/>
        <w:spacing w:after="0" w:line="620" w:lineRule="exact"/>
        <w:jc w:val="left"/>
        <w:rPr>
          <w:rFonts w:ascii="楷体_GB2312" w:eastAsia="楷体_GB2312" w:hAnsi="楷体_GB2312" w:cs="楷体_GB2312"/>
          <w:szCs w:val="21"/>
        </w:rPr>
      </w:pPr>
    </w:p>
    <w:sectPr w:rsidR="006B3CDF">
      <w:headerReference w:type="default" r:id="rId7"/>
      <w:footerReference w:type="default" r:id="rId8"/>
      <w:pgSz w:w="11906" w:h="16838"/>
      <w:pgMar w:top="1429" w:right="1531" w:bottom="1020" w:left="1531" w:header="629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35A0" w14:textId="77777777" w:rsidR="00FC61D3" w:rsidRDefault="00FC61D3">
      <w:r>
        <w:separator/>
      </w:r>
    </w:p>
  </w:endnote>
  <w:endnote w:type="continuationSeparator" w:id="0">
    <w:p w14:paraId="2A32018D" w14:textId="77777777" w:rsidR="00FC61D3" w:rsidRDefault="00FC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楷体_GB2312">
    <w:altName w:val="微软雅黑"/>
    <w:charset w:val="86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1A2" w14:textId="77777777" w:rsidR="006B3CDF" w:rsidRDefault="0016033A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76BC87" wp14:editId="292B469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5745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F9D2A" w14:textId="77777777" w:rsidR="006B3CDF" w:rsidRDefault="0016033A">
                          <w:pPr>
                            <w:spacing w:before="12"/>
                            <w:ind w:left="4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52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F76BC8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19.35pt;height:12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" filled="f" stroked="f">
              <v:textbox inset="0,0,0,0">
                <w:txbxContent>
                  <w:p w14:paraId="7C3F9D2A" w14:textId="77777777" w:rsidR="006B3CDF" w:rsidRDefault="0016033A">
                    <w:pPr>
                      <w:spacing w:before="12"/>
                      <w:ind w:left="40"/>
                      <w:jc w:val="center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52</w:t>
                    </w:r>
                    <w:r>
                      <w:rPr>
                        <w:rFonts w:ascii="Times New Roman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FAB6" w14:textId="77777777" w:rsidR="00FC61D3" w:rsidRDefault="00FC61D3">
      <w:r>
        <w:separator/>
      </w:r>
    </w:p>
  </w:footnote>
  <w:footnote w:type="continuationSeparator" w:id="0">
    <w:p w14:paraId="69B2993D" w14:textId="77777777" w:rsidR="00FC61D3" w:rsidRDefault="00FC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51F2" w14:textId="77777777" w:rsidR="006B3CDF" w:rsidRDefault="006B3CDF">
    <w:pPr>
      <w:spacing w:line="20" w:lineRule="exact"/>
      <w:jc w:val="right"/>
      <w:rPr>
        <w:rFonts w:ascii="方正楷体_GB2312" w:eastAsia="方正楷体_GB2312" w:hAnsi="方正楷体_GB2312" w:cs="方正楷体_GB2312"/>
        <w:spacing w:val="-1"/>
      </w:rPr>
    </w:pPr>
  </w:p>
  <w:p w14:paraId="31469997" w14:textId="77777777" w:rsidR="006B3CDF" w:rsidRDefault="006B3CDF">
    <w:pPr>
      <w:spacing w:line="20" w:lineRule="exact"/>
      <w:jc w:val="right"/>
      <w:rPr>
        <w:rFonts w:ascii="方正楷体_GB2312" w:eastAsia="方正楷体_GB2312" w:hAnsi="方正楷体_GB2312" w:cs="方正楷体_GB2312"/>
        <w:spacing w:val="-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5D73D8B"/>
    <w:rsid w:val="0016033A"/>
    <w:rsid w:val="00346A49"/>
    <w:rsid w:val="00374C33"/>
    <w:rsid w:val="00430223"/>
    <w:rsid w:val="00444697"/>
    <w:rsid w:val="006B3CDF"/>
    <w:rsid w:val="00FC61D3"/>
    <w:rsid w:val="01A047FF"/>
    <w:rsid w:val="01EC6B1A"/>
    <w:rsid w:val="025440F7"/>
    <w:rsid w:val="031C266C"/>
    <w:rsid w:val="034E3C83"/>
    <w:rsid w:val="04531108"/>
    <w:rsid w:val="04736AE2"/>
    <w:rsid w:val="04E64455"/>
    <w:rsid w:val="05D73D8B"/>
    <w:rsid w:val="05F71BD1"/>
    <w:rsid w:val="07413732"/>
    <w:rsid w:val="085F79B1"/>
    <w:rsid w:val="08697C2D"/>
    <w:rsid w:val="095C00FE"/>
    <w:rsid w:val="09702EAD"/>
    <w:rsid w:val="09B5292B"/>
    <w:rsid w:val="09E7164E"/>
    <w:rsid w:val="09FB5B6F"/>
    <w:rsid w:val="0A901AE2"/>
    <w:rsid w:val="0C803602"/>
    <w:rsid w:val="0D0A7883"/>
    <w:rsid w:val="0D19126B"/>
    <w:rsid w:val="0D4C5FAA"/>
    <w:rsid w:val="0DD478C8"/>
    <w:rsid w:val="0E6122E3"/>
    <w:rsid w:val="0E6F0B67"/>
    <w:rsid w:val="0EA00E5A"/>
    <w:rsid w:val="0FA24232"/>
    <w:rsid w:val="108879C0"/>
    <w:rsid w:val="10DF060B"/>
    <w:rsid w:val="10E92778"/>
    <w:rsid w:val="10FD0D5C"/>
    <w:rsid w:val="11A14102"/>
    <w:rsid w:val="125A1B61"/>
    <w:rsid w:val="1307318C"/>
    <w:rsid w:val="139232B8"/>
    <w:rsid w:val="14615660"/>
    <w:rsid w:val="14A35D70"/>
    <w:rsid w:val="16524354"/>
    <w:rsid w:val="16C83867"/>
    <w:rsid w:val="170A26B1"/>
    <w:rsid w:val="175C1B47"/>
    <w:rsid w:val="17B74BCC"/>
    <w:rsid w:val="17D43F17"/>
    <w:rsid w:val="194D47EF"/>
    <w:rsid w:val="1C0035E0"/>
    <w:rsid w:val="200B1381"/>
    <w:rsid w:val="229A5B0C"/>
    <w:rsid w:val="22B50013"/>
    <w:rsid w:val="22D37C48"/>
    <w:rsid w:val="244F26BC"/>
    <w:rsid w:val="25B77A74"/>
    <w:rsid w:val="2616621D"/>
    <w:rsid w:val="266B0EA0"/>
    <w:rsid w:val="274568BD"/>
    <w:rsid w:val="28C818D3"/>
    <w:rsid w:val="295B1322"/>
    <w:rsid w:val="29C4255B"/>
    <w:rsid w:val="2C33686F"/>
    <w:rsid w:val="2C362238"/>
    <w:rsid w:val="2CD3636C"/>
    <w:rsid w:val="2CDE194C"/>
    <w:rsid w:val="2D1B6E5F"/>
    <w:rsid w:val="2D232E48"/>
    <w:rsid w:val="2D5877A0"/>
    <w:rsid w:val="2DFC4588"/>
    <w:rsid w:val="2E622945"/>
    <w:rsid w:val="2E7E25C6"/>
    <w:rsid w:val="31694215"/>
    <w:rsid w:val="31F42022"/>
    <w:rsid w:val="323E4B8A"/>
    <w:rsid w:val="3271748A"/>
    <w:rsid w:val="334D0F87"/>
    <w:rsid w:val="338A7637"/>
    <w:rsid w:val="33E00BD8"/>
    <w:rsid w:val="33EF3B31"/>
    <w:rsid w:val="33F65196"/>
    <w:rsid w:val="3425272C"/>
    <w:rsid w:val="34AC60AD"/>
    <w:rsid w:val="35340DB4"/>
    <w:rsid w:val="3837549E"/>
    <w:rsid w:val="38B2040B"/>
    <w:rsid w:val="3A696B81"/>
    <w:rsid w:val="3ABF2E8E"/>
    <w:rsid w:val="3AF65EED"/>
    <w:rsid w:val="3B20637D"/>
    <w:rsid w:val="3BAF3E47"/>
    <w:rsid w:val="3CD81A30"/>
    <w:rsid w:val="3D773BFB"/>
    <w:rsid w:val="3E602408"/>
    <w:rsid w:val="3EA827AC"/>
    <w:rsid w:val="3F30138F"/>
    <w:rsid w:val="40505F73"/>
    <w:rsid w:val="409A6395"/>
    <w:rsid w:val="40A552DF"/>
    <w:rsid w:val="419D3902"/>
    <w:rsid w:val="41CF060A"/>
    <w:rsid w:val="42162A6D"/>
    <w:rsid w:val="434B519E"/>
    <w:rsid w:val="43AA0A61"/>
    <w:rsid w:val="4499649B"/>
    <w:rsid w:val="44CE40E1"/>
    <w:rsid w:val="451E0C63"/>
    <w:rsid w:val="452464CC"/>
    <w:rsid w:val="45586448"/>
    <w:rsid w:val="45E911BE"/>
    <w:rsid w:val="4918403F"/>
    <w:rsid w:val="49236154"/>
    <w:rsid w:val="49A9514C"/>
    <w:rsid w:val="4A197648"/>
    <w:rsid w:val="4A2E0D59"/>
    <w:rsid w:val="4CBA2EFF"/>
    <w:rsid w:val="4D5B5C09"/>
    <w:rsid w:val="4DFD55AA"/>
    <w:rsid w:val="4FC742A9"/>
    <w:rsid w:val="508162D5"/>
    <w:rsid w:val="50917BF6"/>
    <w:rsid w:val="50A46FCA"/>
    <w:rsid w:val="52E90185"/>
    <w:rsid w:val="52FE7A79"/>
    <w:rsid w:val="537258A5"/>
    <w:rsid w:val="548D756E"/>
    <w:rsid w:val="54900A3D"/>
    <w:rsid w:val="54BD4DAD"/>
    <w:rsid w:val="552A22B4"/>
    <w:rsid w:val="561D5CD7"/>
    <w:rsid w:val="575364F4"/>
    <w:rsid w:val="576148C2"/>
    <w:rsid w:val="579D1805"/>
    <w:rsid w:val="57A43C9C"/>
    <w:rsid w:val="57DF3087"/>
    <w:rsid w:val="58025C1C"/>
    <w:rsid w:val="5825014B"/>
    <w:rsid w:val="58475FE5"/>
    <w:rsid w:val="588F11FB"/>
    <w:rsid w:val="58D274FE"/>
    <w:rsid w:val="59885205"/>
    <w:rsid w:val="59C82EBE"/>
    <w:rsid w:val="59D33020"/>
    <w:rsid w:val="5BD73920"/>
    <w:rsid w:val="5BEB7B98"/>
    <w:rsid w:val="5CA40B84"/>
    <w:rsid w:val="5CC12D28"/>
    <w:rsid w:val="5D191EFB"/>
    <w:rsid w:val="5D1B5C3D"/>
    <w:rsid w:val="5EB26493"/>
    <w:rsid w:val="5ED44320"/>
    <w:rsid w:val="5FD73411"/>
    <w:rsid w:val="5FEB3D6F"/>
    <w:rsid w:val="605547EB"/>
    <w:rsid w:val="61386150"/>
    <w:rsid w:val="6172252C"/>
    <w:rsid w:val="61A72B54"/>
    <w:rsid w:val="622066AD"/>
    <w:rsid w:val="62363189"/>
    <w:rsid w:val="62412D79"/>
    <w:rsid w:val="62E1461C"/>
    <w:rsid w:val="63517F58"/>
    <w:rsid w:val="63536271"/>
    <w:rsid w:val="64A72FB2"/>
    <w:rsid w:val="65490A9D"/>
    <w:rsid w:val="655C0E8F"/>
    <w:rsid w:val="664A7508"/>
    <w:rsid w:val="66FB1CC5"/>
    <w:rsid w:val="6765132A"/>
    <w:rsid w:val="677A516C"/>
    <w:rsid w:val="69E92BFC"/>
    <w:rsid w:val="6A90657D"/>
    <w:rsid w:val="6B4839E7"/>
    <w:rsid w:val="6BA042D6"/>
    <w:rsid w:val="6BC27CCC"/>
    <w:rsid w:val="6C0C24D4"/>
    <w:rsid w:val="6C3F1448"/>
    <w:rsid w:val="6D02589D"/>
    <w:rsid w:val="6DFB680B"/>
    <w:rsid w:val="6E265A82"/>
    <w:rsid w:val="6EA93077"/>
    <w:rsid w:val="70092761"/>
    <w:rsid w:val="70E36C2A"/>
    <w:rsid w:val="718A7A14"/>
    <w:rsid w:val="721655B8"/>
    <w:rsid w:val="73317F5C"/>
    <w:rsid w:val="74101E66"/>
    <w:rsid w:val="7430533A"/>
    <w:rsid w:val="746C684A"/>
    <w:rsid w:val="751C23CC"/>
    <w:rsid w:val="76A9418D"/>
    <w:rsid w:val="77263187"/>
    <w:rsid w:val="77E16D89"/>
    <w:rsid w:val="78045F46"/>
    <w:rsid w:val="784352E5"/>
    <w:rsid w:val="78815C93"/>
    <w:rsid w:val="78C75FDA"/>
    <w:rsid w:val="79C17352"/>
    <w:rsid w:val="7A3B0656"/>
    <w:rsid w:val="7B9F1D31"/>
    <w:rsid w:val="7E8D597F"/>
    <w:rsid w:val="7ED0425D"/>
    <w:rsid w:val="7F0D0E5E"/>
    <w:rsid w:val="7FB3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9DB601"/>
  <w15:docId w15:val="{159BEDBE-B2CA-4567-9E1A-62370874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0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3">
    <w:name w:val="Body Text"/>
    <w:basedOn w:val="a"/>
    <w:uiPriority w:val="99"/>
    <w:unhideWhenUsed/>
    <w:qFormat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Times New Roman" w:hAnsi="Times New Roman"/>
      <w:sz w:val="18"/>
      <w:szCs w:val="20"/>
    </w:rPr>
  </w:style>
  <w:style w:type="paragraph" w:styleId="a6">
    <w:name w:val="Normal (Web)"/>
    <w:basedOn w:val="a"/>
    <w:qFormat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customStyle="1" w:styleId="font11">
    <w:name w:val="font11"/>
    <w:basedOn w:val="a0"/>
    <w:qFormat/>
    <w:rPr>
      <w:rFonts w:ascii="Arial" w:hAnsi="Arial" w:cs="Arial" w:hint="default"/>
      <w:b/>
      <w:bCs/>
      <w:color w:val="000000"/>
      <w:sz w:val="40"/>
      <w:szCs w:val="40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table" w:customStyle="1" w:styleId="11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qFormat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ListParagraphaadc6bc1-6b5d-4b6d-a7fe-886c0e587bac">
    <w:name w:val="List Paragraph_aadc6bc1-6b5d-4b6d-a7fe-886c0e587bac"/>
    <w:basedOn w:val="a"/>
    <w:uiPriority w:val="99"/>
    <w:qFormat/>
    <w:pPr>
      <w:ind w:firstLineChars="200" w:firstLine="420"/>
    </w:pPr>
  </w:style>
  <w:style w:type="character" w:customStyle="1" w:styleId="NormalCharacter">
    <w:name w:val="NormalCharacter"/>
    <w:link w:val="UserStyle3"/>
    <w:qFormat/>
    <w:rPr>
      <w:kern w:val="0"/>
      <w:sz w:val="20"/>
      <w:szCs w:val="20"/>
    </w:rPr>
  </w:style>
  <w:style w:type="paragraph" w:customStyle="1" w:styleId="UserStyle3">
    <w:name w:val="UserStyle_3"/>
    <w:basedOn w:val="a"/>
    <w:link w:val="NormalCharacter"/>
    <w:qFormat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spacing w:before="58"/>
      <w:jc w:val="center"/>
    </w:pPr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夏永兵</dc:creator>
  <cp:lastModifiedBy>闫 学忠</cp:lastModifiedBy>
  <cp:revision>5</cp:revision>
  <cp:lastPrinted>2021-10-15T03:21:00Z</cp:lastPrinted>
  <dcterms:created xsi:type="dcterms:W3CDTF">2021-09-19T08:08:00Z</dcterms:created>
  <dcterms:modified xsi:type="dcterms:W3CDTF">2021-11-15T04:42:00Z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8FE2C224C0C74BE99A1377372CCF1532</vt:lpwstr>
  </property>
  <property fmtid="{D5CDD505-2E9C-101B-9397-08002B2CF9AE}" pid="4" name="KSOSaveFontToCloudKey">
    <vt:lpwstr>384412360_cloud</vt:lpwstr>
  </property>
</Properties>
</file>