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8C0" w:rsidRPr="00BE081E" w:rsidRDefault="00FF78C0" w:rsidP="00BE081E">
      <w:pPr>
        <w:autoSpaceDN w:val="0"/>
        <w:spacing w:line="360" w:lineRule="auto"/>
        <w:jc w:val="center"/>
        <w:rPr>
          <w:rFonts w:hint="eastAsia"/>
          <w:b/>
          <w:color w:val="555555"/>
          <w:sz w:val="28"/>
          <w:szCs w:val="24"/>
        </w:rPr>
      </w:pPr>
      <w:bookmarkStart w:id="0" w:name="_GoBack"/>
      <w:r w:rsidRPr="00BE081E">
        <w:rPr>
          <w:rFonts w:hint="eastAsia"/>
          <w:b/>
          <w:color w:val="555555"/>
          <w:sz w:val="28"/>
          <w:szCs w:val="24"/>
        </w:rPr>
        <w:t>《</w:t>
      </w:r>
      <w:r w:rsidRPr="00BE081E">
        <w:rPr>
          <w:b/>
          <w:color w:val="555555"/>
          <w:sz w:val="28"/>
          <w:szCs w:val="24"/>
        </w:rPr>
        <w:t>从百草园到三味书屋》分层作业（二类）</w:t>
      </w:r>
      <w:bookmarkEnd w:id="0"/>
    </w:p>
    <w:p w:rsidR="00FF78C0" w:rsidRPr="00131D3C" w:rsidRDefault="00FF78C0" w:rsidP="00FF78C0">
      <w:pPr>
        <w:spacing w:line="360" w:lineRule="auto"/>
        <w:jc w:val="left"/>
        <w:rPr>
          <w:szCs w:val="24"/>
          <w:lang w:eastAsia="zh-Hans"/>
        </w:rPr>
      </w:pPr>
      <w:r w:rsidRPr="00131D3C">
        <w:rPr>
          <w:rFonts w:hint="eastAsia"/>
          <w:b/>
          <w:color w:val="555555"/>
          <w:szCs w:val="24"/>
        </w:rPr>
        <w:t>一、</w:t>
      </w:r>
      <w:r w:rsidRPr="00131D3C">
        <w:rPr>
          <w:rFonts w:hint="eastAsia"/>
          <w:szCs w:val="24"/>
          <w:lang w:eastAsia="zh-Hans"/>
        </w:rPr>
        <w:t>基础知识题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1、</w:t>
      </w:r>
      <w:r w:rsidRPr="00131D3C">
        <w:rPr>
          <w:szCs w:val="24"/>
        </w:rPr>
        <w:t>给下列词语中加点的字注音，根据拼音写汉字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确</w:t>
      </w:r>
      <w:r w:rsidRPr="00131D3C">
        <w:rPr>
          <w:szCs w:val="24"/>
          <w:em w:val="dot"/>
        </w:rPr>
        <w:t>凿</w:t>
      </w:r>
      <w:r w:rsidRPr="00131D3C">
        <w:rPr>
          <w:szCs w:val="24"/>
        </w:rPr>
        <w:t>（   ）   菜</w:t>
      </w:r>
      <w:r w:rsidRPr="00131D3C">
        <w:rPr>
          <w:szCs w:val="24"/>
          <w:em w:val="dot"/>
        </w:rPr>
        <w:t>畦</w:t>
      </w:r>
      <w:r w:rsidRPr="00131D3C">
        <w:rPr>
          <w:szCs w:val="24"/>
        </w:rPr>
        <w:t>（   ）  斑</w:t>
      </w:r>
      <w:r w:rsidRPr="00131D3C">
        <w:rPr>
          <w:szCs w:val="24"/>
          <w:em w:val="dot"/>
        </w:rPr>
        <w:t>蝥</w:t>
      </w:r>
      <w:r w:rsidRPr="00131D3C">
        <w:rPr>
          <w:szCs w:val="24"/>
        </w:rPr>
        <w:t xml:space="preserve">（   ）  </w:t>
      </w:r>
      <w:r w:rsidRPr="00131D3C">
        <w:rPr>
          <w:szCs w:val="24"/>
          <w:em w:val="dot"/>
        </w:rPr>
        <w:t>倜傥</w:t>
      </w:r>
      <w:r w:rsidRPr="00131D3C">
        <w:rPr>
          <w:szCs w:val="24"/>
        </w:rPr>
        <w:t>（   ）（   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  <w:em w:val="dot"/>
        </w:rPr>
        <w:t>敛</w:t>
      </w:r>
      <w:r w:rsidRPr="00131D3C">
        <w:rPr>
          <w:szCs w:val="24"/>
        </w:rPr>
        <w:t>（   ）    脑</w:t>
      </w:r>
      <w:r w:rsidRPr="00131D3C">
        <w:rPr>
          <w:szCs w:val="24"/>
          <w:em w:val="dot"/>
        </w:rPr>
        <w:t>髓</w:t>
      </w:r>
      <w:r w:rsidRPr="00131D3C">
        <w:rPr>
          <w:szCs w:val="24"/>
        </w:rPr>
        <w:t>（   ）   桑</w:t>
      </w:r>
      <w:r w:rsidRPr="00131D3C">
        <w:rPr>
          <w:szCs w:val="24"/>
          <w:em w:val="dot"/>
        </w:rPr>
        <w:t>葚</w:t>
      </w:r>
      <w:r w:rsidRPr="00131D3C">
        <w:rPr>
          <w:szCs w:val="24"/>
        </w:rPr>
        <w:t>（   ）  宿</w:t>
      </w:r>
      <w:r w:rsidRPr="00131D3C">
        <w:rPr>
          <w:szCs w:val="24"/>
          <w:em w:val="dot"/>
        </w:rPr>
        <w:t>儒</w:t>
      </w:r>
      <w:r w:rsidRPr="00131D3C">
        <w:rPr>
          <w:szCs w:val="24"/>
        </w:rPr>
        <w:t>（   ）（   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  <w:em w:val="dot"/>
        </w:rPr>
        <w:t>盔</w:t>
      </w:r>
      <w:r w:rsidRPr="00131D3C">
        <w:rPr>
          <w:szCs w:val="24"/>
        </w:rPr>
        <w:t xml:space="preserve">甲（   ）  </w:t>
      </w:r>
      <w:r w:rsidRPr="00131D3C">
        <w:rPr>
          <w:szCs w:val="24"/>
          <w:em w:val="dot"/>
        </w:rPr>
        <w:t>拗</w:t>
      </w:r>
      <w:r w:rsidRPr="00131D3C">
        <w:rPr>
          <w:szCs w:val="24"/>
        </w:rPr>
        <w:t xml:space="preserve">（   ）   </w:t>
      </w:r>
      <w:r w:rsidRPr="00131D3C">
        <w:rPr>
          <w:szCs w:val="24"/>
          <w:em w:val="dot"/>
        </w:rPr>
        <w:t>秕</w:t>
      </w:r>
      <w:r w:rsidRPr="00131D3C">
        <w:rPr>
          <w:szCs w:val="24"/>
        </w:rPr>
        <w:t xml:space="preserve">谷（   ）   </w:t>
      </w:r>
      <w:r w:rsidRPr="00131D3C">
        <w:rPr>
          <w:szCs w:val="24"/>
          <w:em w:val="dot"/>
        </w:rPr>
        <w:t>锡箔</w:t>
      </w:r>
      <w:r w:rsidRPr="00131D3C">
        <w:rPr>
          <w:szCs w:val="24"/>
        </w:rPr>
        <w:t>（　　）（　　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蝉</w:t>
      </w:r>
      <w:r w:rsidRPr="00131D3C">
        <w:rPr>
          <w:szCs w:val="24"/>
          <w:em w:val="dot"/>
        </w:rPr>
        <w:t>蜕</w:t>
      </w:r>
      <w:r w:rsidRPr="00131D3C">
        <w:rPr>
          <w:szCs w:val="24"/>
        </w:rPr>
        <w:t xml:space="preserve">（   ）  </w:t>
      </w:r>
      <w:r w:rsidRPr="00131D3C">
        <w:rPr>
          <w:szCs w:val="24"/>
          <w:em w:val="dot"/>
        </w:rPr>
        <w:t>鼎</w:t>
      </w:r>
      <w:r w:rsidRPr="00131D3C">
        <w:rPr>
          <w:szCs w:val="24"/>
        </w:rPr>
        <w:t xml:space="preserve">沸（   ）   </w:t>
      </w:r>
      <w:r w:rsidRPr="00131D3C">
        <w:rPr>
          <w:szCs w:val="24"/>
          <w:em w:val="dot"/>
        </w:rPr>
        <w:t>攒</w:t>
      </w:r>
      <w:r w:rsidRPr="00131D3C">
        <w:rPr>
          <w:szCs w:val="24"/>
        </w:rPr>
        <w:t>在一起（   ）  人迹</w:t>
      </w:r>
      <w:r w:rsidRPr="00131D3C">
        <w:rPr>
          <w:szCs w:val="24"/>
          <w:em w:val="dot"/>
        </w:rPr>
        <w:t>罕</w:t>
      </w:r>
      <w:r w:rsidRPr="00131D3C">
        <w:rPr>
          <w:szCs w:val="24"/>
        </w:rPr>
        <w:t>至（   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jiàn（  ）赏   mì（  ）食   书shú（  ）   和ǎi（  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2、</w:t>
      </w:r>
      <w:r w:rsidRPr="00131D3C">
        <w:rPr>
          <w:szCs w:val="24"/>
        </w:rPr>
        <w:t xml:space="preserve">下列加点字解释不正确的一项是（ </w:t>
      </w:r>
      <w:r w:rsidRPr="00131D3C">
        <w:rPr>
          <w:color w:val="FF0000"/>
          <w:szCs w:val="24"/>
        </w:rPr>
        <w:t>Ｄ</w:t>
      </w:r>
      <w:r w:rsidRPr="00131D3C">
        <w:rPr>
          <w:szCs w:val="24"/>
        </w:rPr>
        <w:t xml:space="preserve"> 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A．人迹</w:t>
      </w:r>
      <w:r w:rsidRPr="00131D3C">
        <w:rPr>
          <w:szCs w:val="24"/>
          <w:em w:val="dot"/>
        </w:rPr>
        <w:t>罕</w:t>
      </w:r>
      <w:r w:rsidRPr="00131D3C">
        <w:rPr>
          <w:szCs w:val="24"/>
        </w:rPr>
        <w:t xml:space="preserve">至 （稀少） </w:t>
      </w:r>
      <w:r w:rsidRPr="00131D3C">
        <w:rPr>
          <w:szCs w:val="24"/>
          <w:em w:val="dot"/>
        </w:rPr>
        <w:t>觅</w:t>
      </w:r>
      <w:r w:rsidRPr="00131D3C">
        <w:rPr>
          <w:szCs w:val="24"/>
        </w:rPr>
        <w:t>食（寻找） B．</w:t>
      </w:r>
      <w:r w:rsidRPr="00131D3C">
        <w:rPr>
          <w:szCs w:val="24"/>
          <w:em w:val="dot"/>
        </w:rPr>
        <w:t>敛</w:t>
      </w:r>
      <w:r w:rsidRPr="00131D3C">
        <w:rPr>
          <w:szCs w:val="24"/>
        </w:rPr>
        <w:t xml:space="preserve">进（收拢，收缩） </w:t>
      </w:r>
      <w:r w:rsidRPr="00131D3C">
        <w:rPr>
          <w:szCs w:val="24"/>
          <w:em w:val="dot"/>
        </w:rPr>
        <w:t>鉴</w:t>
      </w:r>
      <w:r w:rsidRPr="00131D3C">
        <w:rPr>
          <w:szCs w:val="24"/>
        </w:rPr>
        <w:t>赏（鉴定）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C．人声鼎</w:t>
      </w:r>
      <w:r w:rsidRPr="00131D3C">
        <w:rPr>
          <w:szCs w:val="24"/>
          <w:em w:val="dot"/>
        </w:rPr>
        <w:t>沸</w:t>
      </w:r>
      <w:r w:rsidRPr="00131D3C">
        <w:rPr>
          <w:szCs w:val="24"/>
        </w:rPr>
        <w:t xml:space="preserve">（开水） </w:t>
      </w:r>
      <w:r w:rsidRPr="00131D3C">
        <w:rPr>
          <w:szCs w:val="24"/>
          <w:em w:val="dot"/>
        </w:rPr>
        <w:t>拗</w:t>
      </w:r>
      <w:r w:rsidRPr="00131D3C">
        <w:rPr>
          <w:szCs w:val="24"/>
        </w:rPr>
        <w:t>（用力弯曲） D．</w:t>
      </w:r>
      <w:r w:rsidRPr="00131D3C">
        <w:rPr>
          <w:szCs w:val="24"/>
          <w:em w:val="dot"/>
        </w:rPr>
        <w:t>攒</w:t>
      </w:r>
      <w:r w:rsidRPr="00131D3C">
        <w:rPr>
          <w:szCs w:val="24"/>
        </w:rPr>
        <w:t xml:space="preserve">成（积累） </w:t>
      </w:r>
      <w:r w:rsidRPr="00131D3C">
        <w:rPr>
          <w:szCs w:val="24"/>
          <w:em w:val="dot"/>
        </w:rPr>
        <w:t>宿</w:t>
      </w:r>
      <w:r w:rsidRPr="00131D3C">
        <w:rPr>
          <w:szCs w:val="24"/>
        </w:rPr>
        <w:t>儒（长久从事某种工作）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3.指出下</w:t>
      </w:r>
      <w:r w:rsidRPr="00131D3C">
        <w:rPr>
          <w:szCs w:val="24"/>
        </w:rPr>
        <w:t>列句子使用的修辞手法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（1）碧绿的菜畦，光滑的石井栏，高大的皂荚树，紫红的桑椹。</w:t>
      </w:r>
      <w:r w:rsidRPr="00131D3C">
        <w:rPr>
          <w:rFonts w:hint="eastAsia"/>
          <w:szCs w:val="24"/>
        </w:rPr>
        <w:t xml:space="preserve"> </w:t>
      </w:r>
      <w:r w:rsidRPr="00131D3C">
        <w:rPr>
          <w:rFonts w:hint="eastAsia"/>
          <w:color w:val="FF0000"/>
          <w:szCs w:val="24"/>
        </w:rPr>
        <w:t>（</w:t>
      </w:r>
      <w:r w:rsidRPr="00131D3C">
        <w:rPr>
          <w:color w:val="FF0000"/>
          <w:szCs w:val="24"/>
        </w:rPr>
        <w:t>排比）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（2）油蛉在这里低唱，蟋蟀们在这里弹琴。</w:t>
      </w:r>
      <w:r w:rsidRPr="00131D3C">
        <w:rPr>
          <w:rFonts w:hint="eastAsia"/>
          <w:szCs w:val="24"/>
        </w:rPr>
        <w:t xml:space="preserve">    （</w:t>
      </w:r>
      <w:r w:rsidRPr="00131D3C">
        <w:rPr>
          <w:color w:val="FF0000"/>
          <w:szCs w:val="24"/>
        </w:rPr>
        <w:t>拟人</w:t>
      </w:r>
      <w:r w:rsidRPr="00131D3C">
        <w:rPr>
          <w:szCs w:val="24"/>
        </w:rPr>
        <w:t>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（3）木莲有莲房一般的果实。（</w:t>
      </w:r>
      <w:r w:rsidRPr="00131D3C">
        <w:rPr>
          <w:color w:val="FF0000"/>
          <w:szCs w:val="24"/>
        </w:rPr>
        <w:t>比喻</w:t>
      </w:r>
      <w:r w:rsidRPr="00131D3C">
        <w:rPr>
          <w:szCs w:val="24"/>
        </w:rPr>
        <w:t>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（4）</w:t>
      </w:r>
      <w:r w:rsidRPr="00131D3C">
        <w:rPr>
          <w:szCs w:val="24"/>
        </w:rPr>
        <w:t>覆盆子像小珊瑚珠攒成的小球。（</w:t>
      </w:r>
      <w:r w:rsidRPr="00131D3C">
        <w:rPr>
          <w:color w:val="FF0000"/>
          <w:szCs w:val="24"/>
        </w:rPr>
        <w:t>比喻</w:t>
      </w:r>
      <w:r w:rsidRPr="00131D3C">
        <w:rPr>
          <w:szCs w:val="24"/>
        </w:rPr>
        <w:t>）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 xml:space="preserve">4、选出下面说法不正确的一项：( </w:t>
      </w:r>
      <w:r w:rsidRPr="00131D3C">
        <w:rPr>
          <w:b/>
          <w:szCs w:val="24"/>
        </w:rPr>
        <w:t xml:space="preserve"> </w:t>
      </w:r>
      <w:r w:rsidRPr="00131D3C">
        <w:rPr>
          <w:color w:val="FF0000"/>
          <w:szCs w:val="24"/>
        </w:rPr>
        <w:t>Ｂ</w:t>
      </w:r>
      <w:r w:rsidRPr="00131D3C">
        <w:rPr>
          <w:szCs w:val="24"/>
        </w:rPr>
        <w:t xml:space="preserve"> )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A.鲁迅原名周树人，浙江绍兴市人，是我国现代著名的文学家、思想家、革命家。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B.本文选自鲁迅的《朝花夕拾》，是一篇回忆童年生活的小说。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C.本文表现了儿童热爱大自然，喜欢自由快乐生活的心理，同时对束缚儿童身心发展的封建教育表示不满。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D.“三味书屋”不是“我”的乐园，但其中也不乏乐趣，如大家放开喉咙读书的情形以及到后园去折梅花、寻蝉蜕都是好玩的事情。</w:t>
      </w:r>
    </w:p>
    <w:p w:rsidR="00FF78C0" w:rsidRPr="00131D3C" w:rsidRDefault="00FF78C0" w:rsidP="00FF78C0">
      <w:pPr>
        <w:spacing w:line="360" w:lineRule="auto"/>
        <w:jc w:val="left"/>
        <w:rPr>
          <w:b/>
          <w:bCs/>
          <w:szCs w:val="24"/>
        </w:rPr>
      </w:pPr>
      <w:r w:rsidRPr="00131D3C">
        <w:rPr>
          <w:b/>
          <w:bCs/>
          <w:szCs w:val="24"/>
        </w:rPr>
        <w:t>二、 课内语段阅读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（一）不必说碧绿的菜畦，光滑的石井栏，高大的皂荚树，紫红的桑葚；也不必说鸣蝉在树叶里长吟，肥胖的黄蜂伏在菜花上，轻捷的叫天子（云雀）忽然从草间直窜向云霄里去了。//单是周围的短短的泥墙根一带，就有无限趣味。</w:t>
      </w:r>
      <w:r w:rsidRPr="00131D3C">
        <w:rPr>
          <w:szCs w:val="24"/>
        </w:rPr>
        <w:lastRenderedPageBreak/>
        <w:t>油蛉在这里低唱，蟋蟀们在这里弹琴。翻开断砖来，有时会遇见蜈蚣；还有斑蝥，倘若用手指按住它的脊梁，便会啪的一声，从后窍喷出一阵烟雾。何首乌藤和木莲藤缠络着，木莲有莲房一般的果实，何首乌有臃肿的根。有人说，何首乌根是有像人形的，吃了便可以成仙，我于是常常拔它起来，牵连不断地拔起来，也曾因此弄坏了泥墙，却从来没有看见过有一块根像人样。如果不怕刺。还可以摘到覆盆子，像小珊瑚珠攒成的小球，又酸又甜，色味都比桑葚要好得远。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1、用一句话概括语段的内容。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百草园美丽的的自然景物之乐。</w:t>
      </w:r>
    </w:p>
    <w:p w:rsidR="00FF78C0" w:rsidRPr="00131D3C" w:rsidRDefault="00FF78C0" w:rsidP="00FF78C0">
      <w:pPr>
        <w:numPr>
          <w:ilvl w:val="0"/>
          <w:numId w:val="1"/>
        </w:numPr>
        <w:spacing w:line="360" w:lineRule="auto"/>
        <w:jc w:val="left"/>
        <w:rPr>
          <w:szCs w:val="24"/>
        </w:rPr>
      </w:pPr>
      <w:r w:rsidRPr="00131D3C">
        <w:rPr>
          <w:szCs w:val="24"/>
        </w:rPr>
        <w:t>找出这段景物描写由整体到局部的过渡句。</w:t>
      </w:r>
    </w:p>
    <w:p w:rsidR="00FF78C0" w:rsidRPr="00131D3C" w:rsidRDefault="00FF78C0" w:rsidP="00FF78C0">
      <w:pPr>
        <w:spacing w:line="360" w:lineRule="auto"/>
        <w:jc w:val="left"/>
        <w:rPr>
          <w:rFonts w:cs="宋体"/>
          <w:bCs/>
          <w:color w:val="FF0000"/>
          <w:kern w:val="0"/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单是周围的短短的泥墙根一带，就有无限趣味。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3、这段文字从多角度进行描写，分别按提示各找一个例句。</w:t>
      </w:r>
    </w:p>
    <w:p w:rsidR="00FF78C0" w:rsidRDefault="00FF78C0" w:rsidP="00FF78C0">
      <w:pPr>
        <w:spacing w:line="360" w:lineRule="auto"/>
        <w:jc w:val="left"/>
      </w:pPr>
      <w:r w:rsidRPr="00131D3C">
        <w:rPr>
          <w:szCs w:val="24"/>
        </w:rPr>
        <w:t xml:space="preserve">  视觉：</w:t>
      </w:r>
      <w:r w:rsidRPr="00131D3C">
        <w:rPr>
          <w:rFonts w:hint="eastAsia"/>
          <w:szCs w:val="24"/>
        </w:rPr>
        <w:t>_</w:t>
      </w:r>
      <w:r w:rsidRPr="00131D3C">
        <w:rPr>
          <w:rFonts w:cs="宋体" w:hint="eastAsia"/>
          <w:bCs/>
          <w:color w:val="FF0000"/>
          <w:kern w:val="0"/>
          <w:szCs w:val="24"/>
        </w:rPr>
        <w:t>碧绿的菜畦</w:t>
      </w:r>
    </w:p>
    <w:p w:rsidR="00FF78C0" w:rsidRDefault="00FF78C0" w:rsidP="00FF78C0">
      <w:pPr>
        <w:spacing w:line="360" w:lineRule="auto"/>
        <w:jc w:val="left"/>
      </w:pPr>
      <w:r w:rsidRPr="00131D3C">
        <w:rPr>
          <w:rFonts w:hint="eastAsia"/>
          <w:szCs w:val="24"/>
        </w:rPr>
        <w:t xml:space="preserve">  </w:t>
      </w:r>
      <w:r w:rsidRPr="00131D3C">
        <w:rPr>
          <w:szCs w:val="24"/>
        </w:rPr>
        <w:t>听觉：</w:t>
      </w:r>
      <w:r w:rsidRPr="00131D3C">
        <w:rPr>
          <w:rFonts w:hint="eastAsia"/>
          <w:szCs w:val="24"/>
        </w:rPr>
        <w:t>_</w:t>
      </w:r>
      <w:r w:rsidRPr="00131D3C">
        <w:rPr>
          <w:rFonts w:cs="宋体" w:hint="eastAsia"/>
          <w:bCs/>
          <w:color w:val="FF0000"/>
          <w:kern w:val="0"/>
          <w:szCs w:val="24"/>
        </w:rPr>
        <w:t>油蛉在这里低唱</w:t>
      </w:r>
    </w:p>
    <w:p w:rsidR="00FF78C0" w:rsidRDefault="00FF78C0" w:rsidP="00FF78C0">
      <w:pPr>
        <w:spacing w:line="360" w:lineRule="auto"/>
        <w:jc w:val="left"/>
      </w:pPr>
      <w:r w:rsidRPr="00131D3C">
        <w:rPr>
          <w:szCs w:val="24"/>
        </w:rPr>
        <w:t xml:space="preserve">  味觉：</w:t>
      </w:r>
      <w:r w:rsidRPr="00131D3C">
        <w:rPr>
          <w:rFonts w:hint="eastAsia"/>
          <w:szCs w:val="24"/>
        </w:rPr>
        <w:t>__</w:t>
      </w:r>
      <w:r w:rsidRPr="00131D3C">
        <w:rPr>
          <w:rFonts w:cs="宋体" w:hint="eastAsia"/>
          <w:bCs/>
          <w:color w:val="FF0000"/>
          <w:kern w:val="0"/>
          <w:szCs w:val="24"/>
        </w:rPr>
        <w:t>又酸又甜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4． 说说下面两句话中加点的字能否改为括号内的字，为什么？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 xml:space="preserve"> ①肥胖的黄蜂伏（停）在菜花上。</w:t>
      </w:r>
    </w:p>
    <w:p w:rsidR="00FF78C0" w:rsidRPr="00131D3C" w:rsidRDefault="00FF78C0" w:rsidP="00FF78C0">
      <w:pPr>
        <w:spacing w:line="360" w:lineRule="auto"/>
        <w:jc w:val="left"/>
        <w:rPr>
          <w:rFonts w:cs="宋体"/>
          <w:bCs/>
          <w:color w:val="FF0000"/>
          <w:kern w:val="0"/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不能。“伏”字准确地表现出黄蜂因肥胖而趴在菜花上的情态；“停”字就无法表现这种情态</w:t>
      </w:r>
    </w:p>
    <w:p w:rsidR="00FF78C0" w:rsidRPr="00131D3C" w:rsidRDefault="00FF78C0" w:rsidP="00FF78C0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②轻捷的叫天子（云雀）忽然从草间直窜（飞）向云霄里去了。</w:t>
      </w:r>
    </w:p>
    <w:p w:rsidR="00FF78C0" w:rsidRPr="00131D3C" w:rsidRDefault="00FF78C0" w:rsidP="00FF78C0">
      <w:pPr>
        <w:spacing w:line="360" w:lineRule="auto"/>
        <w:jc w:val="left"/>
        <w:rPr>
          <w:rFonts w:cs="Times New Roman"/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不能。“窜”字显示速度快，又来得突然，用“飞”字则无法表达这种效果。</w:t>
      </w:r>
    </w:p>
    <w:p w:rsidR="00FF78C0" w:rsidRPr="00131D3C" w:rsidRDefault="00FF78C0" w:rsidP="00FF78C0">
      <w:pPr>
        <w:numPr>
          <w:ilvl w:val="0"/>
          <w:numId w:val="2"/>
        </w:numPr>
        <w:spacing w:line="360" w:lineRule="auto"/>
        <w:jc w:val="left"/>
        <w:rPr>
          <w:szCs w:val="24"/>
        </w:rPr>
      </w:pPr>
      <w:r w:rsidRPr="00131D3C">
        <w:rPr>
          <w:szCs w:val="24"/>
        </w:rPr>
        <w:t>从本段文字中，我们可以学到哪些写景的方法？写出两条即可。</w:t>
      </w:r>
    </w:p>
    <w:p w:rsidR="00FF78C0" w:rsidRPr="00131D3C" w:rsidRDefault="00FF78C0" w:rsidP="00FF7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cs="宋体"/>
          <w:bCs/>
          <w:color w:val="000000"/>
          <w:kern w:val="0"/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①既抓住事物的特点，又符合儿童的心理。②形、声、色、味俱全，春、夏、秋景皆备。③按照一定的顺序，丰富而不乱　④融情入景，景中有情</w:t>
      </w:r>
    </w:p>
    <w:sectPr w:rsidR="00FF78C0" w:rsidRPr="00131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403" w:rsidRDefault="00372403" w:rsidP="00DB7AF6">
      <w:r>
        <w:separator/>
      </w:r>
    </w:p>
  </w:endnote>
  <w:endnote w:type="continuationSeparator" w:id="0">
    <w:p w:rsidR="00372403" w:rsidRDefault="00372403" w:rsidP="00DB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403" w:rsidRDefault="00372403" w:rsidP="00DB7AF6">
      <w:r>
        <w:separator/>
      </w:r>
    </w:p>
  </w:footnote>
  <w:footnote w:type="continuationSeparator" w:id="0">
    <w:p w:rsidR="00372403" w:rsidRDefault="00372403" w:rsidP="00DB7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33661D2E"/>
    <w:multiLevelType w:val="singleLevel"/>
    <w:tmpl w:val="00000000"/>
    <w:lvl w:ilvl="0">
      <w:start w:val="5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2A"/>
    <w:rsid w:val="00372403"/>
    <w:rsid w:val="00492C76"/>
    <w:rsid w:val="0071302A"/>
    <w:rsid w:val="00BE081E"/>
    <w:rsid w:val="00DB7AF6"/>
    <w:rsid w:val="00E9432B"/>
    <w:rsid w:val="00F960E2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C12CBB-277F-43A6-ABA8-5D38E8A0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7A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7A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7A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7AF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B7AF6"/>
    <w:pPr>
      <w:widowControl/>
      <w:spacing w:before="100" w:beforeAutospacing="1" w:after="100" w:afterAutospacing="1"/>
      <w:jc w:val="left"/>
    </w:pPr>
    <w:rPr>
      <w:rFonts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3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2021-09-28T18:16:00Z</dcterms:created>
  <dcterms:modified xsi:type="dcterms:W3CDTF">2021-09-29T07:46:00Z</dcterms:modified>
</cp:coreProperties>
</file>