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76" w:rsidRPr="00003D49" w:rsidRDefault="00BC6AB3" w:rsidP="00003D49">
      <w:pPr>
        <w:spacing w:line="360" w:lineRule="auto"/>
        <w:jc w:val="center"/>
        <w:rPr>
          <w:sz w:val="28"/>
          <w:szCs w:val="28"/>
        </w:rPr>
      </w:pPr>
      <w:r w:rsidRPr="00003D49">
        <w:rPr>
          <w:sz w:val="28"/>
          <w:szCs w:val="28"/>
        </w:rPr>
        <w:t>《再塑生命的人》分层作业（一类）</w:t>
      </w:r>
    </w:p>
    <w:p w:rsidR="00BC6AB3" w:rsidRDefault="00BC6AB3" w:rsidP="00003D49">
      <w:pPr>
        <w:spacing w:line="360" w:lineRule="auto"/>
        <w:jc w:val="left"/>
      </w:pPr>
      <w:r>
        <w:rPr>
          <w:rFonts w:hint="eastAsia"/>
        </w:rPr>
        <w:t>一、夯实基础</w:t>
      </w:r>
    </w:p>
    <w:p w:rsidR="00BC6AB3" w:rsidRDefault="00BC6AB3" w:rsidP="00003D49">
      <w:pPr>
        <w:spacing w:line="360" w:lineRule="auto"/>
        <w:jc w:val="left"/>
      </w:pPr>
      <w:r>
        <w:rPr>
          <w:rFonts w:hint="eastAsia"/>
        </w:rPr>
        <w:t>1.</w:t>
      </w:r>
      <w:r w:rsidRPr="00BC6AB3">
        <w:rPr>
          <w:rFonts w:hint="eastAsia"/>
        </w:rPr>
        <w:t>给下列加点的字注音。</w:t>
      </w:r>
    </w:p>
    <w:p w:rsidR="00BC6AB3" w:rsidRDefault="00BC6AB3" w:rsidP="00003D49">
      <w:pPr>
        <w:spacing w:line="360" w:lineRule="auto"/>
        <w:jc w:val="left"/>
      </w:pPr>
      <w:r w:rsidRPr="00BC6AB3">
        <w:t>感慨</w:t>
      </w:r>
      <w:r>
        <w:t>（</w:t>
      </w:r>
      <w:r w:rsidR="00003D49">
        <w:rPr>
          <w:rFonts w:hint="eastAsia"/>
        </w:rPr>
        <w:t xml:space="preserve">  </w:t>
      </w:r>
      <w:r>
        <w:rPr>
          <w:rFonts w:hint="eastAsia"/>
        </w:rPr>
        <w:t xml:space="preserve"> ）</w:t>
      </w:r>
      <w:r w:rsidR="00003D49">
        <w:tab/>
      </w:r>
      <w:r w:rsidRPr="00BC6AB3">
        <w:t>搓捻</w:t>
      </w:r>
      <w:r>
        <w:t>（</w:t>
      </w:r>
      <w:r w:rsidR="00003D49">
        <w:rPr>
          <w:rFonts w:hint="eastAsia"/>
        </w:rPr>
        <w:t xml:space="preserve">   </w:t>
      </w:r>
      <w:r>
        <w:rPr>
          <w:rFonts w:hint="eastAsia"/>
        </w:rPr>
        <w:t>）</w:t>
      </w:r>
      <w:r w:rsidR="00003D49">
        <w:tab/>
      </w:r>
      <w:r w:rsidRPr="00BC6AB3">
        <w:t>恍</w:t>
      </w:r>
      <w:r>
        <w:t>（</w:t>
      </w:r>
      <w:r w:rsidR="00003D49">
        <w:rPr>
          <w:rFonts w:hint="eastAsia"/>
        </w:rPr>
        <w:t xml:space="preserve">  </w:t>
      </w:r>
      <w:r>
        <w:rPr>
          <w:rFonts w:hint="eastAsia"/>
        </w:rPr>
        <w:t xml:space="preserve"> ）</w:t>
      </w:r>
      <w:r w:rsidR="00003D49">
        <w:t xml:space="preserve">然   </w:t>
      </w:r>
      <w:r w:rsidRPr="00BC6AB3">
        <w:t>绽</w:t>
      </w:r>
      <w:r>
        <w:t>（</w:t>
      </w:r>
      <w:r>
        <w:rPr>
          <w:rFonts w:hint="eastAsia"/>
        </w:rPr>
        <w:t xml:space="preserve">   ）</w:t>
      </w:r>
      <w:r w:rsidRPr="00BC6AB3">
        <w:t>开</w:t>
      </w:r>
      <w:r>
        <w:rPr>
          <w:rFonts w:hint="eastAsia"/>
        </w:rPr>
        <w:t xml:space="preserve"> </w:t>
      </w:r>
      <w:r>
        <w:t xml:space="preserve">   </w:t>
      </w:r>
      <w:r w:rsidRPr="00BC6AB3">
        <w:t>譬</w:t>
      </w:r>
      <w:r>
        <w:t>（</w:t>
      </w:r>
      <w:r w:rsidR="00003D49">
        <w:rPr>
          <w:rFonts w:hint="eastAsia"/>
        </w:rPr>
        <w:t xml:space="preserve">  </w:t>
      </w:r>
      <w:r>
        <w:rPr>
          <w:rFonts w:hint="eastAsia"/>
        </w:rPr>
        <w:t xml:space="preserve"> ）</w:t>
      </w:r>
      <w:r>
        <w:t>如</w:t>
      </w:r>
    </w:p>
    <w:p w:rsidR="00003D49" w:rsidRDefault="00BC6AB3" w:rsidP="00003D49">
      <w:pPr>
        <w:spacing w:line="360" w:lineRule="auto"/>
        <w:jc w:val="left"/>
      </w:pPr>
      <w:r w:rsidRPr="00BC6AB3">
        <w:t>【答案】1.kǎi；2.cuō niǎn；3.huǎng；4.zhàn；5.pì</w:t>
      </w:r>
    </w:p>
    <w:p w:rsidR="00BC6AB3" w:rsidRDefault="00BC6AB3" w:rsidP="00003D49">
      <w:pPr>
        <w:spacing w:line="360" w:lineRule="auto"/>
        <w:jc w:val="left"/>
      </w:pPr>
      <w:r>
        <w:rPr>
          <w:rFonts w:hint="eastAsia"/>
        </w:rPr>
        <w:t>2.</w:t>
      </w:r>
      <w:r w:rsidRPr="00BC6AB3">
        <w:t>看拼音写汉字。</w:t>
      </w:r>
    </w:p>
    <w:p w:rsidR="00003D49" w:rsidRDefault="00BC6AB3" w:rsidP="00003D49">
      <w:pPr>
        <w:spacing w:line="360" w:lineRule="auto"/>
        <w:jc w:val="left"/>
      </w:pPr>
      <w:r w:rsidRPr="00BC6AB3">
        <w:t>奥mì</w:t>
      </w:r>
      <w:r>
        <w:t>（</w:t>
      </w:r>
      <w:r>
        <w:rPr>
          <w:rFonts w:hint="eastAsia"/>
        </w:rPr>
        <w:t xml:space="preserve">    ）</w:t>
      </w:r>
      <w:r w:rsidRPr="00BC6AB3">
        <w:t xml:space="preserve"> </w:t>
      </w:r>
      <w:r>
        <w:t xml:space="preserve"> </w:t>
      </w:r>
      <w:r w:rsidRPr="00BC6AB3">
        <w:t>拼còu</w:t>
      </w:r>
      <w:r>
        <w:t>（</w:t>
      </w:r>
      <w:r>
        <w:rPr>
          <w:rFonts w:hint="eastAsia"/>
        </w:rPr>
        <w:t xml:space="preserve">    ）  </w:t>
      </w:r>
      <w:r w:rsidRPr="00BC6AB3">
        <w:t>不nàn</w:t>
      </w:r>
      <w:r>
        <w:t>（</w:t>
      </w:r>
      <w:r>
        <w:rPr>
          <w:rFonts w:hint="eastAsia"/>
        </w:rPr>
        <w:t xml:space="preserve">    ）</w:t>
      </w:r>
      <w:r w:rsidRPr="00BC6AB3">
        <w:t>烦</w:t>
      </w:r>
      <w:r w:rsidR="00003D49">
        <w:rPr>
          <w:rFonts w:hint="eastAsia"/>
        </w:rPr>
        <w:t xml:space="preserve">  </w:t>
      </w:r>
      <w:r w:rsidRPr="00BC6AB3">
        <w:t>yóu</w:t>
      </w:r>
      <w:r w:rsidR="00003D49">
        <w:t>（</w:t>
      </w:r>
      <w:r w:rsidR="00003D49">
        <w:rPr>
          <w:rFonts w:hint="eastAsia"/>
        </w:rPr>
        <w:t xml:space="preserve">    ）</w:t>
      </w:r>
      <w:r w:rsidRPr="00BC6AB3">
        <w:t>然而生</w:t>
      </w:r>
    </w:p>
    <w:p w:rsidR="00BC6AB3" w:rsidRDefault="00BC6AB3" w:rsidP="00003D49">
      <w:pPr>
        <w:spacing w:line="360" w:lineRule="auto"/>
        <w:jc w:val="left"/>
      </w:pPr>
      <w:r w:rsidRPr="00BC6AB3">
        <w:t>【答案】1.秘；2.凑；3.耐；</w:t>
      </w:r>
      <w:r w:rsidR="00003D49">
        <w:t>4</w:t>
      </w:r>
      <w:r w:rsidRPr="00BC6AB3">
        <w:t>.油</w:t>
      </w:r>
    </w:p>
    <w:p w:rsidR="00003D49" w:rsidRDefault="00003D49" w:rsidP="00003D49">
      <w:pPr>
        <w:spacing w:line="360" w:lineRule="auto"/>
        <w:jc w:val="left"/>
      </w:pPr>
      <w:r>
        <w:t>3</w:t>
      </w:r>
      <w:r w:rsidR="00BC6AB3">
        <w:rPr>
          <w:rFonts w:hint="eastAsia"/>
        </w:rPr>
        <w:t>.</w:t>
      </w:r>
      <w:r w:rsidR="00BC6AB3" w:rsidRPr="00BC6AB3">
        <w:t>文学常识填空</w:t>
      </w:r>
      <w:r>
        <w:t>：</w:t>
      </w:r>
    </w:p>
    <w:p w:rsidR="00BC6AB3" w:rsidRDefault="00BC6AB3" w:rsidP="00003D49">
      <w:pPr>
        <w:spacing w:line="360" w:lineRule="auto"/>
        <w:ind w:firstLineChars="200" w:firstLine="480"/>
        <w:jc w:val="left"/>
      </w:pPr>
      <w:r w:rsidRPr="00BC6AB3">
        <w:t>《再塑生命的人》选自《__________》，作者__________是__________国__________家、__________家、__________家</w:t>
      </w:r>
      <w:r w:rsidRPr="00BC6AB3">
        <w:rPr>
          <w:rFonts w:hint="eastAsia"/>
        </w:rPr>
        <w:t>。</w:t>
      </w:r>
    </w:p>
    <w:p w:rsidR="00BC6AB3" w:rsidRDefault="00BC6AB3" w:rsidP="00003D49">
      <w:pPr>
        <w:spacing w:line="360" w:lineRule="auto"/>
        <w:jc w:val="left"/>
      </w:pPr>
      <w:r w:rsidRPr="00BC6AB3">
        <w:t>【答案】假如给我三天光明；海伦·凯勒；美；作；教育；慈善。</w:t>
      </w:r>
    </w:p>
    <w:p w:rsidR="00BC6AB3" w:rsidRDefault="00BC6AB3" w:rsidP="00003D49">
      <w:pPr>
        <w:spacing w:line="360" w:lineRule="auto"/>
        <w:jc w:val="left"/>
      </w:pPr>
      <w:r>
        <w:t>二、</w:t>
      </w:r>
      <w:r w:rsidRPr="00BC6AB3">
        <w:t>阅读课文，回答问题。</w:t>
      </w:r>
    </w:p>
    <w:p w:rsidR="00BC6AB3" w:rsidRDefault="00BC6AB3" w:rsidP="00003D49">
      <w:pPr>
        <w:spacing w:line="360" w:lineRule="auto"/>
        <w:jc w:val="left"/>
      </w:pPr>
      <w:r w:rsidRPr="00BC6AB3">
        <w:t>1.对于认识莎莉文老师的时间，海伦·凯勒说：“那是1887年3月3日，当时我才六岁零九个月。”为什么她会记得这样清楚？</w:t>
      </w:r>
    </w:p>
    <w:p w:rsidR="00BC6AB3" w:rsidRDefault="00BC6AB3" w:rsidP="00003D49">
      <w:pPr>
        <w:spacing w:line="360" w:lineRule="auto"/>
        <w:jc w:val="left"/>
      </w:pPr>
      <w:r w:rsidRPr="00BC6AB3">
        <w:t>【答案】因</w:t>
      </w:r>
      <w:r w:rsidRPr="00BC6AB3">
        <w:rPr>
          <w:rFonts w:hint="eastAsia"/>
        </w:rPr>
        <w:t>为这一天对她来讲太重要了。莎莉文老师来到她家的这一天，是她一生中最重要的一天。</w:t>
      </w:r>
    </w:p>
    <w:p w:rsidR="00BC6AB3" w:rsidRDefault="00BC6AB3" w:rsidP="00003D49">
      <w:pPr>
        <w:spacing w:line="360" w:lineRule="auto"/>
        <w:jc w:val="left"/>
      </w:pPr>
      <w:r w:rsidRPr="00BC6AB3">
        <w:t>2.请简要概括莎莉文老师是怎样教“我”认识具体事物的？</w:t>
      </w:r>
    </w:p>
    <w:p w:rsidR="00BC6AB3" w:rsidRDefault="00BC6AB3" w:rsidP="00003D49">
      <w:pPr>
        <w:spacing w:line="360" w:lineRule="auto"/>
        <w:jc w:val="left"/>
      </w:pPr>
      <w:r w:rsidRPr="00BC6AB3">
        <w:t>【答案】</w:t>
      </w:r>
      <w:r w:rsidR="00003D49">
        <w:t>通过触摸来直观感受事物的形状、温度等，以这样的方式</w:t>
      </w:r>
      <w:r w:rsidRPr="00BC6AB3">
        <w:rPr>
          <w:rFonts w:hint="eastAsia"/>
        </w:rPr>
        <w:t>大量认识具体事物。</w:t>
      </w:r>
    </w:p>
    <w:p w:rsidR="00BC6AB3" w:rsidRDefault="00BC6AB3" w:rsidP="00003D49">
      <w:pPr>
        <w:spacing w:line="360" w:lineRule="auto"/>
        <w:jc w:val="left"/>
      </w:pPr>
      <w:r w:rsidRPr="00BC6AB3">
        <w:t>3.你认为莎莉文老师</w:t>
      </w:r>
      <w:bookmarkStart w:id="0" w:name="_GoBack"/>
      <w:bookmarkEnd w:id="0"/>
      <w:r w:rsidRPr="00BC6AB3">
        <w:t>是一个怎样的老师？从哪些地方可以看出来？</w:t>
      </w:r>
    </w:p>
    <w:p w:rsidR="00BC6AB3" w:rsidRDefault="00BC6AB3" w:rsidP="00003D49">
      <w:pPr>
        <w:spacing w:line="360" w:lineRule="auto"/>
        <w:jc w:val="left"/>
      </w:pPr>
      <w:r w:rsidRPr="00BC6AB3">
        <w:t>【答案】莎莉文老师是一个出色的教育艺术家，是一个有爱心、有耐心的老师。</w:t>
      </w:r>
    </w:p>
    <w:p w:rsidR="00BC6AB3" w:rsidRDefault="00BC6AB3" w:rsidP="00003D49">
      <w:pPr>
        <w:spacing w:line="360" w:lineRule="auto"/>
        <w:jc w:val="left"/>
      </w:pPr>
      <w:r w:rsidRPr="00BC6AB3">
        <w:t>4.为什么海伦·凯勒称莎莉文老师是“再塑生命的人”？“再塑生命”表达了海伦·凯勒对莎莉文老师什么样的思想感情？</w:t>
      </w:r>
    </w:p>
    <w:p w:rsidR="00BC6AB3" w:rsidRDefault="00BC6AB3" w:rsidP="00003D49">
      <w:pPr>
        <w:spacing w:line="360" w:lineRule="auto"/>
        <w:jc w:val="left"/>
        <w:rPr>
          <w:rFonts w:hint="eastAsia"/>
        </w:rPr>
      </w:pPr>
      <w:r w:rsidRPr="00BC6AB3">
        <w:t>【答案】因为在莎莉文老师的教育下，海伦·凯勒的灵魂被唤醒，再次拥有“光明、希望、快乐和自由”。“再塑生命”一词表达了作者对莎莉文老师的无比敬爱和感激之情。</w:t>
      </w:r>
    </w:p>
    <w:sectPr w:rsidR="00BC6A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3E9"/>
    <w:rsid w:val="00003D49"/>
    <w:rsid w:val="00492C76"/>
    <w:rsid w:val="00B533E9"/>
    <w:rsid w:val="00BC6AB3"/>
    <w:rsid w:val="00E6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9C0B6-D43D-4615-8147-DD15113E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2021-09-29T08:12:00Z</dcterms:created>
  <dcterms:modified xsi:type="dcterms:W3CDTF">2021-09-29T08:45:00Z</dcterms:modified>
</cp:coreProperties>
</file>