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第2课  古代两河流域</w:t>
      </w:r>
    </w:p>
    <w:p>
      <w:pPr>
        <w:spacing w:line="360" w:lineRule="auto"/>
        <w:ind w:left="283" w:hanging="283" w:hangingChars="135"/>
        <w:rPr>
          <w:rFonts w:hint="default" w:cs="FZSSK--GBK1-0"/>
          <w:szCs w:val="21"/>
          <w:lang w:val="en-US" w:eastAsia="zh-CN"/>
        </w:rPr>
      </w:pPr>
      <w:r>
        <w:rPr>
          <w:rFonts w:hint="eastAsia" w:cs="FZSSK--GBK1-0"/>
          <w:szCs w:val="21"/>
          <w:lang w:val="en-US" w:eastAsia="zh-CN"/>
        </w:rPr>
        <w:t>【练基础】</w:t>
      </w:r>
    </w:p>
    <w:p>
      <w:pPr>
        <w:spacing w:line="360" w:lineRule="auto"/>
        <w:ind w:left="283" w:hanging="283" w:hangingChars="135"/>
        <w:rPr>
          <w:rFonts w:hint="eastAsia" w:cs="FZSSK--GBK1-0"/>
          <w:szCs w:val="21"/>
          <w:lang w:val="en-US" w:eastAsia="zh-CN"/>
        </w:rPr>
      </w:pPr>
      <w:r>
        <w:rPr>
          <w:rFonts w:hint="eastAsia" w:cs="FZSSK--GBK1-0"/>
          <w:szCs w:val="21"/>
          <w:lang w:val="en-US" w:eastAsia="zh-CN"/>
        </w:rPr>
        <w:t>1．古希腊人称两河流域为“美索不达米亚”,意即“两河之间的地方”。“两河”指的是</w:t>
      </w:r>
      <w:r>
        <w:rPr>
          <w:rFonts w:hint="eastAsia" w:ascii="Times New Roman" w:hAnsi="Times New Roman" w:eastAsia="宋体" w:cs="Times New Roman"/>
          <w:b w:val="0"/>
          <w:sz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b w:val="0"/>
          <w:sz w:val="21"/>
          <w:lang w:val="en-US" w:eastAsia="zh-CN"/>
        </w:rPr>
        <w:t xml:space="preserve">    ）</w:t>
      </w:r>
    </w:p>
    <w:p>
      <w:pPr>
        <w:spacing w:line="360" w:lineRule="auto"/>
        <w:ind w:left="283" w:hanging="283" w:hangingChars="135"/>
        <w:rPr>
          <w:rFonts w:hint="eastAsia" w:cs="FZSSK--GBK1-0"/>
          <w:szCs w:val="21"/>
          <w:lang w:val="en-US" w:eastAsia="zh-CN"/>
        </w:rPr>
      </w:pPr>
      <w:r>
        <w:rPr>
          <w:rFonts w:hint="eastAsia" w:cs="FZSSK--GBK1-0"/>
          <w:szCs w:val="21"/>
          <w:lang w:val="en-US" w:eastAsia="zh-CN"/>
        </w:rPr>
        <w:t>①尼罗河       ②幼发拉底河</w:t>
      </w:r>
      <w:r>
        <w:rPr>
          <w:rFonts w:hint="eastAsia" w:cs="FZSSK--GBK1-0"/>
          <w:szCs w:val="21"/>
          <w:lang w:val="en-US" w:eastAsia="zh-CN"/>
        </w:rPr>
        <w:tab/>
      </w:r>
      <w:r>
        <w:rPr>
          <w:rFonts w:hint="eastAsia" w:cs="FZSSK--GBK1-0"/>
          <w:szCs w:val="21"/>
          <w:lang w:val="en-US" w:eastAsia="zh-CN"/>
        </w:rPr>
        <w:t xml:space="preserve">       ③底格里斯河</w:t>
      </w:r>
      <w:r>
        <w:rPr>
          <w:rFonts w:hint="eastAsia" w:cs="FZSSK--GBK1-0"/>
          <w:szCs w:val="21"/>
          <w:lang w:val="en-US" w:eastAsia="zh-CN"/>
        </w:rPr>
        <w:tab/>
      </w:r>
      <w:r>
        <w:rPr>
          <w:rFonts w:hint="eastAsia" w:cs="FZSSK--GBK1-0"/>
          <w:szCs w:val="21"/>
          <w:lang w:val="en-US" w:eastAsia="zh-CN"/>
        </w:rPr>
        <w:t xml:space="preserve">     ④黄河</w:t>
      </w:r>
    </w:p>
    <w:p>
      <w:pPr>
        <w:spacing w:line="360" w:lineRule="auto"/>
        <w:ind w:left="283" w:hanging="283" w:hangingChars="135"/>
        <w:rPr>
          <w:rFonts w:hint="eastAsia" w:cs="FZSSK--GBK1-0"/>
          <w:szCs w:val="21"/>
          <w:lang w:val="en-US" w:eastAsia="zh-CN"/>
        </w:rPr>
      </w:pPr>
      <w:r>
        <w:rPr>
          <w:rFonts w:hint="eastAsia" w:cs="FZSSK--GBK1-0"/>
          <w:szCs w:val="21"/>
          <w:lang w:val="en-US" w:eastAsia="zh-CN"/>
        </w:rPr>
        <w:t>A．①③         B．②④</w:t>
      </w:r>
      <w:r>
        <w:rPr>
          <w:rFonts w:hint="eastAsia" w:cs="FZSSK--GBK1-0"/>
          <w:szCs w:val="21"/>
          <w:lang w:val="en-US" w:eastAsia="zh-CN"/>
        </w:rPr>
        <w:tab/>
      </w:r>
      <w:r>
        <w:rPr>
          <w:rFonts w:hint="eastAsia" w:cs="FZSSK--GBK1-0"/>
          <w:szCs w:val="21"/>
          <w:lang w:val="en-US" w:eastAsia="zh-CN"/>
        </w:rPr>
        <w:t xml:space="preserve">         C．①④</w:t>
      </w:r>
      <w:r>
        <w:rPr>
          <w:rFonts w:hint="eastAsia" w:cs="FZSSK--GBK1-0"/>
          <w:szCs w:val="21"/>
          <w:lang w:val="en-US" w:eastAsia="zh-CN"/>
        </w:rPr>
        <w:tab/>
      </w:r>
      <w:r>
        <w:rPr>
          <w:rFonts w:hint="eastAsia" w:cs="FZSSK--GBK1-0"/>
          <w:szCs w:val="21"/>
          <w:lang w:val="en-US" w:eastAsia="zh-CN"/>
        </w:rPr>
        <w:t xml:space="preserve">      D．②③</w:t>
      </w:r>
    </w:p>
    <w:p>
      <w:pPr>
        <w:spacing w:line="360" w:lineRule="auto"/>
        <w:ind w:left="283" w:hanging="283" w:hangingChars="135"/>
        <w:rPr>
          <w:rFonts w:hint="eastAsia" w:cs="FZSSK--GBK1-0"/>
          <w:szCs w:val="21"/>
          <w:lang w:val="en-US" w:eastAsia="zh-CN"/>
        </w:rPr>
      </w:pPr>
      <w:r>
        <w:rPr>
          <w:rFonts w:hint="eastAsia" w:cs="FZSSK--GBK1-0"/>
          <w:szCs w:val="21"/>
          <w:lang w:val="en-US" w:eastAsia="zh-CN"/>
        </w:rPr>
        <w:t>2．两河流域是人类文明的摇篮之一,下列属于这一地区文明成果的是</w:t>
      </w:r>
      <w:r>
        <w:rPr>
          <w:rFonts w:hint="eastAsia" w:ascii="Times New Roman" w:hAnsi="Times New Roman" w:eastAsia="宋体" w:cs="Times New Roman"/>
          <w:b w:val="0"/>
          <w:sz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b w:val="0"/>
          <w:sz w:val="21"/>
          <w:lang w:val="en-US" w:eastAsia="zh-CN"/>
        </w:rPr>
        <w:t xml:space="preserve">    ）</w:t>
      </w:r>
    </w:p>
    <w:p>
      <w:pPr>
        <w:spacing w:line="360" w:lineRule="auto"/>
        <w:ind w:left="283" w:hanging="283" w:hangingChars="135"/>
        <w:rPr>
          <w:rFonts w:hint="eastAsia" w:cs="FZSSK--GBK1-0"/>
          <w:szCs w:val="21"/>
          <w:lang w:val="en-US" w:eastAsia="zh-CN"/>
        </w:rPr>
      </w:pPr>
      <w:r>
        <w:rPr>
          <w:rFonts w:hint="eastAsia" w:cs="FZSSK--GBK1-0"/>
          <w:szCs w:val="21"/>
          <w:lang w:val="en-US" w:eastAsia="zh-CN"/>
        </w:rPr>
        <w:t>①楔形文字　　 ②司母戊鼎       ③《汉谟拉比法典》　　④金字塔</w:t>
      </w:r>
    </w:p>
    <w:p>
      <w:pPr>
        <w:spacing w:line="360" w:lineRule="auto"/>
        <w:ind w:left="283" w:hanging="283" w:hangingChars="135"/>
        <w:rPr>
          <w:rFonts w:hint="eastAsia" w:cs="FZSSK--GBK1-0"/>
          <w:szCs w:val="21"/>
          <w:lang w:val="en-US" w:eastAsia="zh-CN"/>
        </w:rPr>
      </w:pPr>
      <w:r>
        <w:rPr>
          <w:rFonts w:hint="eastAsia" w:cs="FZSSK--GBK1-0"/>
          <w:szCs w:val="21"/>
          <w:lang w:val="en-US" w:eastAsia="zh-CN"/>
        </w:rPr>
        <w:t>A．②③　　     B．①③ 　　     C．①④　　     D．②④</w:t>
      </w:r>
    </w:p>
    <w:p>
      <w:pPr>
        <w:spacing w:line="360" w:lineRule="auto"/>
        <w:rPr>
          <w:rFonts w:hint="eastAsia" w:cs="FZSSK--GBK1-0"/>
          <w:szCs w:val="21"/>
          <w:lang w:val="en-US" w:eastAsia="zh-CN"/>
        </w:rPr>
      </w:pPr>
      <w:r>
        <w:rPr>
          <w:rFonts w:hint="eastAsia" w:cs="FZSSK--GBK1-0"/>
          <w:szCs w:val="21"/>
          <w:lang w:val="en-US" w:eastAsia="zh-CN"/>
        </w:rPr>
        <w:t>3．两河流域形成的苏美尔文明，是迄今为止最早的文明，距今6000年前就开始建立，但是后来建立的巴比伦成了两河文明的代表。下列成果属于“两河文明”的是</w:t>
      </w:r>
      <w:r>
        <w:rPr>
          <w:rFonts w:hint="eastAsia" w:ascii="Times New Roman" w:hAnsi="Times New Roman" w:eastAsia="宋体" w:cs="Times New Roman"/>
          <w:b w:val="0"/>
          <w:sz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b w:val="0"/>
          <w:sz w:val="21"/>
          <w:lang w:val="en-US" w:eastAsia="zh-CN"/>
        </w:rPr>
        <w:t xml:space="preserve">    ）</w:t>
      </w:r>
    </w:p>
    <w:p>
      <w:pPr>
        <w:spacing w:line="360" w:lineRule="auto"/>
        <w:ind w:left="283" w:hanging="283" w:hangingChars="135"/>
        <w:rPr>
          <w:rFonts w:hint="eastAsia" w:cs="FZSSK--GBK1-0"/>
          <w:szCs w:val="21"/>
          <w:lang w:val="en-US" w:eastAsia="zh-CN"/>
        </w:rPr>
      </w:pPr>
      <w:r>
        <w:rPr>
          <w:rFonts w:hint="eastAsia" w:cs="FZSSK--GBK1-0"/>
          <w:szCs w:val="21"/>
          <w:lang w:val="en-US" w:eastAsia="zh-CN"/>
        </w:rPr>
        <w:drawing>
          <wp:inline distT="0" distB="0" distL="114300" distR="114300">
            <wp:extent cx="5276850" cy="873125"/>
            <wp:effectExtent l="0" t="0" r="6350" b="3175"/>
            <wp:docPr id="1" name="图片 1" descr="C:\Users\mekin868\AppData\Roaming\Tencent\Users\78066806\QQ\WinTemp\RichOle\2C9Z3WSZ%%$9@%BT2EAA3O2.pn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mekin868\AppData\Roaming\Tencent\Users\78066806\QQ\WinTemp\RichOle\2C9Z3WSZ%%$9@%BT2EAA3O2.pn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87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cs="FZSSK--GBK1-0"/>
          <w:szCs w:val="21"/>
          <w:lang w:val="en-US" w:eastAsia="zh-CN"/>
        </w:rPr>
      </w:pPr>
      <w:r>
        <w:rPr>
          <w:rFonts w:hint="eastAsia" w:cs="FZSSK--GBK1-0"/>
          <w:szCs w:val="21"/>
          <w:lang w:val="en-US" w:eastAsia="zh-CN"/>
        </w:rPr>
        <w:t>4．有学者认为，“文字不是一种深思熟虑的发明物，而是伴随对私有财产的强烈意识而产生的一种副产品。文字始终是苏美尔古典文明的一个特征。”苏美尔文字被称为</w:t>
      </w:r>
      <w:r>
        <w:rPr>
          <w:rFonts w:hint="eastAsia" w:ascii="Times New Roman" w:hAnsi="Times New Roman" w:eastAsia="宋体" w:cs="Times New Roman"/>
          <w:b w:val="0"/>
          <w:sz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b w:val="0"/>
          <w:sz w:val="21"/>
          <w:lang w:val="en-US" w:eastAsia="zh-CN"/>
        </w:rPr>
        <w:t xml:space="preserve">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83" w:hanging="283" w:hangingChars="135"/>
        <w:textAlignment w:val="auto"/>
        <w:rPr>
          <w:rFonts w:hint="eastAsia" w:cs="FZSSK--GBK1-0"/>
          <w:szCs w:val="21"/>
          <w:lang w:val="en-US" w:eastAsia="zh-CN"/>
        </w:rPr>
      </w:pPr>
      <w:r>
        <w:rPr>
          <w:rFonts w:hint="eastAsia" w:cs="FZSSK--GBK1-0"/>
          <w:szCs w:val="21"/>
          <w:lang w:val="en-US" w:eastAsia="zh-CN"/>
        </w:rPr>
        <w:t>A．象形文字                          B．楔形文字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83" w:hanging="283" w:hangingChars="135"/>
        <w:textAlignment w:val="auto"/>
        <w:rPr>
          <w:rFonts w:hint="eastAsia" w:cs="FZSSK--GBK1-0"/>
          <w:szCs w:val="21"/>
          <w:lang w:val="en-US" w:eastAsia="zh-CN"/>
        </w:rPr>
      </w:pPr>
      <w:r>
        <w:rPr>
          <w:rFonts w:hint="eastAsia" w:cs="FZSSK--GBK1-0"/>
          <w:szCs w:val="21"/>
          <w:lang w:val="en-US" w:eastAsia="zh-CN"/>
        </w:rPr>
        <w:t>C．字母文</w:t>
      </w:r>
      <w:r>
        <w:rPr>
          <w:rFonts w:hint="eastAsia" w:cs="FZSSK--GBK1-0"/>
          <w:szCs w:val="21"/>
          <w:lang w:val="en-US" w:eastAsia="zh-CN"/>
        </w:rPr>
        <w:fldChar w:fldCharType="begin"/>
      </w:r>
      <w:r>
        <w:rPr>
          <w:rFonts w:hint="eastAsia" w:cs="FZSSK--GBK1-0"/>
          <w:szCs w:val="21"/>
          <w:lang w:val="en-US" w:eastAsia="zh-CN"/>
        </w:rPr>
        <w:instrText xml:space="preserve"> HYPERLINK "http://www.zxls.com/" </w:instrText>
      </w:r>
      <w:r>
        <w:rPr>
          <w:rFonts w:hint="eastAsia" w:cs="FZSSK--GBK1-0"/>
          <w:szCs w:val="21"/>
          <w:lang w:val="en-US" w:eastAsia="zh-CN"/>
        </w:rPr>
        <w:fldChar w:fldCharType="separate"/>
      </w:r>
      <w:r>
        <w:rPr>
          <w:rFonts w:hint="eastAsia" w:cs="FZSSK--GBK1-0"/>
          <w:szCs w:val="21"/>
          <w:lang w:val="en-US" w:eastAsia="zh-CN"/>
        </w:rPr>
        <w:t>字                          D．</w:t>
      </w:r>
      <w:r>
        <w:rPr>
          <w:rFonts w:hint="eastAsia" w:cs="FZSSK--GBK1-0"/>
          <w:szCs w:val="21"/>
          <w:lang w:val="en-US" w:eastAsia="zh-CN"/>
        </w:rPr>
        <w:fldChar w:fldCharType="end"/>
      </w:r>
      <w:r>
        <w:rPr>
          <w:rFonts w:hint="eastAsia" w:cs="FZSSK--GBK1-0"/>
          <w:szCs w:val="21"/>
          <w:lang w:val="en-US" w:eastAsia="zh-CN"/>
        </w:rPr>
        <w:t>拉丁文字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cs="FZSSK--GBK1-0"/>
          <w:szCs w:val="21"/>
          <w:lang w:val="en-US" w:eastAsia="zh-CN"/>
        </w:rPr>
      </w:pPr>
      <w:r>
        <w:rPr>
          <w:rFonts w:hint="eastAsia" w:cs="FZSSK--GBK1-0"/>
          <w:szCs w:val="21"/>
          <w:lang w:val="en-US" w:eastAsia="zh-CN"/>
        </w:rPr>
        <w:t>5.古巴比伦王国留给人类的宝贵文化</w:t>
      </w:r>
      <w:r>
        <w:rPr>
          <w:rFonts w:hint="eastAsia" w:cs="FZSSK--GBK1-0"/>
          <w:szCs w:val="21"/>
          <w:lang w:val="en-US" w:eastAsia="zh-CN"/>
        </w:rPr>
        <w:fldChar w:fldCharType="begin"/>
      </w:r>
      <w:r>
        <w:rPr>
          <w:rFonts w:hint="eastAsia" w:cs="FZSSK--GBK1-0"/>
          <w:szCs w:val="21"/>
          <w:lang w:val="en-US" w:eastAsia="zh-CN"/>
        </w:rPr>
        <w:instrText xml:space="preserve"> HYPERLINK "http://www.zxls.com/" </w:instrText>
      </w:r>
      <w:r>
        <w:rPr>
          <w:rFonts w:hint="eastAsia" w:cs="FZSSK--GBK1-0"/>
          <w:szCs w:val="21"/>
          <w:lang w:val="en-US" w:eastAsia="zh-CN"/>
        </w:rPr>
        <w:fldChar w:fldCharType="separate"/>
      </w:r>
      <w:r>
        <w:rPr>
          <w:rFonts w:hint="eastAsia" w:cs="FZSSK--GBK1-0"/>
          <w:szCs w:val="21"/>
          <w:lang w:val="en-US" w:eastAsia="zh-CN"/>
        </w:rPr>
        <w:t>遗产、迄今已知世</w:t>
      </w:r>
      <w:r>
        <w:rPr>
          <w:rFonts w:hint="eastAsia" w:cs="FZSSK--GBK1-0"/>
          <w:szCs w:val="21"/>
          <w:lang w:val="en-US" w:eastAsia="zh-CN"/>
        </w:rPr>
        <w:fldChar w:fldCharType="end"/>
      </w:r>
      <w:r>
        <w:rPr>
          <w:rFonts w:hint="eastAsia" w:cs="FZSSK--GBK1-0"/>
          <w:szCs w:val="21"/>
          <w:lang w:val="en-US" w:eastAsia="zh-CN"/>
        </w:rPr>
        <w:t>界上第一部较为完整的成文法典是（）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83" w:hanging="283" w:hangingChars="135"/>
        <w:textAlignment w:val="auto"/>
        <w:rPr>
          <w:rFonts w:hint="eastAsia" w:cs="FZSSK--GBK1-0"/>
          <w:szCs w:val="21"/>
          <w:lang w:val="en-US" w:eastAsia="zh-CN"/>
        </w:rPr>
      </w:pPr>
      <w:r>
        <w:rPr>
          <w:rFonts w:hint="eastAsia" w:cs="FZSSK--GBK1-0"/>
          <w:szCs w:val="21"/>
          <w:lang w:val="en-US" w:eastAsia="zh-CN"/>
        </w:rPr>
        <w:t>A．《汉谟拉比法典》                  B．《十二铜表法》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83" w:hanging="283" w:hangingChars="135"/>
        <w:textAlignment w:val="auto"/>
        <w:rPr>
          <w:rFonts w:hint="eastAsia" w:cs="FZSSK--GBK1-0"/>
          <w:szCs w:val="21"/>
          <w:lang w:val="en-US" w:eastAsia="zh-CN"/>
        </w:rPr>
      </w:pPr>
      <w:r>
        <w:rPr>
          <w:rFonts w:hint="eastAsia" w:cs="FZSSK--GBK1-0"/>
          <w:szCs w:val="21"/>
          <w:lang w:val="en-US" w:eastAsia="zh-CN"/>
        </w:rPr>
        <w:t>C．《查士丁尼法典》                  D．《拿破仑法典》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83" w:hanging="283" w:hangingChars="135"/>
        <w:textAlignment w:val="auto"/>
        <w:rPr>
          <w:rFonts w:hint="eastAsia" w:cs="FZSSK--GBK1-0"/>
          <w:szCs w:val="21"/>
          <w:lang w:val="en-US" w:eastAsia="zh-CN"/>
        </w:rPr>
      </w:pPr>
      <w:r>
        <w:rPr>
          <w:rFonts w:hint="eastAsia" w:cs="FZSSK--GBK1-0"/>
          <w:szCs w:val="21"/>
          <w:lang w:val="en-US" w:eastAsia="zh-CN"/>
        </w:rPr>
        <w:t>6．文物古迹是古代文明的见证。《汉谟拉比法典》见证了下列哪一地区的文明成就（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83" w:hanging="283" w:hangingChars="135"/>
        <w:textAlignment w:val="auto"/>
        <w:rPr>
          <w:rFonts w:hint="eastAsia" w:cs="FZSSK--GBK1-0"/>
          <w:szCs w:val="21"/>
          <w:lang w:val="en-US" w:eastAsia="zh-CN"/>
        </w:rPr>
      </w:pPr>
      <w:r>
        <w:rPr>
          <w:rFonts w:hint="eastAsia" w:cs="FZSSK--GBK1-0"/>
          <w:szCs w:val="21"/>
          <w:lang w:val="en-US" w:eastAsia="zh-CN"/>
        </w:rPr>
        <w:t>A．古代埃及</w:t>
      </w:r>
      <w:r>
        <w:rPr>
          <w:rFonts w:hint="eastAsia" w:cs="FZSSK--GBK1-0"/>
          <w:szCs w:val="21"/>
          <w:lang w:val="en-US" w:eastAsia="zh-CN"/>
        </w:rPr>
        <w:tab/>
      </w:r>
      <w:r>
        <w:rPr>
          <w:rFonts w:hint="eastAsia" w:cs="FZSSK--GBK1-0"/>
          <w:szCs w:val="21"/>
          <w:lang w:val="en-US" w:eastAsia="zh-CN"/>
        </w:rPr>
        <w:t xml:space="preserve">                        B．古代两河流域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83" w:hanging="283" w:hangingChars="135"/>
        <w:textAlignment w:val="auto"/>
        <w:rPr>
          <w:rFonts w:hint="eastAsia" w:cs="FZSSK--GBK1-0"/>
          <w:szCs w:val="21"/>
          <w:lang w:val="en-US" w:eastAsia="zh-CN"/>
        </w:rPr>
      </w:pPr>
      <w:r>
        <w:rPr>
          <w:rFonts w:hint="eastAsia" w:cs="FZSSK--GBK1-0"/>
          <w:szCs w:val="21"/>
          <w:lang w:val="en-US" w:eastAsia="zh-CN"/>
        </w:rPr>
        <w:t>C．古代印度</w:t>
      </w:r>
      <w:r>
        <w:rPr>
          <w:rFonts w:hint="eastAsia" w:cs="FZSSK--GBK1-0"/>
          <w:szCs w:val="21"/>
          <w:lang w:val="en-US" w:eastAsia="zh-CN"/>
        </w:rPr>
        <w:tab/>
      </w:r>
      <w:r>
        <w:rPr>
          <w:rFonts w:hint="eastAsia" w:cs="FZSSK--GBK1-0"/>
          <w:szCs w:val="21"/>
          <w:lang w:val="en-US" w:eastAsia="zh-CN"/>
        </w:rPr>
        <w:t xml:space="preserve">                        D．古代希腊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cs="FZSSK--GBK1-0"/>
          <w:szCs w:val="21"/>
          <w:lang w:val="en-US" w:eastAsia="zh-CN"/>
        </w:rPr>
      </w:pPr>
      <w:r>
        <w:rPr>
          <w:rFonts w:hint="eastAsia" w:cs="FZSSK--GBK1-0"/>
          <w:szCs w:val="21"/>
          <w:lang w:val="en-US" w:eastAsia="zh-CN"/>
        </w:rPr>
        <w:t>7．《汉谟拉比法典》规定：拥有公民权的自由民伤害同等自由民的眼睛，必须遭受同样损害；但如果损害无公民权的自由民的眼睛，则只需赔偿少量的钱财。这反映了该法典（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83" w:hanging="283" w:hangingChars="135"/>
        <w:textAlignment w:val="auto"/>
        <w:rPr>
          <w:rFonts w:hint="eastAsia" w:cs="FZSSK--GBK1-0"/>
          <w:szCs w:val="21"/>
          <w:lang w:val="en-US" w:eastAsia="zh-CN"/>
        </w:rPr>
      </w:pPr>
      <w:r>
        <w:rPr>
          <w:rFonts w:hint="eastAsia" w:cs="FZSSK--GBK1-0"/>
          <w:szCs w:val="21"/>
          <w:lang w:val="en-US" w:eastAsia="zh-CN"/>
        </w:rPr>
        <w:t>A．客观上迟滞巴比伦的发展            B．导致巴比伦阶级矛盾激化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83" w:hanging="283" w:hangingChars="135"/>
        <w:textAlignment w:val="auto"/>
        <w:rPr>
          <w:rFonts w:hint="eastAsia" w:cs="FZSSK--GBK1-0"/>
          <w:szCs w:val="21"/>
          <w:lang w:val="en-US" w:eastAsia="zh-CN"/>
        </w:rPr>
      </w:pPr>
      <w:r>
        <w:rPr>
          <w:rFonts w:hint="eastAsia" w:cs="FZSSK--GBK1-0"/>
          <w:szCs w:val="21"/>
          <w:lang w:val="en-US" w:eastAsia="zh-CN"/>
        </w:rPr>
        <w:t>C．养成自由民妄自尊大心理            D．旨在维护奴隶主阶级利益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cs="FZSSK--GBK1-0"/>
          <w:szCs w:val="21"/>
          <w:lang w:val="en-US" w:eastAsia="zh-CN"/>
        </w:rPr>
      </w:pPr>
      <w:r>
        <w:rPr>
          <w:rFonts w:hint="eastAsia" w:cs="FZSSK--GBK1-0"/>
          <w:szCs w:val="21"/>
          <w:lang w:val="en-US" w:eastAsia="zh-CN"/>
        </w:rPr>
        <w:t>8．一位游客在参观法国卢浮宫博物馆时听到讲解员指着一件文物说“石柱上的法典是迄今已知世界上第一部较为完整的成文法典”。下列关于该法典内容解读正确的一项是</w:t>
      </w:r>
      <w:r>
        <w:rPr>
          <w:rFonts w:hint="eastAsia" w:ascii="Times New Roman" w:hAnsi="Times New Roman" w:eastAsia="宋体" w:cs="Times New Roman"/>
          <w:b w:val="0"/>
          <w:sz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b w:val="0"/>
          <w:sz w:val="21"/>
          <w:lang w:val="en-US" w:eastAsia="zh-CN"/>
        </w:rPr>
        <w:t xml:space="preserve">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83" w:hanging="283" w:hangingChars="135"/>
        <w:textAlignment w:val="auto"/>
        <w:rPr>
          <w:rFonts w:hint="eastAsia" w:cs="FZSSK--GBK1-0"/>
          <w:szCs w:val="21"/>
          <w:lang w:val="en-US" w:eastAsia="zh-CN"/>
        </w:rPr>
      </w:pPr>
      <w:r>
        <w:rPr>
          <w:rFonts w:hint="eastAsia" w:cs="FZSSK--GBK1-0"/>
          <w:szCs w:val="21"/>
          <w:lang w:val="en-US" w:eastAsia="zh-CN"/>
        </w:rPr>
        <w:t>A．古巴比伦的自由民都拥有公民权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83" w:hanging="283" w:hangingChars="135"/>
        <w:textAlignment w:val="auto"/>
        <w:rPr>
          <w:rFonts w:hint="eastAsia" w:cs="FZSSK--GBK1-0"/>
          <w:szCs w:val="21"/>
          <w:lang w:val="en-US" w:eastAsia="zh-CN"/>
        </w:rPr>
      </w:pPr>
      <w:r>
        <w:rPr>
          <w:rFonts w:hint="eastAsia" w:cs="FZSSK--GBK1-0"/>
          <w:szCs w:val="21"/>
          <w:lang w:val="en-US" w:eastAsia="zh-CN"/>
        </w:rPr>
        <w:t>B．有无公民权的自由民的地位一样高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83" w:hanging="283" w:hangingChars="135"/>
        <w:textAlignment w:val="auto"/>
        <w:rPr>
          <w:rFonts w:hint="eastAsia" w:cs="FZSSK--GBK1-0"/>
          <w:szCs w:val="21"/>
          <w:lang w:val="en-US" w:eastAsia="zh-CN"/>
        </w:rPr>
      </w:pPr>
      <w:r>
        <w:rPr>
          <w:rFonts w:hint="eastAsia" w:cs="FZSSK--GBK1-0"/>
          <w:szCs w:val="21"/>
          <w:lang w:val="en-US" w:eastAsia="zh-CN"/>
        </w:rPr>
        <w:t>C．男子欠债时可以将妻子儿女送去抵债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83" w:hanging="283" w:hangingChars="135"/>
        <w:textAlignment w:val="auto"/>
        <w:rPr>
          <w:rFonts w:hint="eastAsia" w:cs="FZSSK--GBK1-0"/>
          <w:szCs w:val="21"/>
          <w:lang w:val="en-US" w:eastAsia="zh-CN"/>
        </w:rPr>
      </w:pPr>
      <w:r>
        <w:rPr>
          <w:rFonts w:hint="eastAsia" w:cs="FZSSK--GBK1-0"/>
          <w:szCs w:val="21"/>
          <w:lang w:val="en-US" w:eastAsia="zh-CN"/>
        </w:rPr>
        <w:t>D．拥有公民权的自由民伤害同等地位的自由民的眼睛可以不受处罚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cs="FZSSK--GBK1-0"/>
          <w:szCs w:val="21"/>
          <w:lang w:val="en-US" w:eastAsia="zh-CN"/>
        </w:rPr>
      </w:pPr>
      <w:r>
        <w:rPr>
          <w:rFonts w:hint="eastAsia" w:cs="FZSSK--GBK1-0"/>
          <w:szCs w:val="21"/>
          <w:lang w:val="en-US" w:eastAsia="zh-CN"/>
        </w:rPr>
        <w:t>9．山东东营法院办公楼大厅的两侧是反映东西方法制文明的浮雕,其中有《汉谟拉比法典》,下列关于该法典的说法正确的有</w:t>
      </w:r>
      <w:r>
        <w:rPr>
          <w:rFonts w:hint="eastAsia" w:ascii="Times New Roman" w:hAnsi="Times New Roman" w:eastAsia="宋体" w:cs="Times New Roman"/>
          <w:b w:val="0"/>
          <w:sz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b w:val="0"/>
          <w:sz w:val="21"/>
          <w:lang w:val="en-US" w:eastAsia="zh-CN"/>
        </w:rPr>
        <w:t xml:space="preserve">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83" w:hanging="283" w:hangingChars="135"/>
        <w:textAlignment w:val="auto"/>
        <w:rPr>
          <w:rFonts w:hint="eastAsia" w:cs="FZSSK--GBK1-0"/>
          <w:szCs w:val="21"/>
          <w:lang w:val="en-US" w:eastAsia="zh-CN"/>
        </w:rPr>
      </w:pPr>
      <w:r>
        <w:rPr>
          <w:rFonts w:hint="eastAsia" w:cs="FZSSK--GBK1-0"/>
          <w:szCs w:val="21"/>
          <w:lang w:val="en-US" w:eastAsia="zh-CN"/>
        </w:rPr>
        <w:t>①制定者当政时,古巴比伦王国达到鼎盛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83" w:hanging="283" w:hangingChars="135"/>
        <w:textAlignment w:val="auto"/>
        <w:rPr>
          <w:rFonts w:hint="eastAsia" w:cs="FZSSK--GBK1-0"/>
          <w:szCs w:val="21"/>
          <w:lang w:val="en-US" w:eastAsia="zh-CN"/>
        </w:rPr>
      </w:pPr>
      <w:r>
        <w:rPr>
          <w:rFonts w:hint="eastAsia" w:cs="FZSSK--GBK1-0"/>
          <w:szCs w:val="21"/>
          <w:lang w:val="en-US" w:eastAsia="zh-CN"/>
        </w:rPr>
        <w:t>②是迄今已知世界上第一部较为完整的习惯法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83" w:hanging="283" w:hangingChars="135"/>
        <w:textAlignment w:val="auto"/>
        <w:rPr>
          <w:rFonts w:hint="eastAsia" w:cs="FZSSK--GBK1-0"/>
          <w:szCs w:val="21"/>
          <w:lang w:val="en-US" w:eastAsia="zh-CN"/>
        </w:rPr>
      </w:pPr>
      <w:r>
        <w:rPr>
          <w:rFonts w:hint="eastAsia" w:cs="FZSSK--GBK1-0"/>
          <w:szCs w:val="21"/>
          <w:lang w:val="en-US" w:eastAsia="zh-CN"/>
        </w:rPr>
        <w:t>③从法典可以看出家庭奴隶制是古巴比伦的一大特征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83" w:hanging="283" w:hangingChars="135"/>
        <w:textAlignment w:val="auto"/>
        <w:rPr>
          <w:rFonts w:hint="eastAsia" w:cs="FZSSK--GBK1-0"/>
          <w:szCs w:val="21"/>
          <w:lang w:val="en-US" w:eastAsia="zh-CN"/>
        </w:rPr>
      </w:pPr>
      <w:r>
        <w:rPr>
          <w:rFonts w:hint="eastAsia" w:cs="FZSSK--GBK1-0"/>
          <w:szCs w:val="21"/>
          <w:lang w:val="en-US" w:eastAsia="zh-CN"/>
        </w:rPr>
        <w:t>④说明当时商品经济比较活跃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83" w:hanging="283" w:hangingChars="135"/>
        <w:textAlignment w:val="auto"/>
        <w:rPr>
          <w:rFonts w:hint="eastAsia" w:cs="FZSSK--GBK1-0"/>
          <w:szCs w:val="21"/>
          <w:lang w:val="en-US" w:eastAsia="zh-CN"/>
        </w:rPr>
      </w:pPr>
      <w:r>
        <w:rPr>
          <w:rFonts w:hint="eastAsia" w:cs="FZSSK--GBK1-0"/>
          <w:szCs w:val="21"/>
          <w:lang w:val="en-US" w:eastAsia="zh-CN"/>
        </w:rPr>
        <w:t>A．②③④　　     B．①②③　　     C．①②④　　     D．①③④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cs="FZSSK--GBK1-0"/>
          <w:szCs w:val="21"/>
          <w:lang w:val="en-US" w:eastAsia="zh-CN"/>
        </w:rPr>
      </w:pPr>
      <w:r>
        <w:rPr>
          <w:rFonts w:hint="eastAsia" w:cs="FZSSK--GBK1-0"/>
          <w:szCs w:val="21"/>
          <w:lang w:val="en-US" w:eastAsia="zh-CN"/>
        </w:rPr>
        <w:t>10．汉谟拉比深知,要想完成统一,就必须巩固内部统治,积蓄力量。因此在当政的头几年里,他向北方亚述称臣,并致力于制定《汉谟拉比法典》,建设和翻修神庙、城墙和公共设施,另外还疏通河渠…积极扩充军备。他深藏不露,周密严谨地准备着统一战争。以下信息不能从上述材料中得出的是</w:t>
      </w:r>
      <w:r>
        <w:rPr>
          <w:rFonts w:hint="eastAsia" w:ascii="Times New Roman" w:hAnsi="Times New Roman" w:eastAsia="宋体" w:cs="Times New Roman"/>
          <w:b w:val="0"/>
          <w:sz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b w:val="0"/>
          <w:sz w:val="21"/>
          <w:lang w:val="en-US" w:eastAsia="zh-CN"/>
        </w:rPr>
        <w:t xml:space="preserve">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83" w:hanging="283" w:hangingChars="135"/>
        <w:textAlignment w:val="auto"/>
        <w:rPr>
          <w:rFonts w:hint="eastAsia" w:cs="FZSSK--GBK1-0"/>
          <w:szCs w:val="21"/>
          <w:lang w:val="en-US" w:eastAsia="zh-CN"/>
        </w:rPr>
      </w:pPr>
      <w:r>
        <w:rPr>
          <w:rFonts w:hint="eastAsia" w:cs="FZSSK--GBK1-0"/>
          <w:szCs w:val="21"/>
          <w:lang w:val="en-US" w:eastAsia="zh-CN"/>
        </w:rPr>
        <w:t>A．汉谟拉比有统一两河流域的雄心</w:t>
      </w:r>
      <w:r>
        <w:rPr>
          <w:rFonts w:hint="eastAsia" w:cs="FZSSK--GBK1-0"/>
          <w:szCs w:val="21"/>
          <w:lang w:val="en-US" w:eastAsia="zh-CN"/>
        </w:rPr>
        <w:tab/>
      </w:r>
      <w:r>
        <w:rPr>
          <w:rFonts w:hint="eastAsia" w:cs="FZSSK--GBK1-0"/>
          <w:szCs w:val="21"/>
          <w:lang w:val="en-US" w:eastAsia="zh-CN"/>
        </w:rPr>
        <w:t xml:space="preserve">    B．为了实现统一,汉谟拉比制订了周密的计划</w:t>
      </w:r>
      <w:r>
        <w:rPr>
          <w:rFonts w:hint="eastAsia" w:cs="FZSSK--GBK1-0"/>
          <w:szCs w:val="21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83" w:hanging="283" w:hangingChars="135"/>
        <w:textAlignment w:val="auto"/>
        <w:rPr>
          <w:rFonts w:hint="eastAsia" w:cs="FZSSK--GBK1-0"/>
          <w:szCs w:val="21"/>
          <w:lang w:val="en-US" w:eastAsia="zh-CN"/>
        </w:rPr>
      </w:pPr>
      <w:r>
        <w:rPr>
          <w:rFonts w:hint="eastAsia" w:cs="FZSSK--GBK1-0"/>
          <w:szCs w:val="21"/>
          <w:lang w:val="en-US" w:eastAsia="zh-CN"/>
        </w:rPr>
        <w:t>C．为了巩固统治,汉谟拉比制定了一部法典    D．汉谟拉比制定的法典涉及多个领域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83" w:hanging="283" w:hangingChars="135"/>
        <w:textAlignment w:val="auto"/>
        <w:rPr>
          <w:rFonts w:hint="eastAsia" w:cs="FZSSK--GBK1-0"/>
          <w:szCs w:val="21"/>
          <w:lang w:val="en-US" w:eastAsia="zh-CN"/>
        </w:rPr>
      </w:pPr>
      <w:r>
        <w:rPr>
          <w:rFonts w:hint="eastAsia" w:cs="FZSSK--GBK1-0"/>
          <w:szCs w:val="21"/>
          <w:lang w:val="en-US" w:eastAsia="zh-CN"/>
        </w:rPr>
        <w:t>11．对下面两幅图片蕴含的共同历史信息解读有误的是</w:t>
      </w:r>
      <w:r>
        <w:rPr>
          <w:rFonts w:hint="eastAsia" w:ascii="Times New Roman" w:hAnsi="Times New Roman" w:eastAsia="宋体" w:cs="Times New Roman"/>
          <w:b w:val="0"/>
          <w:sz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b w:val="0"/>
          <w:sz w:val="21"/>
          <w:lang w:val="en-US" w:eastAsia="zh-CN"/>
        </w:rPr>
        <w:t xml:space="preserve">    ）</w:t>
      </w:r>
    </w:p>
    <w:p>
      <w:pPr>
        <w:spacing w:line="360" w:lineRule="auto"/>
        <w:ind w:left="283" w:hanging="283" w:hangingChars="135"/>
        <w:rPr>
          <w:rFonts w:hint="eastAsia" w:cs="FZSSK--GBK1-0"/>
          <w:szCs w:val="21"/>
          <w:lang w:val="en-US" w:eastAsia="zh-CN"/>
        </w:rPr>
      </w:pPr>
      <w:r>
        <w:rPr>
          <w:rFonts w:hint="eastAsia" w:cs="FZSSK--GBK1-0"/>
          <w:szCs w:val="21"/>
          <w:lang w:val="en-US" w:eastAsia="zh-CN"/>
        </w:rPr>
        <w:drawing>
          <wp:inline distT="0" distB="0" distL="0" distR="0">
            <wp:extent cx="4839970" cy="726440"/>
            <wp:effectExtent l="0" t="0" r="11430" b="1016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39970" cy="726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83" w:hanging="283" w:hangingChars="135"/>
        <w:rPr>
          <w:rFonts w:hint="eastAsia" w:cs="FZSSK--GBK1-0"/>
          <w:szCs w:val="21"/>
        </w:rPr>
      </w:pPr>
      <w:r>
        <w:rPr>
          <w:rFonts w:hint="eastAsia" w:cs="FZSSK--GBK1-0"/>
          <w:szCs w:val="21"/>
        </w:rPr>
        <w:t>A</w:t>
      </w:r>
      <w:r>
        <w:rPr>
          <w:rFonts w:hint="eastAsia" w:cs="FZSSK--GBK1-0"/>
          <w:szCs w:val="21"/>
          <w:lang w:val="en-US" w:eastAsia="zh-CN"/>
        </w:rPr>
        <w:t>．</w:t>
      </w:r>
      <w:r>
        <w:rPr>
          <w:rFonts w:hint="eastAsia" w:cs="FZSSK--GBK1-0"/>
          <w:szCs w:val="21"/>
        </w:rPr>
        <w:t>都是王权的象征</w:t>
      </w:r>
      <w:r>
        <w:rPr>
          <w:rFonts w:hint="eastAsia" w:cs="FZSSK--GBK1-0"/>
          <w:szCs w:val="21"/>
        </w:rPr>
        <w:tab/>
      </w:r>
      <w:r>
        <w:rPr>
          <w:rFonts w:hint="eastAsia" w:cs="FZSSK--GBK1-0"/>
          <w:szCs w:val="21"/>
        </w:rPr>
        <w:tab/>
      </w:r>
      <w:r>
        <w:rPr>
          <w:rFonts w:hint="eastAsia" w:cs="FZSSK--GBK1-0"/>
          <w:szCs w:val="21"/>
          <w:lang w:val="en-US" w:eastAsia="zh-CN"/>
        </w:rPr>
        <w:t xml:space="preserve">      </w:t>
      </w:r>
      <w:r>
        <w:rPr>
          <w:rFonts w:hint="eastAsia" w:cs="FZSSK--GBK1-0"/>
          <w:szCs w:val="21"/>
        </w:rPr>
        <w:t>B</w:t>
      </w:r>
      <w:r>
        <w:rPr>
          <w:rFonts w:hint="eastAsia" w:cs="FZSSK--GBK1-0"/>
          <w:szCs w:val="21"/>
          <w:lang w:val="en-US" w:eastAsia="zh-CN"/>
        </w:rPr>
        <w:t>．</w:t>
      </w:r>
      <w:r>
        <w:rPr>
          <w:rFonts w:hint="eastAsia" w:cs="FZSSK--GBK1-0"/>
          <w:szCs w:val="21"/>
        </w:rPr>
        <w:t>都是古代人类智慧的结晶</w:t>
      </w:r>
      <w:r>
        <w:rPr>
          <w:rFonts w:hint="eastAsia" w:cs="FZSSK--GBK1-0"/>
          <w:szCs w:val="21"/>
        </w:rPr>
        <w:tab/>
      </w:r>
    </w:p>
    <w:p>
      <w:pPr>
        <w:spacing w:line="360" w:lineRule="auto"/>
        <w:ind w:left="283" w:hanging="283" w:hangingChars="135"/>
        <w:rPr>
          <w:rFonts w:hint="eastAsia" w:cs="FZSSK--GBK1-0"/>
          <w:szCs w:val="21"/>
        </w:rPr>
      </w:pPr>
      <w:r>
        <w:rPr>
          <w:rFonts w:hint="eastAsia" w:cs="FZSSK--GBK1-0"/>
          <w:szCs w:val="21"/>
        </w:rPr>
        <w:t>C</w:t>
      </w:r>
      <w:r>
        <w:rPr>
          <w:rFonts w:hint="eastAsia" w:cs="FZSSK--GBK1-0"/>
          <w:szCs w:val="21"/>
          <w:lang w:val="en-US" w:eastAsia="zh-CN"/>
        </w:rPr>
        <w:t>．</w:t>
      </w:r>
      <w:r>
        <w:rPr>
          <w:rFonts w:hint="eastAsia" w:cs="FZSSK--GBK1-0"/>
          <w:szCs w:val="21"/>
        </w:rPr>
        <w:t>都体现了法制的进步</w:t>
      </w:r>
      <w:r>
        <w:rPr>
          <w:rFonts w:hint="eastAsia" w:cs="FZSSK--GBK1-0"/>
          <w:szCs w:val="21"/>
        </w:rPr>
        <w:tab/>
      </w:r>
      <w:r>
        <w:rPr>
          <w:rFonts w:hint="eastAsia" w:cs="FZSSK--GBK1-0"/>
          <w:szCs w:val="21"/>
        </w:rPr>
        <w:tab/>
      </w:r>
      <w:r>
        <w:rPr>
          <w:rFonts w:hint="eastAsia" w:cs="FZSSK--GBK1-0"/>
          <w:szCs w:val="21"/>
          <w:lang w:val="en-US" w:eastAsia="zh-CN"/>
        </w:rPr>
        <w:t xml:space="preserve">  </w:t>
      </w:r>
      <w:r>
        <w:rPr>
          <w:rFonts w:hint="eastAsia" w:cs="FZSSK--GBK1-0"/>
          <w:szCs w:val="21"/>
        </w:rPr>
        <w:t>D</w:t>
      </w:r>
      <w:r>
        <w:rPr>
          <w:rFonts w:hint="eastAsia" w:cs="FZSSK--GBK1-0"/>
          <w:szCs w:val="21"/>
          <w:lang w:val="en-US" w:eastAsia="zh-CN"/>
        </w:rPr>
        <w:t>．</w:t>
      </w:r>
      <w:r>
        <w:rPr>
          <w:rFonts w:hint="eastAsia" w:cs="FZSSK--GBK1-0"/>
          <w:szCs w:val="21"/>
        </w:rPr>
        <w:t>都能反映奴隶的地位</w:t>
      </w:r>
    </w:p>
    <w:p>
      <w:pPr>
        <w:pStyle w:val="7"/>
        <w:tabs>
          <w:tab w:val="right" w:pos="10500"/>
        </w:tabs>
        <w:ind w:left="0" w:leftChars="0" w:firstLine="0" w:firstLineChars="0"/>
        <w:jc w:val="both"/>
        <w:rPr>
          <w:rFonts w:hint="eastAsia" w:ascii="Times New Roman" w:hAnsi="Times New Roman" w:eastAsia="宋体" w:cs="Times New Roman"/>
          <w:b w:val="0"/>
          <w:sz w:val="21"/>
          <w:lang w:val="en-US" w:eastAsia="zh-CN"/>
        </w:rPr>
      </w:pPr>
      <w:r>
        <w:rPr>
          <w:rFonts w:hint="eastAsia" w:cs="FZSSK--GBK1-0" w:asciiTheme="minorHAnsi" w:hAnsiTheme="minorHAnsi" w:eastAsiaTheme="minorEastAsia"/>
          <w:b w:val="0"/>
          <w:bCs/>
          <w:kern w:val="2"/>
          <w:sz w:val="21"/>
          <w:szCs w:val="21"/>
          <w:lang w:val="en-US" w:eastAsia="zh-CN" w:bidi="ar-SA"/>
        </w:rPr>
        <w:t>12．</w:t>
      </w:r>
      <w:r>
        <w:rPr>
          <w:rFonts w:ascii="Times New Roman" w:hAnsi="Times New Roman" w:eastAsia="宋体" w:cs="Times New Roman"/>
          <w:b w:val="0"/>
          <w:sz w:val="21"/>
        </w:rPr>
        <w:t>下面是九年级某班同学制作的关于古巴比伦文明的历史学习卡片,其中错误的是</w:t>
      </w:r>
      <w:r>
        <w:rPr>
          <w:rFonts w:hint="eastAsia" w:ascii="Times New Roman" w:hAnsi="Times New Roman" w:eastAsia="宋体" w:cs="Times New Roman"/>
          <w:b w:val="0"/>
          <w:sz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b w:val="0"/>
          <w:sz w:val="21"/>
          <w:lang w:val="en-US" w:eastAsia="zh-CN"/>
        </w:rPr>
        <w:t xml:space="preserve">    ）</w:t>
      </w:r>
    </w:p>
    <w:p>
      <w:pPr>
        <w:pStyle w:val="7"/>
        <w:tabs>
          <w:tab w:val="right" w:pos="10500"/>
        </w:tabs>
        <w:ind w:left="0" w:leftChars="0" w:firstLine="0" w:firstLineChars="0"/>
        <w:jc w:val="both"/>
        <w:rPr>
          <w:rFonts w:ascii="Times New Roman" w:hAnsi="Times New Roman" w:eastAsia="宋体" w:cs="Times New Roman"/>
          <w:b w:val="0"/>
          <w:sz w:val="21"/>
        </w:rPr>
      </w:pPr>
      <w:r>
        <w:rPr>
          <w:rFonts w:ascii="Times New Roman" w:hAnsi="Times New Roman" w:eastAsia="宋体" w:cs="Times New Roman"/>
          <w:b w:val="0"/>
          <w:sz w:val="21"/>
        </w:rPr>
        <w:tab/>
      </w:r>
      <w:r>
        <w:rPr>
          <w:rFonts w:ascii="Times New Roman" w:hAnsi="Times New Roman" w:eastAsia="宋体" w:cs="Times New Roman"/>
          <w:b w:val="0"/>
          <w:sz w:val="21"/>
        </w:rPr>
        <w:t xml:space="preserve">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2" w:hRule="atLeast"/>
          <w:jc w:val="center"/>
        </w:trPr>
        <w:tc>
          <w:tcPr>
            <w:tcW w:w="3853" w:type="dxa"/>
          </w:tcPr>
          <w:p>
            <w:pPr>
              <w:pStyle w:val="7"/>
              <w:jc w:val="left"/>
              <w:rPr>
                <w:rFonts w:ascii="Times New Roman" w:hAnsi="Times New Roman" w:eastAsia="宋体" w:cs="Times New Roman"/>
                <w:b w:val="0"/>
                <w:sz w:val="21"/>
              </w:rPr>
            </w:pPr>
            <w:r>
              <w:rPr>
                <w:rFonts w:ascii="Times New Roman" w:hAnsi="Times New Roman" w:eastAsia="宋体" w:cs="Times New Roman"/>
                <w:b w:val="0"/>
                <w:sz w:val="21"/>
              </w:rPr>
              <w:t>地理位置:两河流域中下游</w:t>
            </w:r>
          </w:p>
          <w:p>
            <w:pPr>
              <w:pStyle w:val="7"/>
              <w:jc w:val="left"/>
              <w:rPr>
                <w:rFonts w:ascii="Times New Roman" w:hAnsi="Times New Roman" w:eastAsia="宋体" w:cs="Times New Roman"/>
                <w:b w:val="0"/>
                <w:sz w:val="21"/>
              </w:rPr>
            </w:pPr>
            <w:r>
              <w:rPr>
                <w:rFonts w:ascii="Times New Roman" w:hAnsi="Times New Roman" w:eastAsia="宋体" w:cs="Times New Roman"/>
                <w:b w:val="0"/>
                <w:sz w:val="21"/>
              </w:rPr>
              <w:t>著名人物:汉谟拉比</w:t>
            </w:r>
          </w:p>
          <w:p>
            <w:pPr>
              <w:pStyle w:val="7"/>
              <w:jc w:val="left"/>
              <w:rPr>
                <w:rFonts w:ascii="Times New Roman" w:hAnsi="Times New Roman" w:eastAsia="宋体" w:cs="Times New Roman"/>
                <w:b w:val="0"/>
                <w:sz w:val="21"/>
              </w:rPr>
            </w:pPr>
            <w:r>
              <w:rPr>
                <w:rFonts w:ascii="Times New Roman" w:hAnsi="Times New Roman" w:eastAsia="宋体" w:cs="Times New Roman"/>
                <w:b w:val="0"/>
                <w:sz w:val="21"/>
              </w:rPr>
              <w:t>灭亡原因:外族入侵</w:t>
            </w:r>
          </w:p>
          <w:p>
            <w:pPr>
              <w:pStyle w:val="9"/>
              <w:ind w:left="0" w:leftChars="0" w:firstLine="420" w:firstLineChars="200"/>
              <w:rPr>
                <w:rFonts w:ascii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文明类型:海洋文明</w:t>
            </w:r>
          </w:p>
        </w:tc>
      </w:tr>
    </w:tbl>
    <w:p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942"/>
          <w:tab w:val="left" w:pos="5460"/>
          <w:tab w:val="left" w:pos="7977"/>
        </w:tabs>
        <w:kinsoku/>
        <w:wordWrap/>
        <w:overflowPunct/>
        <w:topLinePunct w:val="0"/>
        <w:autoSpaceDE/>
        <w:autoSpaceDN/>
        <w:bidi w:val="0"/>
        <w:adjustRightInd/>
        <w:snapToGrid/>
        <w:ind w:right="210" w:rightChars="1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sz w:val="21"/>
          <w:szCs w:val="21"/>
        </w:rPr>
        <w:t>地理位置</w:t>
      </w:r>
      <w:r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 w:val="0"/>
          <w:sz w:val="21"/>
          <w:szCs w:val="21"/>
        </w:rPr>
        <w:t>B.</w:t>
      </w:r>
      <w:r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sz w:val="21"/>
          <w:szCs w:val="21"/>
        </w:rPr>
        <w:t>著名人物</w:t>
      </w:r>
      <w:r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sz w:val="21"/>
          <w:szCs w:val="21"/>
        </w:rPr>
        <w:t>C.</w:t>
      </w:r>
      <w:r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sz w:val="21"/>
          <w:szCs w:val="21"/>
        </w:rPr>
        <w:t>灭亡原因</w:t>
      </w:r>
      <w:r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sz w:val="21"/>
          <w:szCs w:val="21"/>
        </w:rPr>
        <w:t>D.</w:t>
      </w:r>
      <w:r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sz w:val="21"/>
          <w:szCs w:val="21"/>
        </w:rPr>
        <w:t>文明类型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13</w:t>
      </w: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  <w:t>．</w:t>
      </w:r>
      <w:r>
        <w:rPr>
          <w:rFonts w:hint="eastAsia" w:ascii="宋体" w:hAnsi="宋体" w:eastAsia="宋体" w:cs="宋体"/>
          <w:bCs/>
          <w:sz w:val="21"/>
          <w:szCs w:val="21"/>
        </w:rPr>
        <w:t>《汉谟拉比法典》石柱、殷墟出土的刻有文字的甲骨被历史学家认定为研究古巴比伦历史、中国商朝历史的极其重要的文物。这是因为（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A．文献资料比实物资料更具有研究价值</w:t>
      </w:r>
      <w:r>
        <w:rPr>
          <w:rFonts w:hint="eastAsia" w:ascii="宋体" w:hAnsi="宋体" w:eastAsia="宋体" w:cs="宋体"/>
          <w:bCs/>
          <w:sz w:val="21"/>
          <w:szCs w:val="21"/>
        </w:rPr>
        <w:tab/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sz w:val="21"/>
          <w:szCs w:val="21"/>
        </w:rPr>
        <w:t>B．文</w:t>
      </w:r>
      <w:bookmarkStart w:id="4" w:name="_GoBack"/>
      <w:bookmarkEnd w:id="4"/>
      <w:r>
        <w:rPr>
          <w:rFonts w:hint="eastAsia" w:ascii="宋体" w:hAnsi="宋体" w:eastAsia="宋体" w:cs="宋体"/>
          <w:bCs/>
          <w:sz w:val="21"/>
          <w:szCs w:val="21"/>
        </w:rPr>
        <w:t>字记载是第一手资料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C．文物兼有实物资料和文献资料的价值</w:t>
      </w:r>
      <w:r>
        <w:rPr>
          <w:rFonts w:hint="eastAsia" w:ascii="宋体" w:hAnsi="宋体" w:eastAsia="宋体" w:cs="宋体"/>
          <w:bCs/>
          <w:sz w:val="21"/>
          <w:szCs w:val="21"/>
        </w:rPr>
        <w:tab/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sz w:val="21"/>
          <w:szCs w:val="21"/>
        </w:rPr>
        <w:t>D．实物资料是第二手资料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14. </w:t>
      </w:r>
      <w:r>
        <w:rPr>
          <w:rFonts w:hint="eastAsia" w:ascii="宋体" w:hAnsi="宋体" w:eastAsia="宋体" w:cs="宋体"/>
          <w:sz w:val="21"/>
          <w:szCs w:val="21"/>
        </w:rPr>
        <w:t xml:space="preserve">局势动荡的伊拉克，是世界文明的发祥地之一﹣﹣两河流域的所在地。要研究这一地区的悠久历史，还要释读其古老的文字。这一地区的古老文字是（ ） 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800"/>
          <w:tab w:val="left" w:pos="3600"/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A.楔形文字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B.象形文字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C.希腊字母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D.拉丁字母</w:t>
      </w:r>
      <w:bookmarkStart w:id="0" w:name="选择题9"/>
      <w:bookmarkStart w:id="1" w:name="question_130174207"/>
    </w:p>
    <w:bookmarkEnd w:id="0"/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. 两河流域是人类文明发源地之一，该地区出现文明的时间大约为 （   ）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800"/>
          <w:tab w:val="left" w:pos="3600"/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bookmarkStart w:id="2" w:name="bylh-option-container-4"/>
      <w:r>
        <w:rPr>
          <w:rFonts w:hint="eastAsia" w:ascii="宋体" w:hAnsi="宋体" w:eastAsia="宋体" w:cs="宋体"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公元前3500年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B.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公元前3100年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C.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公元前24世纪</w:t>
      </w:r>
      <w:bookmarkStart w:id="3" w:name="bylh-option-4"/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公元前18世纪</w:t>
      </w:r>
      <w:bookmarkEnd w:id="3"/>
    </w:p>
    <w:bookmarkEnd w:id="1"/>
    <w:bookmarkEnd w:id="2"/>
    <w:p>
      <w:pPr>
        <w:spacing w:line="360" w:lineRule="auto"/>
        <w:rPr>
          <w:rFonts w:hint="eastAsia" w:cs="FZSSK--GBK1-0"/>
          <w:szCs w:val="21"/>
          <w:lang w:val="en-US" w:eastAsia="zh-CN"/>
        </w:rPr>
      </w:pPr>
      <w:r>
        <w:rPr>
          <w:rFonts w:hint="eastAsia" w:cs="FZSSK--GBK1-0"/>
          <w:szCs w:val="21"/>
          <w:lang w:val="en-US" w:eastAsia="zh-CN"/>
        </w:rPr>
        <w:t>【优思维】</w:t>
      </w:r>
    </w:p>
    <w:p>
      <w:pPr>
        <w:spacing w:line="360" w:lineRule="auto"/>
        <w:jc w:val="left"/>
        <w:textAlignment w:val="center"/>
        <w:rPr>
          <w:bCs/>
        </w:rPr>
      </w:pPr>
      <w:r>
        <w:rPr>
          <w:rFonts w:hint="eastAsia"/>
          <w:bCs/>
          <w:lang w:val="en-US" w:eastAsia="zh-CN"/>
        </w:rPr>
        <w:t>16</w:t>
      </w:r>
      <w:r>
        <w:rPr>
          <w:bCs/>
        </w:rPr>
        <w:t>．阅读下列材料，回答问题。</w:t>
      </w:r>
    </w:p>
    <w:p>
      <w:pPr>
        <w:spacing w:line="360" w:lineRule="auto"/>
        <w:jc w:val="left"/>
        <w:textAlignment w:val="center"/>
        <w:rPr>
          <w:rFonts w:eastAsia="楷体"/>
          <w:bCs/>
        </w:rPr>
      </w:pPr>
      <w:r>
        <w:rPr>
          <w:rFonts w:eastAsia="楷体"/>
          <w:bCs/>
        </w:rPr>
        <w:t xml:space="preserve">材料一  </w:t>
      </w:r>
    </w:p>
    <w:p>
      <w:pPr>
        <w:spacing w:line="360" w:lineRule="auto"/>
        <w:ind w:firstLine="450"/>
        <w:jc w:val="left"/>
        <w:textAlignment w:val="center"/>
        <w:rPr>
          <w:bCs/>
        </w:rPr>
      </w:pPr>
      <w:r>
        <w:rPr>
          <w:bCs/>
        </w:rPr>
        <w:drawing>
          <wp:inline distT="0" distB="0" distL="114300" distR="114300">
            <wp:extent cx="3107690" cy="1036320"/>
            <wp:effectExtent l="0" t="0" r="3810" b="5080"/>
            <wp:docPr id="1791287348" name="图片 179128734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1287348" name="图片 1791287348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rcRect b="14889"/>
                    <a:stretch>
                      <a:fillRect/>
                    </a:stretch>
                  </pic:blipFill>
                  <pic:spPr>
                    <a:xfrm>
                      <a:off x="0" y="0"/>
                      <a:ext cx="3107690" cy="1036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127" w:firstLineChars="1013"/>
        <w:jc w:val="left"/>
        <w:textAlignment w:val="center"/>
        <w:rPr>
          <w:rFonts w:eastAsia="楷体"/>
          <w:bCs/>
        </w:rPr>
      </w:pPr>
      <w:r>
        <w:rPr>
          <w:rFonts w:hint="eastAsia" w:eastAsia="楷体"/>
          <w:bCs/>
        </w:rPr>
        <w:t>古代某法典石柱局部图</w:t>
      </w:r>
    </w:p>
    <w:p>
      <w:pPr>
        <w:spacing w:line="360" w:lineRule="auto"/>
        <w:jc w:val="left"/>
        <w:textAlignment w:val="center"/>
        <w:rPr>
          <w:rFonts w:eastAsia="楷体"/>
          <w:bCs/>
        </w:rPr>
      </w:pPr>
      <w:r>
        <w:rPr>
          <w:rFonts w:eastAsia="楷体"/>
          <w:bCs/>
        </w:rPr>
        <w:t>材料二  第1条倘自由民宣誓揭发自由民之罪，控其杀人，而不能证实，揭人之罪者应处死。</w:t>
      </w:r>
    </w:p>
    <w:p>
      <w:pPr>
        <w:spacing w:line="360" w:lineRule="auto"/>
        <w:jc w:val="left"/>
        <w:textAlignment w:val="center"/>
        <w:rPr>
          <w:rFonts w:eastAsia="楷体"/>
          <w:bCs/>
        </w:rPr>
      </w:pPr>
      <w:r>
        <w:rPr>
          <w:rFonts w:eastAsia="楷体"/>
          <w:bCs/>
        </w:rPr>
        <w:t>第25条任何房屋失火，前来救火之自由民觊觎屋主之财产而取其任何财物者，此人应投入该处火中。</w:t>
      </w:r>
    </w:p>
    <w:p>
      <w:pPr>
        <w:spacing w:line="360" w:lineRule="auto"/>
        <w:jc w:val="left"/>
        <w:textAlignment w:val="center"/>
        <w:rPr>
          <w:rFonts w:eastAsia="楷体"/>
          <w:bCs/>
        </w:rPr>
      </w:pPr>
      <w:r>
        <w:rPr>
          <w:rFonts w:eastAsia="楷体"/>
          <w:bCs/>
        </w:rPr>
        <w:t>第196条倘自由民损毁任何自由民之子之眼，则应毁其眼。</w:t>
      </w:r>
    </w:p>
    <w:p>
      <w:pPr>
        <w:spacing w:line="360" w:lineRule="auto"/>
        <w:jc w:val="left"/>
        <w:textAlignment w:val="center"/>
        <w:rPr>
          <w:rFonts w:eastAsia="楷体"/>
          <w:bCs/>
        </w:rPr>
      </w:pPr>
      <w:r>
        <w:rPr>
          <w:rFonts w:eastAsia="楷体"/>
          <w:bCs/>
        </w:rPr>
        <w:t>第199条倘彼自由民损毁自由民之奴隶之眼…则应赔偿其买价之一</w:t>
      </w:r>
    </w:p>
    <w:p>
      <w:pPr>
        <w:spacing w:line="360" w:lineRule="auto"/>
        <w:jc w:val="left"/>
        <w:textAlignment w:val="center"/>
        <w:rPr>
          <w:bCs/>
        </w:rPr>
      </w:pPr>
      <w:r>
        <w:rPr>
          <w:bCs/>
        </w:rPr>
        <w:t>（1）根据材料一，判断此法典石柱是古代哪一地区、哪一国家的文明成果？</w:t>
      </w:r>
    </w:p>
    <w:p>
      <w:pPr>
        <w:spacing w:line="360" w:lineRule="auto"/>
        <w:jc w:val="left"/>
        <w:textAlignment w:val="center"/>
        <w:rPr>
          <w:bCs/>
        </w:rPr>
      </w:pPr>
    </w:p>
    <w:p>
      <w:pPr>
        <w:spacing w:line="360" w:lineRule="auto"/>
        <w:jc w:val="left"/>
        <w:textAlignment w:val="center"/>
        <w:rPr>
          <w:bCs/>
        </w:rPr>
      </w:pPr>
      <w:r>
        <w:rPr>
          <w:bCs/>
        </w:rPr>
        <w:t>（2）根据材料一、二判断此法典的名称是什么？</w:t>
      </w:r>
    </w:p>
    <w:p>
      <w:pPr>
        <w:spacing w:line="360" w:lineRule="auto"/>
        <w:ind w:firstLine="450"/>
        <w:jc w:val="left"/>
        <w:textAlignment w:val="center"/>
        <w:rPr>
          <w:bCs/>
        </w:rPr>
      </w:pPr>
    </w:p>
    <w:p>
      <w:pPr>
        <w:spacing w:line="360" w:lineRule="auto"/>
        <w:jc w:val="left"/>
        <w:textAlignment w:val="center"/>
        <w:rPr>
          <w:bCs/>
        </w:rPr>
      </w:pPr>
      <w:r>
        <w:rPr>
          <w:bCs/>
        </w:rPr>
        <w:t>（3）根据材料二，你认为此法典体现了谁的意志和利益？</w:t>
      </w:r>
    </w:p>
    <w:p>
      <w:pPr>
        <w:spacing w:line="360" w:lineRule="auto"/>
        <w:ind w:firstLine="450"/>
        <w:jc w:val="left"/>
        <w:textAlignment w:val="center"/>
        <w:rPr>
          <w:bCs/>
        </w:rPr>
      </w:pPr>
    </w:p>
    <w:p>
      <w:pPr>
        <w:spacing w:line="360" w:lineRule="auto"/>
        <w:jc w:val="left"/>
        <w:textAlignment w:val="center"/>
        <w:rPr>
          <w:rFonts w:hint="eastAsia"/>
          <w:bCs/>
          <w:lang w:val="en-US" w:eastAsia="zh-CN"/>
        </w:rPr>
      </w:pPr>
      <w:r>
        <w:rPr>
          <w:bCs/>
        </w:rPr>
        <w:t>（4）这部法典在世界法制史上具有怎样的地位？</w:t>
      </w:r>
    </w:p>
    <w:p>
      <w:pPr>
        <w:spacing w:line="360" w:lineRule="auto"/>
        <w:jc w:val="left"/>
        <w:textAlignment w:val="center"/>
        <w:rPr>
          <w:rFonts w:hint="eastAsia"/>
          <w:bCs/>
          <w:lang w:val="en-US" w:eastAsia="zh-CN"/>
        </w:rPr>
      </w:pPr>
    </w:p>
    <w:p>
      <w:pPr>
        <w:spacing w:line="360" w:lineRule="auto"/>
        <w:jc w:val="left"/>
        <w:textAlignment w:val="center"/>
        <w:rPr>
          <w:bCs/>
        </w:rPr>
      </w:pPr>
      <w:r>
        <w:rPr>
          <w:rFonts w:hint="eastAsia"/>
          <w:bCs/>
          <w:lang w:val="en-US" w:eastAsia="zh-CN"/>
        </w:rPr>
        <w:t>17</w:t>
      </w:r>
      <w:r>
        <w:rPr>
          <w:bCs/>
        </w:rPr>
        <w:t>．阅读下列材料</w:t>
      </w:r>
      <w:r>
        <w:rPr>
          <w:rFonts w:hint="eastAsia"/>
          <w:bCs/>
        </w:rPr>
        <w:t>，回答问题。</w:t>
      </w:r>
      <w:r>
        <w:rPr>
          <w:bCs/>
        </w:rPr>
        <w:t xml:space="preserve"> </w:t>
      </w:r>
    </w:p>
    <w:p>
      <w:pPr>
        <w:spacing w:line="360" w:lineRule="auto"/>
        <w:jc w:val="left"/>
        <w:textAlignment w:val="center"/>
        <w:rPr>
          <w:bCs/>
        </w:rPr>
      </w:pPr>
      <w:r>
        <w:rPr>
          <w:bCs/>
        </w:rPr>
        <w:t>材料一</w:t>
      </w:r>
      <w:r>
        <w:rPr>
          <w:rFonts w:hint="eastAsia"/>
          <w:bCs/>
        </w:rPr>
        <w:t xml:space="preserve">  </w:t>
      </w:r>
      <w:r>
        <w:rPr>
          <w:bCs/>
        </w:rPr>
        <w:t xml:space="preserve">《汉谟拉比法典》石柱。上部（图1）：太阳神、正义神沙马什授予汉谟拉比王权标的浮雕；下部（图2）：法典具体条文。 </w:t>
      </w:r>
    </w:p>
    <w:p>
      <w:pPr>
        <w:spacing w:line="360" w:lineRule="auto"/>
        <w:ind w:firstLine="450"/>
        <w:jc w:val="center"/>
        <w:textAlignment w:val="center"/>
        <w:rPr>
          <w:bCs/>
        </w:rPr>
      </w:pPr>
      <w:r>
        <w:rPr>
          <w:rFonts w:eastAsia="楷体"/>
          <w:bCs/>
        </w:rPr>
        <w:drawing>
          <wp:inline distT="0" distB="0" distL="114300" distR="114300">
            <wp:extent cx="4362450" cy="1495425"/>
            <wp:effectExtent l="0" t="0" r="0" b="9525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bCs/>
        </w:rPr>
      </w:pPr>
      <w:r>
        <w:rPr>
          <w:bCs/>
        </w:rPr>
        <w:t>材料二</w:t>
      </w:r>
      <w:r>
        <w:rPr>
          <w:rFonts w:hint="eastAsia"/>
          <w:bCs/>
        </w:rPr>
        <w:t xml:space="preserve">  </w:t>
      </w:r>
      <w:r>
        <w:rPr>
          <w:bCs/>
        </w:rPr>
        <w:t>法典对奴隶主、自由民、奴隶有着不同的规定：如果奴隶主把一个自由民的眼睛弄瞎，只要拿出一定数量的银子就可了事。如果被弄瞎眼睛的是奴隶，就不用任何赔偿。</w:t>
      </w:r>
    </w:p>
    <w:p>
      <w:pPr>
        <w:spacing w:line="360" w:lineRule="auto"/>
        <w:ind w:firstLine="4620" w:firstLineChars="2200"/>
        <w:jc w:val="left"/>
        <w:textAlignment w:val="center"/>
        <w:rPr>
          <w:bCs/>
        </w:rPr>
      </w:pPr>
      <w:r>
        <w:rPr>
          <w:bCs/>
        </w:rPr>
        <w:t>——杨红林《历史上的大法典》</w:t>
      </w:r>
    </w:p>
    <w:p>
      <w:pPr>
        <w:spacing w:line="360" w:lineRule="auto"/>
        <w:jc w:val="left"/>
        <w:textAlignment w:val="center"/>
        <w:rPr>
          <w:bCs/>
        </w:rPr>
      </w:pPr>
      <w:r>
        <w:rPr>
          <w:bCs/>
        </w:rPr>
        <w:t>材料三</w:t>
      </w:r>
      <w:r>
        <w:rPr>
          <w:rFonts w:hint="eastAsia"/>
          <w:bCs/>
        </w:rPr>
        <w:t xml:space="preserve">  </w:t>
      </w:r>
      <w:r>
        <w:rPr>
          <w:bCs/>
        </w:rPr>
        <w:t>著名的埃及胡夫金字塔上有一段令人生畏的铭文：“不论是谁骚扰了法老的安宁，死神之翼将在他的头上降临。”</w:t>
      </w:r>
    </w:p>
    <w:p>
      <w:pPr>
        <w:spacing w:line="360" w:lineRule="auto"/>
        <w:jc w:val="left"/>
        <w:textAlignment w:val="center"/>
        <w:rPr>
          <w:bCs/>
        </w:rPr>
      </w:pPr>
      <w:r>
        <w:rPr>
          <w:bCs/>
        </w:rPr>
        <w:t>材料四</w:t>
      </w:r>
      <w:r>
        <w:rPr>
          <w:rFonts w:hint="eastAsia"/>
          <w:bCs/>
          <w:lang w:val="en-US" w:eastAsia="zh-CN"/>
        </w:rPr>
        <w:t xml:space="preserve">  </w:t>
      </w:r>
      <w:r>
        <w:rPr>
          <w:bCs/>
        </w:rPr>
        <w:t>我们可以这样说，正是由于占有总人口1/6的人享有了民主权利，才使雅典国家与古代其他国家特别是东方国家严格区别开来……它已在思想和传统上为后来所有类型的西方民主和法治奠定了基石。</w:t>
      </w:r>
      <w:r>
        <w:rPr>
          <w:rFonts w:hint="eastAsia"/>
          <w:bCs/>
          <w:lang w:val="en-US" w:eastAsia="zh-CN"/>
        </w:rPr>
        <w:t xml:space="preserve">                        </w:t>
      </w:r>
      <w:r>
        <w:rPr>
          <w:bCs/>
        </w:rPr>
        <w:t>——张中秋《中西法律文化比较研究》</w:t>
      </w:r>
    </w:p>
    <w:p>
      <w:pPr>
        <w:spacing w:line="360" w:lineRule="auto"/>
        <w:jc w:val="left"/>
        <w:textAlignment w:val="center"/>
        <w:rPr>
          <w:bCs/>
        </w:rPr>
      </w:pPr>
      <w:r>
        <w:rPr>
          <w:bCs/>
        </w:rPr>
        <w:t>（1）据材料一，概括指出古代两河流域文明的主要成果。</w:t>
      </w:r>
    </w:p>
    <w:p>
      <w:pPr>
        <w:spacing w:line="360" w:lineRule="auto"/>
        <w:jc w:val="left"/>
        <w:textAlignment w:val="center"/>
        <w:rPr>
          <w:bCs/>
        </w:rPr>
      </w:pP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bCs/>
        </w:rPr>
      </w:pPr>
      <w:r>
        <w:rPr>
          <w:bCs/>
        </w:rPr>
        <w:t>据材料二，指出制定《汉谟拉比法典》的根本目的是什么？该法典在历史上有何重要地位？</w:t>
      </w:r>
    </w:p>
    <w:p>
      <w:pPr>
        <w:numPr>
          <w:numId w:val="0"/>
        </w:numPr>
        <w:spacing w:line="360" w:lineRule="auto"/>
        <w:jc w:val="left"/>
        <w:textAlignment w:val="center"/>
        <w:rPr>
          <w:bCs/>
        </w:rPr>
      </w:pPr>
    </w:p>
    <w:p>
      <w:pPr>
        <w:spacing w:line="360" w:lineRule="auto"/>
        <w:jc w:val="left"/>
        <w:textAlignment w:val="center"/>
        <w:rPr>
          <w:bCs/>
        </w:rPr>
      </w:pPr>
      <w:r>
        <w:rPr>
          <w:bCs/>
        </w:rPr>
        <w:t>（3）据材料三并结合所学知识，指出埃及法老当年修建金字塔的目的是什么？</w:t>
      </w:r>
    </w:p>
    <w:p>
      <w:pPr>
        <w:spacing w:line="360" w:lineRule="auto"/>
        <w:jc w:val="left"/>
        <w:textAlignment w:val="center"/>
        <w:rPr>
          <w:bCs/>
        </w:rPr>
      </w:pPr>
    </w:p>
    <w:p>
      <w:pPr>
        <w:spacing w:line="360" w:lineRule="auto"/>
        <w:jc w:val="left"/>
        <w:textAlignment w:val="center"/>
        <w:rPr>
          <w:bCs/>
        </w:rPr>
      </w:pPr>
    </w:p>
    <w:p>
      <w:pPr>
        <w:spacing w:line="360" w:lineRule="auto"/>
        <w:jc w:val="left"/>
        <w:textAlignment w:val="center"/>
        <w:rPr>
          <w:rFonts w:hint="eastAsia" w:cs="FZSSK--GBK1-0"/>
          <w:sz w:val="44"/>
          <w:szCs w:val="44"/>
          <w:lang w:val="en-US" w:eastAsia="zh-CN"/>
        </w:rPr>
      </w:pPr>
      <w:r>
        <w:rPr>
          <w:bCs/>
        </w:rPr>
        <w:t>（4）综合上述材料，指出上古时代东西方政治制度的本质区别。</w:t>
      </w:r>
    </w:p>
    <w:p>
      <w:pPr>
        <w:spacing w:line="360" w:lineRule="auto"/>
        <w:jc w:val="both"/>
        <w:rPr>
          <w:rFonts w:hint="eastAsia" w:cs="FZSSK--GBK1-0"/>
          <w:sz w:val="44"/>
          <w:szCs w:val="44"/>
          <w:lang w:val="en-US" w:eastAsia="zh-CN"/>
        </w:rPr>
      </w:pPr>
    </w:p>
    <w:p>
      <w:pPr>
        <w:spacing w:line="360" w:lineRule="auto"/>
        <w:ind w:left="283" w:hanging="594" w:hangingChars="135"/>
        <w:jc w:val="center"/>
        <w:rPr>
          <w:rFonts w:hint="eastAsia" w:cs="FZSSK--GBK1-0"/>
          <w:sz w:val="44"/>
          <w:szCs w:val="44"/>
          <w:lang w:val="en-US" w:eastAsia="zh-CN"/>
        </w:rPr>
      </w:pPr>
      <w:r>
        <w:rPr>
          <w:rFonts w:hint="eastAsia" w:cs="FZSSK--GBK1-0"/>
          <w:sz w:val="44"/>
          <w:szCs w:val="44"/>
          <w:lang w:val="en-US" w:eastAsia="zh-CN"/>
        </w:rPr>
        <w:t>答案</w:t>
      </w:r>
    </w:p>
    <w:p>
      <w:pPr>
        <w:spacing w:line="360" w:lineRule="auto"/>
        <w:ind w:left="283" w:hanging="283" w:hangingChars="135"/>
        <w:jc w:val="both"/>
        <w:rPr>
          <w:rFonts w:hint="eastAsia" w:cs="FZSSK--GBK1-0"/>
          <w:sz w:val="21"/>
          <w:szCs w:val="21"/>
          <w:lang w:val="en-US" w:eastAsia="zh-CN"/>
        </w:rPr>
      </w:pPr>
      <w:r>
        <w:rPr>
          <w:rFonts w:hint="eastAsia" w:cs="FZSSK--GBK1-0"/>
          <w:sz w:val="21"/>
          <w:szCs w:val="21"/>
          <w:lang w:val="en-US" w:eastAsia="zh-CN"/>
        </w:rPr>
        <w:t>【练基础】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52" w:type="dxa"/>
          </w:tcPr>
          <w:p>
            <w:pPr>
              <w:spacing w:line="360" w:lineRule="auto"/>
              <w:jc w:val="both"/>
              <w:rPr>
                <w:rFonts w:hint="default" w:cs="FZSSK--GBK1-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FZSSK--GBK1-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852" w:type="dxa"/>
          </w:tcPr>
          <w:p>
            <w:pPr>
              <w:spacing w:line="360" w:lineRule="auto"/>
              <w:jc w:val="both"/>
              <w:rPr>
                <w:rFonts w:hint="default" w:cs="FZSSK--GBK1-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FZSSK--GBK1-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852" w:type="dxa"/>
          </w:tcPr>
          <w:p>
            <w:pPr>
              <w:spacing w:line="360" w:lineRule="auto"/>
              <w:jc w:val="both"/>
              <w:rPr>
                <w:rFonts w:hint="default" w:cs="FZSSK--GBK1-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FZSSK--GBK1-0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852" w:type="dxa"/>
          </w:tcPr>
          <w:p>
            <w:pPr>
              <w:spacing w:line="360" w:lineRule="auto"/>
              <w:jc w:val="both"/>
              <w:rPr>
                <w:rFonts w:hint="default" w:cs="FZSSK--GBK1-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FZSSK--GBK1-0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852" w:type="dxa"/>
          </w:tcPr>
          <w:p>
            <w:pPr>
              <w:spacing w:line="360" w:lineRule="auto"/>
              <w:jc w:val="both"/>
              <w:rPr>
                <w:rFonts w:hint="default" w:cs="FZSSK--GBK1-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FZSSK--GBK1-0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852" w:type="dxa"/>
          </w:tcPr>
          <w:p>
            <w:pPr>
              <w:spacing w:line="360" w:lineRule="auto"/>
              <w:jc w:val="both"/>
              <w:rPr>
                <w:rFonts w:hint="default" w:cs="FZSSK--GBK1-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FZSSK--GBK1-0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852" w:type="dxa"/>
          </w:tcPr>
          <w:p>
            <w:pPr>
              <w:spacing w:line="360" w:lineRule="auto"/>
              <w:jc w:val="both"/>
              <w:rPr>
                <w:rFonts w:hint="default" w:cs="FZSSK--GBK1-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FZSSK--GBK1-0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852" w:type="dxa"/>
          </w:tcPr>
          <w:p>
            <w:pPr>
              <w:spacing w:line="360" w:lineRule="auto"/>
              <w:jc w:val="both"/>
              <w:rPr>
                <w:rFonts w:hint="default" w:cs="FZSSK--GBK1-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FZSSK--GBK1-0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853" w:type="dxa"/>
          </w:tcPr>
          <w:p>
            <w:pPr>
              <w:spacing w:line="360" w:lineRule="auto"/>
              <w:jc w:val="both"/>
              <w:rPr>
                <w:rFonts w:hint="default" w:cs="FZSSK--GBK1-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FZSSK--GBK1-0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853" w:type="dxa"/>
          </w:tcPr>
          <w:p>
            <w:pPr>
              <w:spacing w:line="360" w:lineRule="auto"/>
              <w:jc w:val="both"/>
              <w:rPr>
                <w:rFonts w:hint="default" w:cs="FZSSK--GBK1-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FZSSK--GBK1-0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52" w:type="dxa"/>
          </w:tcPr>
          <w:p>
            <w:pPr>
              <w:spacing w:line="360" w:lineRule="auto"/>
              <w:jc w:val="both"/>
              <w:rPr>
                <w:rFonts w:hint="default" w:cs="FZSSK--GBK1-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FZSSK--GBK1-0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852" w:type="dxa"/>
          </w:tcPr>
          <w:p>
            <w:pPr>
              <w:spacing w:line="360" w:lineRule="auto"/>
              <w:jc w:val="both"/>
              <w:rPr>
                <w:rFonts w:hint="default" w:cs="FZSSK--GBK1-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FZSSK--GBK1-0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852" w:type="dxa"/>
          </w:tcPr>
          <w:p>
            <w:pPr>
              <w:spacing w:line="360" w:lineRule="auto"/>
              <w:jc w:val="both"/>
              <w:rPr>
                <w:rFonts w:hint="default" w:cs="FZSSK--GBK1-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FZSSK--GBK1-0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852" w:type="dxa"/>
          </w:tcPr>
          <w:p>
            <w:pPr>
              <w:spacing w:line="360" w:lineRule="auto"/>
              <w:jc w:val="both"/>
              <w:rPr>
                <w:rFonts w:hint="default" w:cs="FZSSK--GBK1-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FZSSK--GBK1-0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852" w:type="dxa"/>
          </w:tcPr>
          <w:p>
            <w:pPr>
              <w:spacing w:line="360" w:lineRule="auto"/>
              <w:jc w:val="both"/>
              <w:rPr>
                <w:rFonts w:hint="default" w:cs="FZSSK--GBK1-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FZSSK--GBK1-0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852" w:type="dxa"/>
          </w:tcPr>
          <w:p>
            <w:pPr>
              <w:spacing w:line="360" w:lineRule="auto"/>
              <w:jc w:val="both"/>
              <w:rPr>
                <w:rFonts w:hint="default" w:cs="FZSSK--GBK1-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FZSSK--GBK1-0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852" w:type="dxa"/>
          </w:tcPr>
          <w:p>
            <w:pPr>
              <w:spacing w:line="360" w:lineRule="auto"/>
              <w:jc w:val="both"/>
              <w:rPr>
                <w:rFonts w:hint="default" w:cs="FZSSK--GBK1-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FZSSK--GBK1-0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852" w:type="dxa"/>
          </w:tcPr>
          <w:p>
            <w:pPr>
              <w:spacing w:line="360" w:lineRule="auto"/>
              <w:jc w:val="both"/>
              <w:rPr>
                <w:rFonts w:hint="default" w:cs="FZSSK--GBK1-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FZSSK--GBK1-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853" w:type="dxa"/>
          </w:tcPr>
          <w:p>
            <w:pPr>
              <w:spacing w:line="360" w:lineRule="auto"/>
              <w:jc w:val="both"/>
              <w:rPr>
                <w:rFonts w:hint="default" w:cs="FZSSK--GBK1-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FZSSK--GBK1-0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853" w:type="dxa"/>
          </w:tcPr>
          <w:p>
            <w:pPr>
              <w:spacing w:line="360" w:lineRule="auto"/>
              <w:jc w:val="both"/>
              <w:rPr>
                <w:rFonts w:hint="default" w:cs="FZSSK--GBK1-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FZSSK--GBK1-0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52" w:type="dxa"/>
          </w:tcPr>
          <w:p>
            <w:pPr>
              <w:spacing w:line="360" w:lineRule="auto"/>
              <w:jc w:val="both"/>
              <w:rPr>
                <w:rFonts w:hint="default" w:cs="FZSSK--GBK1-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FZSSK--GBK1-0"/>
                <w:sz w:val="21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852" w:type="dxa"/>
          </w:tcPr>
          <w:p>
            <w:pPr>
              <w:spacing w:line="360" w:lineRule="auto"/>
              <w:jc w:val="both"/>
              <w:rPr>
                <w:rFonts w:hint="default" w:cs="FZSSK--GBK1-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FZSSK--GBK1-0"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852" w:type="dxa"/>
          </w:tcPr>
          <w:p>
            <w:pPr>
              <w:spacing w:line="360" w:lineRule="auto"/>
              <w:jc w:val="both"/>
              <w:rPr>
                <w:rFonts w:hint="default" w:cs="FZSSK--GBK1-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FZSSK--GBK1-0"/>
                <w:sz w:val="21"/>
                <w:szCs w:val="21"/>
                <w:vertAlign w:val="baseline"/>
                <w:lang w:val="en-US" w:eastAsia="zh-CN"/>
              </w:rPr>
              <w:t>13</w:t>
            </w:r>
          </w:p>
        </w:tc>
        <w:tc>
          <w:tcPr>
            <w:tcW w:w="852" w:type="dxa"/>
          </w:tcPr>
          <w:p>
            <w:pPr>
              <w:spacing w:line="360" w:lineRule="auto"/>
              <w:jc w:val="both"/>
              <w:rPr>
                <w:rFonts w:hint="default" w:cs="FZSSK--GBK1-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FZSSK--GBK1-0"/>
                <w:sz w:val="21"/>
                <w:szCs w:val="21"/>
                <w:vertAlign w:val="baseline"/>
                <w:lang w:val="en-US" w:eastAsia="zh-CN"/>
              </w:rPr>
              <w:t>14</w:t>
            </w:r>
          </w:p>
        </w:tc>
        <w:tc>
          <w:tcPr>
            <w:tcW w:w="852" w:type="dxa"/>
          </w:tcPr>
          <w:p>
            <w:pPr>
              <w:spacing w:line="360" w:lineRule="auto"/>
              <w:jc w:val="both"/>
              <w:rPr>
                <w:rFonts w:hint="default" w:cs="FZSSK--GBK1-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FZSSK--GBK1-0"/>
                <w:sz w:val="21"/>
                <w:szCs w:val="21"/>
                <w:vertAlign w:val="baseline"/>
                <w:lang w:val="en-US" w:eastAsia="zh-CN"/>
              </w:rPr>
              <w:t>15</w:t>
            </w:r>
          </w:p>
        </w:tc>
        <w:tc>
          <w:tcPr>
            <w:tcW w:w="852" w:type="dxa"/>
          </w:tcPr>
          <w:p>
            <w:pPr>
              <w:spacing w:line="360" w:lineRule="auto"/>
              <w:jc w:val="both"/>
              <w:rPr>
                <w:rFonts w:hint="eastAsia" w:cs="FZSSK--GBK1-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spacing w:line="360" w:lineRule="auto"/>
              <w:jc w:val="both"/>
              <w:rPr>
                <w:rFonts w:hint="eastAsia" w:cs="FZSSK--GBK1-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spacing w:line="360" w:lineRule="auto"/>
              <w:jc w:val="both"/>
              <w:rPr>
                <w:rFonts w:hint="eastAsia" w:cs="FZSSK--GBK1-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3" w:type="dxa"/>
          </w:tcPr>
          <w:p>
            <w:pPr>
              <w:spacing w:line="360" w:lineRule="auto"/>
              <w:jc w:val="both"/>
              <w:rPr>
                <w:rFonts w:hint="eastAsia" w:cs="FZSSK--GBK1-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3" w:type="dxa"/>
          </w:tcPr>
          <w:p>
            <w:pPr>
              <w:spacing w:line="360" w:lineRule="auto"/>
              <w:jc w:val="both"/>
              <w:rPr>
                <w:rFonts w:hint="eastAsia" w:cs="FZSSK--GBK1-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52" w:type="dxa"/>
          </w:tcPr>
          <w:p>
            <w:pPr>
              <w:spacing w:line="360" w:lineRule="auto"/>
              <w:jc w:val="both"/>
              <w:rPr>
                <w:rFonts w:hint="default" w:cs="FZSSK--GBK1-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FZSSK--GBK1-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852" w:type="dxa"/>
          </w:tcPr>
          <w:p>
            <w:pPr>
              <w:spacing w:line="360" w:lineRule="auto"/>
              <w:jc w:val="both"/>
              <w:rPr>
                <w:rFonts w:hint="default" w:cs="FZSSK--GBK1-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FZSSK--GBK1-0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852" w:type="dxa"/>
          </w:tcPr>
          <w:p>
            <w:pPr>
              <w:spacing w:line="360" w:lineRule="auto"/>
              <w:jc w:val="both"/>
              <w:rPr>
                <w:rFonts w:hint="default" w:cs="FZSSK--GBK1-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FZSSK--GBK1-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852" w:type="dxa"/>
          </w:tcPr>
          <w:p>
            <w:pPr>
              <w:spacing w:line="360" w:lineRule="auto"/>
              <w:jc w:val="both"/>
              <w:rPr>
                <w:rFonts w:hint="default" w:cs="FZSSK--GBK1-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FZSSK--GBK1-0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852" w:type="dxa"/>
          </w:tcPr>
          <w:p>
            <w:pPr>
              <w:spacing w:line="360" w:lineRule="auto"/>
              <w:jc w:val="both"/>
              <w:rPr>
                <w:rFonts w:hint="default" w:cs="FZSSK--GBK1-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FZSSK--GBK1-0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852" w:type="dxa"/>
          </w:tcPr>
          <w:p>
            <w:pPr>
              <w:spacing w:line="360" w:lineRule="auto"/>
              <w:jc w:val="both"/>
              <w:rPr>
                <w:rFonts w:hint="eastAsia" w:cs="FZSSK--GBK1-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spacing w:line="360" w:lineRule="auto"/>
              <w:jc w:val="both"/>
              <w:rPr>
                <w:rFonts w:hint="eastAsia" w:cs="FZSSK--GBK1-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spacing w:line="360" w:lineRule="auto"/>
              <w:jc w:val="both"/>
              <w:rPr>
                <w:rFonts w:hint="eastAsia" w:cs="FZSSK--GBK1-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3" w:type="dxa"/>
          </w:tcPr>
          <w:p>
            <w:pPr>
              <w:spacing w:line="360" w:lineRule="auto"/>
              <w:jc w:val="both"/>
              <w:rPr>
                <w:rFonts w:hint="eastAsia" w:cs="FZSSK--GBK1-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3" w:type="dxa"/>
          </w:tcPr>
          <w:p>
            <w:pPr>
              <w:spacing w:line="360" w:lineRule="auto"/>
              <w:jc w:val="both"/>
              <w:rPr>
                <w:rFonts w:hint="eastAsia" w:cs="FZSSK--GBK1-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spacing w:line="360" w:lineRule="auto"/>
        <w:jc w:val="left"/>
        <w:textAlignment w:val="center"/>
        <w:rPr>
          <w:rFonts w:hint="eastAsia" w:cs="FZSSK--GBK1-0"/>
          <w:szCs w:val="21"/>
          <w:lang w:val="en-US" w:eastAsia="zh-CN"/>
        </w:rPr>
      </w:pPr>
      <w:r>
        <w:rPr>
          <w:rFonts w:hint="eastAsia" w:cs="FZSSK--GBK1-0"/>
          <w:szCs w:val="21"/>
          <w:lang w:val="en-US" w:eastAsia="zh-CN"/>
        </w:rPr>
        <w:t>【优思维】</w:t>
      </w:r>
    </w:p>
    <w:p>
      <w:pPr>
        <w:spacing w:line="360" w:lineRule="auto"/>
        <w:jc w:val="left"/>
        <w:textAlignment w:val="center"/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FZSSK--GBK1-0"/>
          <w:szCs w:val="21"/>
          <w:lang w:val="en-US" w:eastAsia="zh-CN"/>
        </w:rPr>
        <w:t>16.</w:t>
      </w: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（1）两河流域的古巴比伦王国。</w:t>
      </w:r>
    </w:p>
    <w:p>
      <w:pPr>
        <w:spacing w:line="360" w:lineRule="auto"/>
        <w:jc w:val="left"/>
        <w:textAlignment w:val="center"/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（2）《汉谟拉比法典》。</w:t>
      </w:r>
    </w:p>
    <w:p>
      <w:pPr>
        <w:spacing w:line="360" w:lineRule="auto"/>
        <w:jc w:val="left"/>
        <w:textAlignment w:val="center"/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（3）体现了自由民（或奴隶主）阶级的意志和利益。</w:t>
      </w:r>
    </w:p>
    <w:p>
      <w:pPr>
        <w:spacing w:line="360" w:lineRule="auto"/>
        <w:jc w:val="left"/>
        <w:textAlignment w:val="center"/>
        <w:rPr>
          <w:rFonts w:hint="eastAsia" w:cs="FZSSK--GBK1-0"/>
          <w:szCs w:val="21"/>
          <w:lang w:val="en-US" w:eastAsia="zh-CN"/>
        </w:rPr>
      </w:pP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（4）《汉谟拉比法典》是迄今已知世界上第一部较为完整的成文法典。</w:t>
      </w:r>
    </w:p>
    <w:p>
      <w:pPr>
        <w:spacing w:line="360" w:lineRule="auto"/>
        <w:jc w:val="left"/>
        <w:textAlignment w:val="center"/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FZSSK--GBK1-0"/>
          <w:szCs w:val="21"/>
          <w:lang w:val="en-US" w:eastAsia="zh-CN"/>
        </w:rPr>
        <w:t>17.</w:t>
      </w: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（1）《汉谟拉比法典》和楔形文字。</w:t>
      </w:r>
    </w:p>
    <w:p>
      <w:pPr>
        <w:spacing w:line="360" w:lineRule="auto"/>
        <w:jc w:val="left"/>
        <w:textAlignment w:val="center"/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（2）维护奴隶主阶级的利益。是迄今已知世界上第一部较为完整的成文法典。</w:t>
      </w:r>
    </w:p>
    <w:p>
      <w:pPr>
        <w:spacing w:line="360" w:lineRule="auto"/>
        <w:jc w:val="left"/>
        <w:textAlignment w:val="center"/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（3）法老为了显示自己的威严及与天上神灵的密切联系。</w:t>
      </w:r>
    </w:p>
    <w:p>
      <w:pPr>
        <w:spacing w:line="360" w:lineRule="auto"/>
        <w:jc w:val="left"/>
        <w:textAlignment w:val="center"/>
        <w:rPr>
          <w:rFonts w:hint="eastAsia" w:cs="FZSSK--GBK1-0"/>
          <w:szCs w:val="21"/>
          <w:lang w:val="en-US" w:eastAsia="zh-CN"/>
        </w:rPr>
      </w:pP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（4）东方盛行专制制度，西方流行民主制度。</w:t>
      </w:r>
    </w:p>
    <w:p>
      <w:pPr>
        <w:spacing w:line="360" w:lineRule="auto"/>
        <w:rPr>
          <w:rFonts w:hint="eastAsia" w:cs="FZSSK--GBK1-0"/>
          <w:szCs w:val="21"/>
          <w:lang w:val="en-US" w:eastAsia="zh-CN"/>
        </w:rPr>
      </w:pPr>
    </w:p>
    <w:p>
      <w:pPr>
        <w:spacing w:line="360" w:lineRule="auto"/>
        <w:ind w:left="283" w:hanging="283" w:hangingChars="135"/>
        <w:rPr>
          <w:rFonts w:hint="eastAsia" w:cs="FZSSK--GBK1-0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ZSSK--GBK1-0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4CD480"/>
    <w:multiLevelType w:val="singleLevel"/>
    <w:tmpl w:val="084CD480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4977CCBB"/>
    <w:multiLevelType w:val="singleLevel"/>
    <w:tmpl w:val="4977CCBB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7A6E9D"/>
    <w:rsid w:val="00CC0E91"/>
    <w:rsid w:val="096F4A42"/>
    <w:rsid w:val="0AF11683"/>
    <w:rsid w:val="0C056686"/>
    <w:rsid w:val="0E626B51"/>
    <w:rsid w:val="0F2E32CF"/>
    <w:rsid w:val="1DDE0532"/>
    <w:rsid w:val="25650454"/>
    <w:rsid w:val="2DDD15EB"/>
    <w:rsid w:val="2FBB6DD3"/>
    <w:rsid w:val="309522D3"/>
    <w:rsid w:val="30CD1015"/>
    <w:rsid w:val="32250AC0"/>
    <w:rsid w:val="37C2470D"/>
    <w:rsid w:val="47286949"/>
    <w:rsid w:val="4A277900"/>
    <w:rsid w:val="4B411D9B"/>
    <w:rsid w:val="4CC1434D"/>
    <w:rsid w:val="4FDA4ADE"/>
    <w:rsid w:val="5726595F"/>
    <w:rsid w:val="57C0750E"/>
    <w:rsid w:val="5A251BDF"/>
    <w:rsid w:val="6F4F6552"/>
    <w:rsid w:val="6F7A6E9D"/>
    <w:rsid w:val="7219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/>
    </w:pPr>
  </w:style>
  <w:style w:type="table" w:styleId="4">
    <w:name w:val="Table Grid"/>
    <w:basedOn w:val="3"/>
    <w:qFormat/>
    <w:uiPriority w:val="59"/>
    <w:pPr>
      <w:ind w:left="200" w:leftChars="200" w:right="100" w:rightChars="100"/>
      <w:jc w:val="both"/>
    </w:pPr>
    <w:rPr>
      <w:sz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unhideWhenUsed/>
    <w:qFormat/>
    <w:uiPriority w:val="99"/>
    <w:rPr>
      <w:color w:val="0000FF"/>
      <w:u w:val="single"/>
    </w:rPr>
  </w:style>
  <w:style w:type="paragraph" w:customStyle="1" w:styleId="7">
    <w:name w:val="副标题样式"/>
    <w:basedOn w:val="8"/>
    <w:qFormat/>
    <w:uiPriority w:val="0"/>
    <w:rPr>
      <w:sz w:val="30"/>
      <w:szCs w:val="30"/>
    </w:rPr>
  </w:style>
  <w:style w:type="paragraph" w:customStyle="1" w:styleId="8">
    <w:name w:val="标题样式"/>
    <w:basedOn w:val="9"/>
    <w:qFormat/>
    <w:uiPriority w:val="0"/>
    <w:pPr>
      <w:jc w:val="center"/>
    </w:pPr>
    <w:rPr>
      <w:rFonts w:eastAsia="黑体"/>
      <w:b/>
      <w:sz w:val="36"/>
      <w:szCs w:val="36"/>
    </w:rPr>
  </w:style>
  <w:style w:type="paragraph" w:customStyle="1" w:styleId="9">
    <w:name w:val="正文样式"/>
    <w:basedOn w:val="1"/>
    <w:qFormat/>
    <w:uiPriority w:val="0"/>
    <w:pPr>
      <w:spacing w:line="360" w:lineRule="auto"/>
      <w:ind w:left="420" w:leftChars="200" w:right="210" w:rightChars="1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://www.zxls.com/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2021-08-02T15:08:00Z</dcterms:created>
  <dc:creator>简单</dc:creator>
  <cp:lastModifiedBy>WPS_1559617830</cp:lastModifiedBy>
  <dcterms:modified xsi:type="dcterms:W3CDTF">2021-08-19T00:58:00Z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42744014A6F145C9A0C0754816B63C08</vt:lpwstr>
  </property>
</Properties>
</file>