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0" w:firstLineChars="0"/>
        <w:jc w:val="center"/>
        <w:textAlignment w:val="auto"/>
        <w:outlineLvl w:val="9"/>
        <w:rPr>
          <w:rFonts w:hint="default" w:ascii="方正小标宋_GBK" w:hAnsi="方正小标宋_GBK" w:eastAsia="方正小标宋_GBK" w:cs="方正小标宋_GBK"/>
          <w:sz w:val="44"/>
          <w:szCs w:val="4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left="0" w:leftChars="0" w:right="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2021年三亚市中小学（幼儿园）教学</w:t>
      </w:r>
    </w:p>
    <w:p>
      <w:pPr>
        <w:keepNext w:val="0"/>
        <w:keepLines w:val="0"/>
        <w:pageBreakBefore w:val="0"/>
        <w:widowControl w:val="0"/>
        <w:kinsoku/>
        <w:wordWrap/>
        <w:overflowPunct/>
        <w:topLinePunct w:val="0"/>
        <w:autoSpaceDE/>
        <w:autoSpaceDN/>
        <w:bidi w:val="0"/>
        <w:adjustRightInd/>
        <w:snapToGrid/>
        <w:spacing w:line="520" w:lineRule="exact"/>
        <w:ind w:left="0" w:leftChars="0" w:right="0" w:firstLine="0" w:firstLineChars="0"/>
        <w:jc w:val="center"/>
        <w:textAlignment w:val="auto"/>
        <w:outlineLvl w:val="9"/>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大练兵大</w:t>
      </w:r>
      <w:r>
        <w:rPr>
          <w:rFonts w:hint="eastAsia" w:ascii="方正小标宋_GBK" w:hAnsi="方正小标宋_GBK" w:eastAsia="方正小标宋_GBK" w:cs="方正小标宋_GBK"/>
          <w:sz w:val="44"/>
          <w:szCs w:val="44"/>
          <w:lang w:val="en-US" w:eastAsia="zh-CN"/>
        </w:rPr>
        <w:t>竞</w:t>
      </w:r>
      <w:r>
        <w:rPr>
          <w:rFonts w:hint="eastAsia" w:ascii="方正小标宋_GBK" w:hAnsi="方正小标宋_GBK" w:eastAsia="方正小标宋_GBK" w:cs="方正小标宋_GBK"/>
          <w:sz w:val="44"/>
          <w:szCs w:val="44"/>
        </w:rPr>
        <w:t>赛大比</w:t>
      </w:r>
      <w:r>
        <w:rPr>
          <w:rFonts w:hint="eastAsia" w:ascii="方正小标宋_GBK" w:hAnsi="方正小标宋_GBK" w:eastAsia="方正小标宋_GBK" w:cs="方正小标宋_GBK"/>
          <w:sz w:val="44"/>
          <w:szCs w:val="44"/>
          <w:lang w:val="en-US" w:eastAsia="zh-CN"/>
        </w:rPr>
        <w:t>武</w:t>
      </w:r>
      <w:r>
        <w:rPr>
          <w:rFonts w:hint="eastAsia" w:ascii="方正小标宋_GBK" w:hAnsi="方正小标宋_GBK" w:eastAsia="方正小标宋_GBK" w:cs="方正小标宋_GBK"/>
          <w:sz w:val="44"/>
          <w:szCs w:val="44"/>
        </w:rPr>
        <w:t>活动方案</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为扎实推进“雁领天涯”名师提升工程，为全市中小学教师队伍专业成长搭建平台，打造一支思想品质良好、职业道德高尚、业务水平精湛、教学成绩优良的教师队伍，经研究，我院决定开展2021年</w:t>
      </w:r>
      <w:r>
        <w:rPr>
          <w:rFonts w:hint="eastAsia" w:ascii="仿宋_GB2312" w:hAnsi="仿宋_GB2312" w:eastAsia="仿宋_GB2312" w:cs="仿宋_GB2312"/>
          <w:sz w:val="32"/>
          <w:szCs w:val="32"/>
          <w:lang w:val="en-US" w:eastAsia="zh-CN"/>
        </w:rPr>
        <w:t>三亚市中小学（幼儿园）教学</w:t>
      </w:r>
      <w:r>
        <w:rPr>
          <w:rFonts w:hint="eastAsia" w:ascii="仿宋_GB2312" w:hAnsi="仿宋_GB2312" w:eastAsia="仿宋_GB2312" w:cs="仿宋_GB2312"/>
          <w:sz w:val="32"/>
          <w:szCs w:val="32"/>
        </w:rPr>
        <w:t>大练兵大竞赛大比武活动。现结合我市教育实际，制定本方案。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一、指导思想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以习近平新时代中国特色社会主体思想为指导，</w:t>
      </w:r>
      <w:r>
        <w:rPr>
          <w:rFonts w:hint="eastAsia" w:ascii="仿宋_GB2312" w:hAnsi="仿宋_GB2312" w:eastAsia="仿宋_GB2312" w:cs="仿宋_GB2312"/>
          <w:sz w:val="32"/>
          <w:szCs w:val="32"/>
        </w:rPr>
        <w:t>贯彻落实《中共中央国务院关于深化教育教学改革全面提高义务教育质量的意见》《中共中央国务院关于全面深化新时代教师队伍建设改革的意见》和《国务院办公厅关于新时代推进普通高中育人方式改革的指导意见》等文件精神，以“争当教育领头雁，奉献海南自贸港”为主题，在全市教育系统掀起学业务、练技能、提素养、促工作的热潮，推动形成全市教育系统上下人人参与、比学赶超、争作贡献、热火朝天的生动局面，助力我市中小学校师资队伍专业化发展，为高质量高标准建设海南自由贸易港凝聚磅礴力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lang w:val="en-US"/>
        </w:rPr>
      </w:pPr>
      <w:r>
        <w:rPr>
          <w:rFonts w:hint="eastAsia" w:ascii="黑体" w:hAnsi="黑体" w:eastAsia="黑体" w:cs="黑体"/>
          <w:sz w:val="32"/>
          <w:szCs w:val="32"/>
          <w:lang w:val="en-US" w:eastAsia="zh-CN"/>
        </w:rPr>
        <w:t>二、目标和任务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高质量发展为中心，以落实立德树人为根本任务，遵循教育发展规律，落实学科育人理念，推进五育并举，聚焦基于新课程标准下发展学生学科核心素养理念，推进我市中小学教育教学质量稳步提升。具体包括以下内容：</w:t>
      </w:r>
    </w:p>
    <w:p>
      <w:pPr>
        <w:pStyle w:val="2"/>
        <w:spacing w:line="52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（一）学科教学质量与教学常规落实；</w:t>
      </w:r>
    </w:p>
    <w:p>
      <w:pPr>
        <w:pStyle w:val="2"/>
        <w:spacing w:line="52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（二）学科教学质量与校本教研优化；</w:t>
      </w:r>
    </w:p>
    <w:p>
      <w:pPr>
        <w:pStyle w:val="2"/>
        <w:spacing w:line="52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（三）学科教学质量与课堂教学改进；</w:t>
      </w:r>
    </w:p>
    <w:p>
      <w:pPr>
        <w:pStyle w:val="2"/>
        <w:spacing w:line="52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（四）学科教学质量与考试评价探索；</w:t>
      </w:r>
    </w:p>
    <w:p>
      <w:pPr>
        <w:pStyle w:val="2"/>
        <w:spacing w:line="52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（五）学科教学质量与学科课程领导力提升。</w:t>
      </w:r>
    </w:p>
    <w:p>
      <w:pPr>
        <w:pStyle w:val="2"/>
        <w:spacing w:line="52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三、参加对象</w:t>
      </w:r>
    </w:p>
    <w:p>
      <w:pPr>
        <w:pStyle w:val="2"/>
        <w:spacing w:line="52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全市中小学（幼儿园）教师和学生。</w:t>
      </w:r>
    </w:p>
    <w:p>
      <w:pPr>
        <w:pStyle w:val="2"/>
        <w:spacing w:line="52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四、活动时间</w:t>
      </w:r>
    </w:p>
    <w:p>
      <w:pPr>
        <w:pStyle w:val="2"/>
        <w:spacing w:line="52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2021年1月至12月。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五、活动程序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（一）1月底2月初，由我院制定总体方案，成立领导小组，安排活动经费，统筹规划全市中小学教师岗位大练兵大竞赛大比武活动。</w:t>
      </w:r>
    </w:p>
    <w:p>
      <w:pPr>
        <w:pStyle w:val="2"/>
        <w:spacing w:line="520" w:lineRule="exact"/>
        <w:rPr>
          <w:rFonts w:hint="default" w:ascii="仿宋_GB2312" w:hAnsi="仿宋_GB2312" w:eastAsia="仿宋_GB2312" w:cs="仿宋_GB2312"/>
          <w:szCs w:val="32"/>
          <w:lang w:val="en-US" w:eastAsia="zh-CN"/>
        </w:rPr>
      </w:pPr>
      <w:r>
        <w:rPr>
          <w:rFonts w:hint="eastAsia" w:ascii="仿宋_GB2312" w:hAnsi="仿宋_GB2312" w:eastAsia="仿宋_GB2312" w:cs="仿宋_GB2312"/>
          <w:szCs w:val="32"/>
          <w:lang w:val="en-US" w:eastAsia="zh-CN"/>
        </w:rPr>
        <w:t>（二）3月-5月，根据省市教育行政部门的重点工作，以及省市教研机构的工作要点，形成各学科工作计划，列出任务清单，确定市教培院大比武、大练兵、大竞赛活动行事历。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（三）1月-12月，以学科教研中心组为单位，分学科、分时段、分场地开展学科大练兵大竞赛大比武活动（具体时间另行通知）。各单位结合实际，选派相关学科教师参加。</w:t>
      </w: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六、工作要求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rPr>
      </w:pPr>
      <w:r>
        <w:rPr>
          <w:rFonts w:hint="default" w:ascii="Times New Roman" w:hAnsi="Times New Roman" w:eastAsia="楷体" w:cs="Times New Roman"/>
        </w:rPr>
        <w:t>（一）高度</w:t>
      </w:r>
      <w:r>
        <w:rPr>
          <w:rFonts w:hint="default" w:ascii="Times New Roman" w:hAnsi="Times New Roman" w:eastAsia="楷体" w:cs="Times New Roman"/>
          <w:lang w:eastAsia="zh-CN"/>
        </w:rPr>
        <w:t>重视</w:t>
      </w:r>
      <w:r>
        <w:rPr>
          <w:rFonts w:hint="default" w:ascii="Times New Roman" w:hAnsi="Times New Roman" w:eastAsia="楷体" w:cs="Times New Roman"/>
        </w:rPr>
        <w:t>，加强领导。</w:t>
      </w:r>
      <w:r>
        <w:rPr>
          <w:rFonts w:hint="default" w:ascii="Times New Roman" w:hAnsi="Times New Roman" w:eastAsia="仿宋_GB2312" w:cs="Times New Roman"/>
        </w:rPr>
        <w:t>各</w:t>
      </w:r>
      <w:r>
        <w:rPr>
          <w:rFonts w:hint="eastAsia" w:ascii="Times New Roman" w:hAnsi="Times New Roman" w:eastAsia="仿宋_GB2312" w:cs="Times New Roman"/>
          <w:lang w:val="en-US" w:eastAsia="zh-CN"/>
        </w:rPr>
        <w:t>单位</w:t>
      </w:r>
      <w:r>
        <w:rPr>
          <w:rFonts w:hint="default" w:ascii="Times New Roman" w:hAnsi="Times New Roman" w:eastAsia="仿宋_GB2312" w:cs="Times New Roman"/>
        </w:rPr>
        <w:t>要充分认识开展</w:t>
      </w:r>
      <w:r>
        <w:rPr>
          <w:rFonts w:hint="eastAsia" w:ascii="Times New Roman" w:hAnsi="Times New Roman" w:eastAsia="仿宋_GB2312" w:cs="Times New Roman"/>
          <w:lang w:val="en-US" w:eastAsia="zh-CN"/>
        </w:rPr>
        <w:t>全市中小学教师岗位大</w:t>
      </w:r>
      <w:r>
        <w:rPr>
          <w:rFonts w:hint="default" w:ascii="Times New Roman" w:hAnsi="Times New Roman" w:eastAsia="仿宋_GB2312" w:cs="Times New Roman"/>
        </w:rPr>
        <w:t>练兵</w:t>
      </w:r>
      <w:r>
        <w:rPr>
          <w:rFonts w:hint="eastAsia" w:ascii="Times New Roman" w:hAnsi="Times New Roman" w:eastAsia="仿宋_GB2312" w:cs="Times New Roman"/>
          <w:lang w:val="en-US" w:eastAsia="zh-CN"/>
        </w:rPr>
        <w:t>大</w:t>
      </w:r>
      <w:r>
        <w:rPr>
          <w:rFonts w:hint="default" w:ascii="Times New Roman" w:hAnsi="Times New Roman" w:eastAsia="仿宋_GB2312" w:cs="Times New Roman"/>
        </w:rPr>
        <w:t>比武活动的重要意义，通过开展</w:t>
      </w:r>
      <w:r>
        <w:rPr>
          <w:rFonts w:hint="eastAsia" w:ascii="Times New Roman" w:hAnsi="Times New Roman" w:eastAsia="仿宋_GB2312" w:cs="Times New Roman"/>
          <w:lang w:val="en-US" w:eastAsia="zh-CN"/>
        </w:rPr>
        <w:t>大</w:t>
      </w:r>
      <w:r>
        <w:rPr>
          <w:rFonts w:hint="default" w:ascii="Times New Roman" w:hAnsi="Times New Roman" w:eastAsia="仿宋_GB2312" w:cs="Times New Roman"/>
        </w:rPr>
        <w:t>练兵</w:t>
      </w:r>
      <w:r>
        <w:rPr>
          <w:rFonts w:hint="eastAsia" w:ascii="Times New Roman" w:hAnsi="Times New Roman" w:eastAsia="仿宋_GB2312" w:cs="Times New Roman"/>
          <w:lang w:val="en-US" w:eastAsia="zh-CN"/>
        </w:rPr>
        <w:t>大竞赛大</w:t>
      </w:r>
      <w:r>
        <w:rPr>
          <w:rFonts w:hint="default" w:ascii="Times New Roman" w:hAnsi="Times New Roman" w:eastAsia="仿宋_GB2312" w:cs="Times New Roman"/>
        </w:rPr>
        <w:t>比武，进一步激发</w:t>
      </w:r>
      <w:r>
        <w:rPr>
          <w:rFonts w:hint="eastAsia" w:ascii="Times New Roman" w:hAnsi="Times New Roman" w:eastAsia="仿宋_GB2312" w:cs="Times New Roman"/>
          <w:lang w:val="en-US" w:eastAsia="zh-CN"/>
        </w:rPr>
        <w:t>教职工</w:t>
      </w:r>
      <w:r>
        <w:rPr>
          <w:rFonts w:hint="default" w:ascii="Times New Roman" w:hAnsi="Times New Roman" w:eastAsia="仿宋_GB2312" w:cs="Times New Roman"/>
          <w:lang w:val="en-US" w:eastAsia="zh-CN"/>
        </w:rPr>
        <w:t>立足岗位提素质、坚守本职作贡献的积极性主动性创造性</w:t>
      </w:r>
      <w:r>
        <w:rPr>
          <w:rFonts w:hint="eastAsia" w:ascii="Times New Roman" w:hAnsi="Times New Roman" w:eastAsia="仿宋_GB2312" w:cs="Times New Roman"/>
          <w:lang w:val="en-US" w:eastAsia="zh-CN"/>
        </w:rPr>
        <w:t>，</w:t>
      </w:r>
      <w:r>
        <w:rPr>
          <w:rFonts w:hint="default" w:ascii="Times New Roman" w:hAnsi="Times New Roman" w:eastAsia="仿宋_GB2312" w:cs="Times New Roman"/>
        </w:rPr>
        <w:t>推动</w:t>
      </w:r>
      <w:r>
        <w:rPr>
          <w:rFonts w:hint="eastAsia" w:ascii="Times New Roman" w:hAnsi="Times New Roman" w:eastAsia="仿宋_GB2312" w:cs="Times New Roman"/>
          <w:lang w:val="en-US" w:eastAsia="zh-CN"/>
        </w:rPr>
        <w:t>三亚教育事业发展。各学校</w:t>
      </w:r>
      <w:r>
        <w:rPr>
          <w:rFonts w:hint="default" w:ascii="Times New Roman" w:hAnsi="Times New Roman" w:eastAsia="仿宋_GB2312" w:cs="Times New Roman"/>
          <w:lang w:eastAsia="zh-CN"/>
        </w:rPr>
        <w:t>主要领导</w:t>
      </w:r>
      <w:r>
        <w:rPr>
          <w:rFonts w:hint="eastAsia" w:ascii="Times New Roman" w:hAnsi="Times New Roman" w:eastAsia="仿宋_GB2312" w:cs="Times New Roman"/>
          <w:lang w:val="en-US" w:eastAsia="zh-CN"/>
        </w:rPr>
        <w:t>要亲自指挥、亲自部署</w:t>
      </w:r>
      <w:r>
        <w:rPr>
          <w:rFonts w:hint="default" w:ascii="Times New Roman" w:hAnsi="Times New Roman" w:eastAsia="仿宋_GB2312" w:cs="Times New Roman"/>
        </w:rPr>
        <w:t>，</w:t>
      </w:r>
      <w:r>
        <w:rPr>
          <w:rFonts w:hint="eastAsia" w:ascii="Times New Roman" w:hAnsi="Times New Roman" w:eastAsia="仿宋_GB2312" w:cs="Times New Roman"/>
          <w:lang w:val="en-US" w:eastAsia="zh-CN"/>
        </w:rPr>
        <w:t>安排专人具体抓落实，鼓励本单位教职工踊跃参加，</w:t>
      </w:r>
      <w:r>
        <w:rPr>
          <w:rFonts w:hint="default" w:ascii="Times New Roman" w:hAnsi="Times New Roman" w:eastAsia="仿宋_GB2312" w:cs="Times New Roman"/>
        </w:rPr>
        <w:t>确保</w:t>
      </w:r>
      <w:r>
        <w:rPr>
          <w:rFonts w:hint="default" w:ascii="Times New Roman" w:hAnsi="Times New Roman" w:eastAsia="仿宋_GB2312" w:cs="Times New Roman"/>
          <w:lang w:eastAsia="zh-CN"/>
        </w:rPr>
        <w:t>活动</w:t>
      </w:r>
      <w:r>
        <w:rPr>
          <w:rFonts w:hint="default" w:ascii="Times New Roman" w:hAnsi="Times New Roman" w:eastAsia="仿宋_GB2312" w:cs="Times New Roman"/>
        </w:rPr>
        <w:t>取得实实在在的效果。</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default" w:ascii="Times New Roman" w:hAnsi="Times New Roman" w:eastAsia="仿宋_GB2312" w:cs="Times New Roman"/>
        </w:rPr>
      </w:pPr>
      <w:r>
        <w:rPr>
          <w:rFonts w:hint="default" w:ascii="Times New Roman" w:hAnsi="Times New Roman" w:eastAsia="楷体" w:cs="Times New Roman"/>
        </w:rPr>
        <w:t>（二）精心</w:t>
      </w:r>
      <w:r>
        <w:rPr>
          <w:rFonts w:hint="default" w:ascii="Times New Roman" w:hAnsi="Times New Roman" w:eastAsia="楷体" w:cs="Times New Roman"/>
          <w:lang w:eastAsia="zh-CN"/>
        </w:rPr>
        <w:t>谋划，深入推进</w:t>
      </w:r>
      <w:r>
        <w:rPr>
          <w:rFonts w:hint="default" w:ascii="Times New Roman" w:hAnsi="Times New Roman" w:eastAsia="楷体" w:cs="Times New Roman"/>
        </w:rPr>
        <w:t>。</w:t>
      </w:r>
      <w:r>
        <w:rPr>
          <w:rFonts w:hint="eastAsia" w:ascii="Times New Roman" w:hAnsi="Times New Roman" w:eastAsia="仿宋_GB2312" w:cs="Times New Roman"/>
          <w:lang w:val="en-US" w:eastAsia="zh-CN"/>
        </w:rPr>
        <w:t>结合学校工作安排和教育教学任务，</w:t>
      </w:r>
      <w:r>
        <w:rPr>
          <w:rFonts w:hint="default" w:ascii="Times New Roman" w:hAnsi="Times New Roman" w:eastAsia="仿宋_GB2312" w:cs="Times New Roman"/>
          <w:lang w:eastAsia="zh-CN"/>
        </w:rPr>
        <w:t>聚焦</w:t>
      </w:r>
      <w:r>
        <w:rPr>
          <w:rFonts w:hint="eastAsia" w:ascii="Times New Roman" w:hAnsi="Times New Roman" w:eastAsia="仿宋_GB2312" w:cs="Times New Roman"/>
          <w:lang w:val="en-US" w:eastAsia="zh-CN"/>
        </w:rPr>
        <w:t>提升全市教育教学能力的</w:t>
      </w:r>
      <w:r>
        <w:rPr>
          <w:rFonts w:hint="default" w:ascii="Times New Roman" w:hAnsi="Times New Roman" w:eastAsia="仿宋_GB2312" w:cs="Times New Roman"/>
          <w:lang w:eastAsia="zh-CN"/>
        </w:rPr>
        <w:t>目标要求，精心制定</w:t>
      </w:r>
      <w:r>
        <w:rPr>
          <w:rFonts w:hint="eastAsia" w:ascii="Times New Roman" w:hAnsi="Times New Roman" w:eastAsia="仿宋_GB2312" w:cs="Times New Roman"/>
          <w:lang w:val="en-US" w:eastAsia="zh-CN"/>
        </w:rPr>
        <w:t>本单位大比武活动方案，将</w:t>
      </w:r>
      <w:r>
        <w:rPr>
          <w:rFonts w:hint="default" w:ascii="Times New Roman" w:hAnsi="Times New Roman" w:eastAsia="仿宋_GB2312" w:cs="Times New Roman"/>
        </w:rPr>
        <w:t>练兵比武与</w:t>
      </w:r>
      <w:r>
        <w:rPr>
          <w:rFonts w:hint="eastAsia" w:ascii="Times New Roman" w:hAnsi="Times New Roman" w:eastAsia="仿宋_GB2312" w:cs="Times New Roman"/>
          <w:lang w:val="en-US" w:eastAsia="zh-CN"/>
        </w:rPr>
        <w:t>学校的具体工作相结合起来，</w:t>
      </w:r>
      <w:r>
        <w:rPr>
          <w:rFonts w:hint="default" w:ascii="Times New Roman" w:hAnsi="Times New Roman" w:eastAsia="仿宋_GB2312" w:cs="Times New Roman"/>
        </w:rPr>
        <w:t>加强</w:t>
      </w:r>
      <w:r>
        <w:rPr>
          <w:rFonts w:hint="eastAsia" w:ascii="Times New Roman" w:hAnsi="Times New Roman" w:eastAsia="仿宋_GB2312" w:cs="Times New Roman"/>
          <w:lang w:val="en-US" w:eastAsia="zh-CN"/>
        </w:rPr>
        <w:t>教师</w:t>
      </w:r>
      <w:r>
        <w:rPr>
          <w:rFonts w:hint="default" w:ascii="Times New Roman" w:hAnsi="Times New Roman" w:eastAsia="仿宋_GB2312" w:cs="Times New Roman"/>
        </w:rPr>
        <w:t>队伍建设，强化业务实践</w:t>
      </w:r>
      <w:r>
        <w:rPr>
          <w:rFonts w:hint="default" w:ascii="Times New Roman" w:hAnsi="Times New Roman" w:eastAsia="仿宋_GB2312" w:cs="Times New Roman"/>
          <w:lang w:eastAsia="zh-CN"/>
        </w:rPr>
        <w:t>，</w:t>
      </w:r>
      <w:r>
        <w:rPr>
          <w:rFonts w:hint="default" w:ascii="Times New Roman" w:hAnsi="Times New Roman" w:eastAsia="仿宋_GB2312" w:cs="Times New Roman"/>
        </w:rPr>
        <w:t>确保</w:t>
      </w:r>
      <w:r>
        <w:rPr>
          <w:rFonts w:hint="eastAsia" w:ascii="Times New Roman" w:hAnsi="Times New Roman" w:eastAsia="仿宋_GB2312" w:cs="Times New Roman"/>
          <w:lang w:val="en-US" w:eastAsia="zh-CN"/>
        </w:rPr>
        <w:t>大练兵大竞赛</w:t>
      </w:r>
      <w:r>
        <w:rPr>
          <w:rFonts w:hint="default" w:ascii="Times New Roman" w:hAnsi="Times New Roman" w:eastAsia="仿宋_GB2312" w:cs="Times New Roman"/>
        </w:rPr>
        <w:t>大比武不图形式、不走过场</w:t>
      </w:r>
      <w:r>
        <w:rPr>
          <w:rFonts w:hint="default" w:ascii="Times New Roman" w:hAnsi="Times New Roman" w:eastAsia="仿宋_GB2312" w:cs="Times New Roman"/>
          <w:lang w:eastAsia="zh-CN"/>
        </w:rPr>
        <w:t>，</w:t>
      </w:r>
      <w:r>
        <w:rPr>
          <w:rFonts w:hint="default" w:ascii="Times New Roman" w:hAnsi="Times New Roman" w:eastAsia="仿宋_GB2312" w:cs="Times New Roman"/>
        </w:rPr>
        <w:t>取得实实在在的效果。</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default" w:ascii="Times New Roman" w:hAnsi="Times New Roman" w:eastAsia="仿宋_GB2312" w:cs="Times New Roman"/>
        </w:rPr>
      </w:pPr>
      <w:r>
        <w:rPr>
          <w:rFonts w:hint="default" w:ascii="Times New Roman" w:hAnsi="Times New Roman" w:eastAsia="楷体" w:cs="Times New Roman"/>
          <w:color w:val="auto"/>
          <w:kern w:val="2"/>
          <w:sz w:val="32"/>
          <w:szCs w:val="22"/>
          <w:lang w:val="en-US" w:eastAsia="zh-CN" w:bidi="ar-SA"/>
        </w:rPr>
        <w:t>（三）加强宣传，营造氛围。</w:t>
      </w:r>
      <w:r>
        <w:rPr>
          <w:rFonts w:hint="default" w:ascii="Times New Roman" w:hAnsi="Times New Roman" w:eastAsia="仿宋_GB2312" w:cs="Times New Roman"/>
          <w:color w:val="auto"/>
          <w:kern w:val="2"/>
          <w:sz w:val="32"/>
          <w:szCs w:val="22"/>
          <w:lang w:val="en-US" w:eastAsia="zh-CN" w:bidi="ar-SA"/>
        </w:rPr>
        <w:t>各</w:t>
      </w:r>
      <w:r>
        <w:rPr>
          <w:rFonts w:hint="eastAsia" w:ascii="Times New Roman" w:hAnsi="Times New Roman" w:eastAsia="仿宋_GB2312" w:cs="Times New Roman"/>
          <w:color w:val="auto"/>
          <w:kern w:val="2"/>
          <w:sz w:val="32"/>
          <w:szCs w:val="22"/>
          <w:lang w:val="en-US" w:eastAsia="zh-CN" w:bidi="ar-SA"/>
        </w:rPr>
        <w:t>单位各学校</w:t>
      </w:r>
      <w:r>
        <w:rPr>
          <w:rFonts w:hint="default" w:ascii="Times New Roman" w:hAnsi="Times New Roman" w:eastAsia="仿宋_GB2312" w:cs="Times New Roman"/>
          <w:color w:val="auto"/>
          <w:kern w:val="2"/>
          <w:sz w:val="32"/>
          <w:szCs w:val="22"/>
          <w:lang w:val="en-US" w:eastAsia="zh-CN" w:bidi="ar-SA"/>
        </w:rPr>
        <w:t>利用</w:t>
      </w:r>
      <w:r>
        <w:rPr>
          <w:rFonts w:hint="eastAsia" w:ascii="Times New Roman" w:hAnsi="Times New Roman" w:eastAsia="仿宋_GB2312" w:cs="Times New Roman"/>
          <w:color w:val="auto"/>
          <w:kern w:val="2"/>
          <w:sz w:val="32"/>
          <w:szCs w:val="22"/>
          <w:lang w:val="en-US" w:eastAsia="zh-CN" w:bidi="ar-SA"/>
        </w:rPr>
        <w:t>微信工作群、</w:t>
      </w:r>
      <w:r>
        <w:rPr>
          <w:rFonts w:hint="default" w:ascii="Times New Roman" w:hAnsi="Times New Roman" w:eastAsia="仿宋_GB2312" w:cs="Times New Roman"/>
          <w:color w:val="auto"/>
          <w:kern w:val="2"/>
          <w:sz w:val="32"/>
          <w:szCs w:val="22"/>
          <w:lang w:val="en-US" w:eastAsia="zh-CN" w:bidi="ar-SA"/>
        </w:rPr>
        <w:t>微信公众号等平台，积极宣传广泛发动</w:t>
      </w:r>
      <w:r>
        <w:rPr>
          <w:rFonts w:hint="default" w:ascii="Times New Roman" w:hAnsi="Times New Roman" w:eastAsia="仿宋_GB2312" w:cs="Times New Roman"/>
          <w:color w:val="auto"/>
          <w:kern w:val="2"/>
          <w:sz w:val="32"/>
          <w:szCs w:val="22"/>
          <w:lang w:eastAsia="zh-CN" w:bidi="ar-SA"/>
        </w:rPr>
        <w:t>教职员工</w:t>
      </w:r>
      <w:r>
        <w:rPr>
          <w:rFonts w:hint="default" w:ascii="Times New Roman" w:hAnsi="Times New Roman" w:eastAsia="仿宋_GB2312" w:cs="Times New Roman"/>
          <w:color w:val="auto"/>
          <w:kern w:val="2"/>
          <w:sz w:val="32"/>
          <w:szCs w:val="22"/>
          <w:lang w:val="en-US" w:eastAsia="zh-CN" w:bidi="ar-SA"/>
        </w:rPr>
        <w:t>参与，推动形成人人参与、比学赶超、争作贡献的生动局面。</w:t>
      </w:r>
      <w:r>
        <w:rPr>
          <w:rFonts w:hint="default" w:ascii="Times New Roman" w:hAnsi="Times New Roman" w:eastAsia="仿宋_GB2312" w:cs="Times New Roman"/>
          <w:color w:val="auto"/>
          <w:kern w:val="2"/>
          <w:sz w:val="32"/>
          <w:szCs w:val="22"/>
          <w:lang w:eastAsia="zh-CN" w:bidi="ar-SA"/>
        </w:rPr>
        <w:t>及时</w:t>
      </w:r>
      <w:r>
        <w:rPr>
          <w:rFonts w:hint="default" w:ascii="Times New Roman" w:hAnsi="Times New Roman" w:eastAsia="仿宋_GB2312" w:cs="Times New Roman"/>
          <w:color w:val="auto"/>
          <w:kern w:val="2"/>
          <w:sz w:val="32"/>
          <w:szCs w:val="22"/>
          <w:lang w:val="en-US" w:eastAsia="zh-CN" w:bidi="ar-SA"/>
        </w:rPr>
        <w:t>报送活动的动态信息、典型案例、特色做法和工作成效</w:t>
      </w:r>
      <w:r>
        <w:rPr>
          <w:rFonts w:hint="eastAsia" w:ascii="Times New Roman" w:hAnsi="Times New Roman" w:eastAsia="仿宋_GB2312" w:cs="Times New Roman"/>
          <w:color w:val="auto"/>
          <w:kern w:val="2"/>
          <w:sz w:val="32"/>
          <w:szCs w:val="22"/>
          <w:lang w:val="en-US" w:eastAsia="zh-CN" w:bidi="ar-SA"/>
        </w:rPr>
        <w:t>。</w:t>
      </w:r>
      <w:r>
        <w:rPr>
          <w:rFonts w:hint="default" w:ascii="Times New Roman" w:hAnsi="Times New Roman" w:eastAsia="仿宋_GB2312" w:cs="Times New Roman"/>
          <w:color w:val="auto"/>
          <w:kern w:val="2"/>
          <w:sz w:val="32"/>
          <w:szCs w:val="22"/>
          <w:lang w:val="en-US" w:eastAsia="zh-CN" w:bidi="ar-SA"/>
        </w:rPr>
        <w:t>要注重建立健全激励保障措施，拓宽激励保障途径，</w:t>
      </w:r>
      <w:r>
        <w:rPr>
          <w:rFonts w:hint="default" w:ascii="Times New Roman" w:hAnsi="Times New Roman" w:eastAsia="仿宋_GB2312" w:cs="Times New Roman"/>
        </w:rPr>
        <w:t>大力选树先进典型，</w:t>
      </w:r>
      <w:r>
        <w:rPr>
          <w:rFonts w:hint="default" w:ascii="Times New Roman" w:hAnsi="Times New Roman" w:eastAsia="仿宋_GB2312" w:cs="Times New Roman"/>
          <w:color w:val="auto"/>
          <w:kern w:val="2"/>
          <w:sz w:val="32"/>
          <w:szCs w:val="22"/>
          <w:lang w:val="en-US" w:eastAsia="zh-CN" w:bidi="ar-SA"/>
        </w:rPr>
        <w:t>切实营造当排头、树标杆，学先进、争一流的良好氛围</w:t>
      </w:r>
      <w:r>
        <w:rPr>
          <w:rFonts w:hint="eastAsia" w:ascii="Times New Roman" w:hAnsi="Times New Roman" w:eastAsia="仿宋_GB2312" w:cs="Times New Roman"/>
          <w:color w:val="auto"/>
          <w:kern w:val="2"/>
          <w:sz w:val="32"/>
          <w:szCs w:val="22"/>
          <w:lang w:val="en-US" w:eastAsia="zh-CN" w:bidi="ar-SA"/>
        </w:rPr>
        <w:t>，</w:t>
      </w:r>
      <w:r>
        <w:rPr>
          <w:rFonts w:hint="default" w:ascii="Times New Roman" w:hAnsi="Times New Roman" w:eastAsia="仿宋_GB2312" w:cs="Times New Roman"/>
        </w:rPr>
        <w:t>展现广大</w:t>
      </w:r>
      <w:r>
        <w:rPr>
          <w:rFonts w:hint="eastAsia" w:ascii="Times New Roman" w:hAnsi="Times New Roman" w:eastAsia="仿宋_GB2312" w:cs="Times New Roman"/>
          <w:lang w:val="en-US" w:eastAsia="zh-CN"/>
        </w:rPr>
        <w:t>教师</w:t>
      </w:r>
      <w:r>
        <w:rPr>
          <w:rFonts w:hint="default" w:ascii="Times New Roman" w:hAnsi="Times New Roman" w:eastAsia="仿宋_GB2312" w:cs="Times New Roman"/>
          <w:sz w:val="32"/>
          <w:szCs w:val="32"/>
        </w:rPr>
        <w:t>良好的精神风貌</w:t>
      </w:r>
      <w:r>
        <w:rPr>
          <w:rFonts w:hint="default" w:ascii="Times New Roman" w:hAnsi="Times New Roman" w:eastAsia="仿宋_GB2312" w:cs="Times New Roman"/>
        </w:rPr>
        <w:t>。</w:t>
      </w: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七、保障措施</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（一）</w:t>
      </w:r>
      <w:r>
        <w:rPr>
          <w:rFonts w:hint="default" w:ascii="Times New Roman" w:hAnsi="Times New Roman" w:eastAsia="仿宋_GB2312" w:cs="Times New Roman"/>
          <w:lang w:val="en-US" w:eastAsia="zh-CN"/>
        </w:rPr>
        <w:t>成立三亚市教育研究培训院岗位大练兵大竞赛大比武活动工作领导小组</w:t>
      </w:r>
      <w:r>
        <w:rPr>
          <w:rFonts w:hint="eastAsia" w:ascii="Times New Roman" w:hAnsi="Times New Roman" w:eastAsia="仿宋_GB2312" w:cs="Times New Roman"/>
          <w:lang w:val="en-US" w:eastAsia="zh-CN"/>
        </w:rPr>
        <w:t>。</w:t>
      </w:r>
      <w:r>
        <w:rPr>
          <w:rFonts w:hint="default" w:ascii="Times New Roman" w:hAnsi="Times New Roman" w:eastAsia="仿宋_GB2312" w:cs="Times New Roman"/>
          <w:lang w:val="en-US" w:eastAsia="zh-CN"/>
        </w:rPr>
        <w:t>领导小组</w:t>
      </w:r>
      <w:r>
        <w:rPr>
          <w:rFonts w:hint="eastAsia" w:ascii="Times New Roman" w:hAnsi="Times New Roman" w:eastAsia="仿宋_GB2312" w:cs="Times New Roman"/>
          <w:lang w:val="en-US" w:eastAsia="zh-CN"/>
        </w:rPr>
        <w:t>下设</w:t>
      </w:r>
      <w:r>
        <w:rPr>
          <w:rFonts w:hint="default" w:ascii="Times New Roman" w:hAnsi="Times New Roman" w:eastAsia="仿宋_GB2312" w:cs="Times New Roman"/>
          <w:lang w:val="en-US" w:eastAsia="zh-CN"/>
        </w:rPr>
        <w:t>办公室</w:t>
      </w:r>
      <w:r>
        <w:rPr>
          <w:rFonts w:hint="eastAsia" w:ascii="Times New Roman" w:hAnsi="Times New Roman" w:eastAsia="仿宋_GB2312" w:cs="Times New Roman"/>
          <w:lang w:val="en-US" w:eastAsia="zh-CN"/>
        </w:rPr>
        <w:t>，办公室设在教科研中心，</w:t>
      </w:r>
      <w:r>
        <w:rPr>
          <w:rFonts w:hint="default" w:ascii="Times New Roman" w:hAnsi="Times New Roman" w:eastAsia="仿宋_GB2312" w:cs="Times New Roman"/>
          <w:lang w:val="en-US" w:eastAsia="zh-CN"/>
        </w:rPr>
        <w:t>具体负责大练兵</w:t>
      </w:r>
      <w:r>
        <w:rPr>
          <w:rFonts w:hint="eastAsia" w:ascii="Times New Roman" w:hAnsi="Times New Roman" w:eastAsia="仿宋_GB2312" w:cs="Times New Roman"/>
          <w:lang w:val="en-US" w:eastAsia="zh-CN"/>
        </w:rPr>
        <w:t>大竞赛</w:t>
      </w:r>
      <w:r>
        <w:rPr>
          <w:rFonts w:hint="default" w:ascii="Times New Roman" w:hAnsi="Times New Roman" w:eastAsia="仿宋_GB2312" w:cs="Times New Roman"/>
          <w:lang w:val="en-US" w:eastAsia="zh-CN"/>
        </w:rPr>
        <w:t>大比武统筹协调、组织实施和监督管理工作。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（二）市教培院各学科教研员要加强本学科大练兵大竞赛大比武活动的过程管理，确保学科大练兵大竞赛大比武活动有计划、有总结、有其他过程性材料，达到相关部门的验收标准。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Calibri" w:eastAsia="仿宋_GB2312"/>
          <w:sz w:val="32"/>
          <w:szCs w:val="32"/>
          <w:lang w:eastAsia="zh-CN"/>
        </w:rPr>
      </w:pPr>
      <w:r>
        <w:rPr>
          <w:rFonts w:hint="eastAsia" w:ascii="Times New Roman" w:hAnsi="Times New Roman" w:eastAsia="仿宋_GB2312" w:cs="Times New Roman"/>
          <w:lang w:val="en-US" w:eastAsia="zh-CN"/>
        </w:rPr>
        <w:t>（三）统筹安排经费保障。</w:t>
      </w:r>
      <w:r>
        <w:rPr>
          <w:rFonts w:hint="eastAsia" w:ascii="仿宋_GB2312" w:hAnsi="Calibri" w:eastAsia="仿宋_GB2312"/>
          <w:sz w:val="32"/>
          <w:szCs w:val="32"/>
          <w:lang w:eastAsia="zh-CN"/>
        </w:rPr>
        <w:t>本</w:t>
      </w:r>
      <w:r>
        <w:rPr>
          <w:rFonts w:hint="eastAsia" w:ascii="仿宋_GB2312" w:hAnsi="Calibri" w:eastAsia="仿宋_GB2312"/>
          <w:sz w:val="32"/>
          <w:szCs w:val="32"/>
          <w:lang w:val="en-US" w:eastAsia="zh-CN"/>
        </w:rPr>
        <w:t>次活动</w:t>
      </w:r>
      <w:r>
        <w:rPr>
          <w:rFonts w:hint="eastAsia" w:ascii="仿宋_GB2312" w:hAnsi="Calibri" w:eastAsia="仿宋_GB2312"/>
          <w:sz w:val="32"/>
          <w:szCs w:val="32"/>
          <w:lang w:eastAsia="zh-CN"/>
        </w:rPr>
        <w:t>不收取任何费用，</w:t>
      </w:r>
      <w:r>
        <w:rPr>
          <w:rFonts w:hint="eastAsia" w:ascii="仿宋_GB2312" w:hAnsi="Calibri" w:eastAsia="仿宋_GB2312"/>
          <w:sz w:val="32"/>
          <w:szCs w:val="32"/>
          <w:lang w:val="en-US" w:eastAsia="zh-CN"/>
        </w:rPr>
        <w:t>活动期间所产生的食宿费、场租费、市内交通费由我院按实际费用转付给承办单位。师资费、培训费、资料费、专家交通费等由我院负责。参训人员往返交通费回单位报销</w:t>
      </w:r>
      <w:r>
        <w:rPr>
          <w:rFonts w:hint="eastAsia" w:ascii="仿宋_GB2312" w:hAnsi="Calibri" w:eastAsia="仿宋_GB2312"/>
          <w:sz w:val="32"/>
          <w:szCs w:val="32"/>
          <w:lang w:eastAsia="zh-CN"/>
        </w:rPr>
        <w:t>。</w:t>
      </w:r>
    </w:p>
    <w:p>
      <w:pPr>
        <w:pStyle w:val="2"/>
        <w:keepNext w:val="0"/>
        <w:keepLines w:val="0"/>
        <w:pageBreakBefore w:val="0"/>
        <w:kinsoku/>
        <w:wordWrap/>
        <w:overflowPunct/>
        <w:topLinePunct w:val="0"/>
        <w:autoSpaceDE/>
        <w:autoSpaceDN/>
        <w:bidi w:val="0"/>
        <w:adjustRightInd/>
        <w:snapToGrid/>
        <w:spacing w:line="520" w:lineRule="exact"/>
        <w:jc w:val="left"/>
        <w:rPr>
          <w:rFonts w:hint="eastAsia" w:eastAsia="仿宋_GB2312" w:cs="Times New Roman"/>
          <w:lang w:val="en-US" w:eastAsia="zh-CN"/>
        </w:rPr>
      </w:pPr>
      <w:r>
        <w:rPr>
          <w:rFonts w:hint="eastAsia" w:ascii="Times New Roman" w:hAnsi="Times New Roman" w:eastAsia="仿宋_GB2312" w:cs="Times New Roman"/>
          <w:lang w:val="en-US" w:eastAsia="zh-CN"/>
        </w:rPr>
        <w:t>（</w:t>
      </w:r>
      <w:r>
        <w:rPr>
          <w:rFonts w:hint="eastAsia" w:eastAsia="仿宋_GB2312" w:cs="Times New Roman"/>
          <w:lang w:val="en-US" w:eastAsia="zh-CN"/>
        </w:rPr>
        <w:t>四</w:t>
      </w:r>
      <w:r>
        <w:rPr>
          <w:rFonts w:hint="eastAsia" w:ascii="Times New Roman" w:hAnsi="Times New Roman" w:eastAsia="仿宋_GB2312" w:cs="Times New Roman"/>
          <w:lang w:val="en-US" w:eastAsia="zh-CN"/>
        </w:rPr>
        <w:t>）市教培院各学科教研员</w:t>
      </w:r>
      <w:r>
        <w:rPr>
          <w:rFonts w:hint="eastAsia" w:eastAsia="仿宋_GB2312" w:cs="Times New Roman"/>
          <w:lang w:val="en-US" w:eastAsia="zh-CN"/>
        </w:rPr>
        <w:t>待每项活动报账结束后，及时扫描二维码（二维码见新印制的市教培院听课记录本及微信群）提交相关材料，作为学科教研年度考核依据之一。</w:t>
      </w:r>
    </w:p>
    <w:p>
      <w:pPr>
        <w:pStyle w:val="2"/>
        <w:keepNext w:val="0"/>
        <w:keepLines w:val="0"/>
        <w:pageBreakBefore w:val="0"/>
        <w:kinsoku/>
        <w:wordWrap/>
        <w:overflowPunct/>
        <w:topLinePunct w:val="0"/>
        <w:autoSpaceDE/>
        <w:autoSpaceDN/>
        <w:bidi w:val="0"/>
        <w:adjustRightInd/>
        <w:snapToGrid/>
        <w:spacing w:line="520" w:lineRule="exact"/>
        <w:jc w:val="left"/>
        <w:rPr>
          <w:rFonts w:hint="default" w:ascii="Times New Roman" w:hAnsi="Times New Roman" w:eastAsia="仿宋_GB2312" w:cs="Times New Roman"/>
          <w:lang w:val="en-US" w:eastAsia="zh-CN"/>
        </w:rPr>
      </w:pPr>
      <w:r>
        <w:rPr>
          <w:rFonts w:hint="eastAsia" w:eastAsia="仿宋_GB2312" w:cs="Times New Roman"/>
          <w:lang w:val="en-US" w:eastAsia="zh-CN"/>
        </w:rPr>
        <w:t>联系人及联系方式：陈坤，13907605961。</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Times New Roman" w:hAnsi="Times New Roman" w:eastAsia="仿宋_GB2312"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1235" w:leftChars="186" w:hanging="640" w:hangingChars="200"/>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附件：2021年三亚市中小学教师岗位大练兵大竞赛大比武  活动项目汇总表</w:t>
      </w:r>
    </w:p>
    <w:p>
      <w:pPr>
        <w:keepNext w:val="0"/>
        <w:keepLines w:val="0"/>
        <w:pageBreakBefore w:val="0"/>
        <w:widowControl w:val="0"/>
        <w:kinsoku/>
        <w:wordWrap/>
        <w:overflowPunct/>
        <w:topLinePunct w:val="0"/>
        <w:autoSpaceDE/>
        <w:autoSpaceDN/>
        <w:bidi w:val="0"/>
        <w:adjustRightInd/>
        <w:snapToGrid/>
        <w:spacing w:line="520" w:lineRule="exact"/>
        <w:ind w:firstLine="4480" w:firstLineChars="1400"/>
        <w:textAlignment w:val="auto"/>
        <w:rPr>
          <w:rFonts w:hint="eastAsia" w:ascii="Times New Roman" w:hAnsi="Times New Roman" w:eastAsia="仿宋_GB2312"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三亚市教育研究培训院</w:t>
      </w:r>
    </w:p>
    <w:p>
      <w:pPr>
        <w:spacing w:line="520" w:lineRule="exact"/>
        <w:jc w:val="center"/>
      </w:pPr>
      <w:r>
        <w:rPr>
          <w:rFonts w:hint="eastAsia" w:ascii="Times New Roman" w:hAnsi="Times New Roman" w:eastAsia="仿宋_GB2312" w:cs="Times New Roman"/>
          <w:lang w:val="en-US" w:eastAsia="zh-CN"/>
        </w:rPr>
        <w:t xml:space="preserve">                         2021年5月</w:t>
      </w:r>
      <w:r>
        <w:rPr>
          <w:rFonts w:hint="eastAsia" w:eastAsia="仿宋_GB2312" w:cs="Times New Roman"/>
          <w:lang w:val="en-US" w:eastAsia="zh-CN"/>
        </w:rPr>
        <w:t>17</w:t>
      </w:r>
      <w:r>
        <w:rPr>
          <w:rFonts w:hint="eastAsia" w:ascii="Times New Roman" w:hAnsi="Times New Roman" w:eastAsia="仿宋_GB2312" w:cs="Times New Roman"/>
          <w:lang w:val="en-US" w:eastAsia="zh-CN"/>
        </w:rPr>
        <w:t>日</w:t>
      </w:r>
    </w:p>
    <w:p/>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仿宋" w:hAnsi="仿宋" w:eastAsia="仿宋" w:cs="Times New Roman"/>
        <w:color w:val="auto"/>
        <w:kern w:val="2"/>
        <w:sz w:val="18"/>
        <w:szCs w:val="2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 xml:space="preserve"> —</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lpqj6kAQAAPgMAAA4AAABkcnMvZTJvRG9jLnhtbK1SS27bMBDdB+gd&#10;CO5rSl4UhmA5CBAkKFA0AdIcgKZIiwB/GNKWfJoA3eUQOU7Ra3RIS06a7IpuqJkh9ea9N7O+HK0h&#10;BwlRe9fSelFRIp3wnXa7lj7+uPm8oiQm7jpuvJMtPcpILzefLtZDaOTS9950EgiCuNgMoaV9SqFh&#10;LIpeWh4XPkiHl8qD5QlT2LEO+IDo1rBlVX1hg4cugBcyRqxeny7ppuArJUW6UyrKRExLkVsqJ5Rz&#10;m0+2WfNmBzz0Wkw0+D+wsFw7bHqGuuaJkz3oD1BWC/DRq7QQ3jKvlBayaEA1dfVOzUPPgyxa0JwY&#10;zjbF/wcrvh/ugegOZ0eJ4xZH9Pvp+dfLT1Jnb4YQG3zyEO5hyiKGWeiowOYvSiBj8fN49lOOiQgs&#10;1qvlalWh7QLv5gRx2OvvAWK6ld6SHLQUcGDFR374FtPp6fwkd3P+RhuDdd4Y91cBMXOFZcYnjjlK&#10;43aciG99d0SpA866pQ6XkRLz1aGVeS3mAOZgOwf7AHrXI7W68Irhap+QROGWO5xgp8Y4pKJuWqi8&#10;BW/z8up17T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Ll1uVLQAAAABQEAAA8AAAAAAAAAAQAg&#10;AAAAIgAAAGRycy9kb3ducmV2LnhtbFBLAQIUABQAAAAIAIdO4kDpaao+pAEAAD4DAAAOAAAAAAAA&#10;AAEAIAAAAB8BAABkcnMvZTJvRG9jLnhtbFBLBQYAAAAABgAGAFkBAAA1BQAAAAA=&#10;">
              <v:fill on="f" focussize="0,0"/>
              <v:stroke on="f"/>
              <v:imagedata o:title=""/>
              <o:lock v:ext="edit" aspectratio="f"/>
              <v:textbox inset="0mm,0mm,0mm,0mm" style="mso-fit-shape-to-text:t;">
                <w:txbxContent>
                  <w:p>
                    <w:pPr>
                      <w:snapToGrid w:val="0"/>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eastAsia="zh-CN"/>
                      </w:rPr>
                      <w:t xml:space="preserve"> —</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056D09"/>
    <w:rsid w:val="01D66A05"/>
    <w:rsid w:val="047F0C77"/>
    <w:rsid w:val="09977882"/>
    <w:rsid w:val="0CD36D16"/>
    <w:rsid w:val="10C37766"/>
    <w:rsid w:val="1DB77E82"/>
    <w:rsid w:val="23056D09"/>
    <w:rsid w:val="23912D1F"/>
    <w:rsid w:val="36845F33"/>
    <w:rsid w:val="4FA41DBC"/>
    <w:rsid w:val="51384489"/>
    <w:rsid w:val="567E245D"/>
    <w:rsid w:val="5E5C12A6"/>
    <w:rsid w:val="5EE227EE"/>
    <w:rsid w:val="6022756C"/>
    <w:rsid w:val="650608F3"/>
    <w:rsid w:val="654A5827"/>
    <w:rsid w:val="67A45595"/>
    <w:rsid w:val="72CD33C7"/>
    <w:rsid w:val="736B7B05"/>
    <w:rsid w:val="73911FC0"/>
    <w:rsid w:val="78F73989"/>
    <w:rsid w:val="79563CAF"/>
    <w:rsid w:val="7E4636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仿宋" w:cs="Times New Roman"/>
      <w:color w:val="auto"/>
      <w:kern w:val="2"/>
      <w:sz w:val="3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rPr>
      <w:rFonts w:ascii="Times New Roman" w:hAnsi="Times New Roman" w:eastAsia="宋体"/>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1736</Words>
  <Characters>1766</Characters>
  <Lines>0</Lines>
  <Paragraphs>0</Paragraphs>
  <TotalTime>4</TotalTime>
  <ScaleCrop>false</ScaleCrop>
  <LinksUpToDate>false</LinksUpToDate>
  <CharactersWithSpaces>1818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2021-05-06T00:49:00Z</dcterms:created>
  <dc:creator>陈坤</dc:creator>
  <cp:lastModifiedBy>苏儒平</cp:lastModifiedBy>
  <dcterms:modified xsi:type="dcterms:W3CDTF">2021-05-18T04:07:00Z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C7CDE68F841B4495AFEB0AA27B40F868</vt:lpwstr>
  </property>
  <property fmtid="{D5CDD505-2E9C-101B-9397-08002B2CF9AE}" pid="4" name="KSOSaveFontToCloudKey">
    <vt:lpwstr>239345934_btnclosed</vt:lpwstr>
  </property>
</Properties>
</file>