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60" w:rsidRDefault="00D52F60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/>
          <w:bCs/>
          <w:sz w:val="32"/>
          <w:szCs w:val="32"/>
        </w:rPr>
        <w:t>1</w:t>
      </w:r>
    </w:p>
    <w:p w:rsidR="00D52F60" w:rsidRDefault="00D52F60">
      <w:pPr>
        <w:jc w:val="center"/>
        <w:rPr>
          <w:rFonts w:eastAsia="黑体"/>
        </w:rPr>
      </w:pPr>
      <w:bookmarkStart w:id="0" w:name="_GoBack"/>
      <w:r>
        <w:rPr>
          <w:rFonts w:ascii="黑体" w:eastAsia="黑体" w:hAnsi="黑体" w:cs="黑体" w:hint="eastAsia"/>
          <w:bCs/>
          <w:sz w:val="32"/>
          <w:szCs w:val="32"/>
        </w:rPr>
        <w:t>三亚市幼儿园自主游戏与阅读环境创设活动内容及安排表</w:t>
      </w:r>
    </w:p>
    <w:bookmarkEnd w:id="0"/>
    <w:p w:rsidR="00D52F60" w:rsidRDefault="00D52F60"/>
    <w:tbl>
      <w:tblPr>
        <w:tblW w:w="13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160"/>
        <w:gridCol w:w="2160"/>
        <w:gridCol w:w="4320"/>
        <w:gridCol w:w="2070"/>
        <w:gridCol w:w="1710"/>
      </w:tblGrid>
      <w:tr w:rsidR="00D52F60" w:rsidTr="009C3F3B">
        <w:trPr>
          <w:trHeight w:val="457"/>
          <w:jc w:val="center"/>
        </w:trPr>
        <w:tc>
          <w:tcPr>
            <w:tcW w:w="1162" w:type="dxa"/>
            <w:shd w:val="clear" w:color="auto" w:fill="FFFFFF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  <w:lang w:val="zh-CN"/>
              </w:rPr>
            </w:pPr>
            <w:r w:rsidRPr="009A2C17">
              <w:rPr>
                <w:rFonts w:ascii="仿宋_GB2312" w:eastAsia="仿宋_GB2312" w:hAnsi="仿宋" w:cs="仿宋" w:hint="eastAsia"/>
                <w:bCs/>
                <w:kern w:val="0"/>
                <w:sz w:val="24"/>
                <w:lang w:val="zh-CN"/>
              </w:rPr>
              <w:t>日期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  <w:lang w:val="zh-CN"/>
              </w:rPr>
            </w:pPr>
            <w:r w:rsidRPr="009A2C17">
              <w:rPr>
                <w:rFonts w:ascii="仿宋_GB2312" w:eastAsia="仿宋_GB2312" w:hAnsi="仿宋" w:cs="仿宋" w:hint="eastAsia"/>
                <w:bCs/>
                <w:kern w:val="0"/>
                <w:sz w:val="24"/>
                <w:lang w:val="zh-CN"/>
              </w:rPr>
              <w:t>时间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bCs/>
                <w:kern w:val="0"/>
                <w:sz w:val="24"/>
              </w:rPr>
              <w:t>地点</w:t>
            </w:r>
          </w:p>
        </w:tc>
        <w:tc>
          <w:tcPr>
            <w:tcW w:w="4320" w:type="dxa"/>
            <w:shd w:val="clear" w:color="auto" w:fill="FFFFFF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bCs/>
                <w:kern w:val="0"/>
                <w:sz w:val="24"/>
                <w:lang w:val="zh-CN"/>
              </w:rPr>
              <w:t>主要内容</w:t>
            </w:r>
          </w:p>
        </w:tc>
        <w:tc>
          <w:tcPr>
            <w:tcW w:w="2070" w:type="dxa"/>
            <w:shd w:val="clear" w:color="auto" w:fill="FFFFFF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  <w:lang w:val="zh-CN"/>
              </w:rPr>
            </w:pPr>
            <w:r w:rsidRPr="009A2C17">
              <w:rPr>
                <w:rFonts w:ascii="仿宋_GB2312" w:eastAsia="仿宋_GB2312" w:hAnsi="仿宋" w:cs="仿宋" w:hint="eastAsia"/>
                <w:bCs/>
                <w:kern w:val="0"/>
                <w:sz w:val="24"/>
                <w:lang w:val="zh-CN"/>
              </w:rPr>
              <w:t>主讲人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bCs/>
                <w:kern w:val="0"/>
                <w:sz w:val="24"/>
              </w:rPr>
              <w:t>负责人</w:t>
            </w:r>
          </w:p>
        </w:tc>
      </w:tr>
      <w:tr w:rsidR="00D52F60" w:rsidTr="009C3F3B">
        <w:trPr>
          <w:trHeight w:val="519"/>
          <w:jc w:val="center"/>
        </w:trPr>
        <w:tc>
          <w:tcPr>
            <w:tcW w:w="1162" w:type="dxa"/>
            <w:vMerge w:val="restart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4"/>
                <w:attr w:name="Year" w:val="2021"/>
              </w:smartTagP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4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月</w:t>
              </w: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1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日</w:t>
              </w:r>
            </w:smartTag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上午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9:00-12:00</w:t>
            </w:r>
          </w:p>
        </w:tc>
        <w:tc>
          <w:tcPr>
            <w:tcW w:w="2160" w:type="dxa"/>
            <w:vMerge w:val="restart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三亚市教育研究培训院</w:t>
            </w: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三亚市幼儿园自主游戏与阅读环境</w:t>
            </w:r>
          </w:p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创设指导启动仪式</w:t>
            </w:r>
          </w:p>
        </w:tc>
        <w:tc>
          <w:tcPr>
            <w:tcW w:w="2070" w:type="dxa"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市教育局领导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 xml:space="preserve">    </w:t>
            </w: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吴海虹</w:t>
            </w:r>
          </w:p>
        </w:tc>
        <w:tc>
          <w:tcPr>
            <w:tcW w:w="1710" w:type="dxa"/>
            <w:vMerge w:val="restart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陈惠芹</w:t>
            </w:r>
          </w:p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</w:tr>
      <w:tr w:rsidR="00D52F60" w:rsidTr="009C3F3B">
        <w:trPr>
          <w:trHeight w:val="296"/>
          <w:jc w:val="center"/>
        </w:trPr>
        <w:tc>
          <w:tcPr>
            <w:tcW w:w="1162" w:type="dxa"/>
            <w:vMerge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下午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幼儿园生活与数学的解读</w:t>
            </w:r>
          </w:p>
        </w:tc>
        <w:tc>
          <w:tcPr>
            <w:tcW w:w="2070" w:type="dxa"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陈流芳</w:t>
            </w:r>
          </w:p>
        </w:tc>
        <w:tc>
          <w:tcPr>
            <w:tcW w:w="1710" w:type="dxa"/>
            <w:vMerge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</w:tr>
      <w:tr w:rsidR="00D52F60" w:rsidTr="009C3F3B">
        <w:trPr>
          <w:trHeight w:val="416"/>
          <w:jc w:val="center"/>
        </w:trPr>
        <w:tc>
          <w:tcPr>
            <w:tcW w:w="1162" w:type="dxa"/>
            <w:vMerge w:val="restart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4"/>
                <w:attr w:name="Year" w:val="2021"/>
              </w:smartTagP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4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月</w:t>
              </w: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2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日</w:t>
              </w:r>
            </w:smartTag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上午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吉阳中心幼儿园</w:t>
            </w: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入园指导阅读环境创设</w:t>
            </w:r>
          </w:p>
        </w:tc>
        <w:tc>
          <w:tcPr>
            <w:tcW w:w="2070" w:type="dxa"/>
            <w:vMerge w:val="restart"/>
            <w:vAlign w:val="center"/>
          </w:tcPr>
          <w:p w:rsidR="00D52F60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吴海虹、陈流芳</w:t>
            </w:r>
          </w:p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陈月仙</w:t>
            </w:r>
          </w:p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  <w:t xml:space="preserve">13016275980 </w:t>
            </w:r>
          </w:p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</w:tr>
      <w:tr w:rsidR="00D52F60" w:rsidTr="009C3F3B">
        <w:trPr>
          <w:trHeight w:val="359"/>
          <w:jc w:val="center"/>
        </w:trPr>
        <w:tc>
          <w:tcPr>
            <w:tcW w:w="1162" w:type="dxa"/>
            <w:vMerge/>
            <w:vAlign w:val="center"/>
          </w:tcPr>
          <w:p w:rsidR="00D52F60" w:rsidRPr="009A2C17" w:rsidRDefault="00D52F60" w:rsidP="00D52F60">
            <w:pPr>
              <w:autoSpaceDE w:val="0"/>
              <w:autoSpaceDN w:val="0"/>
              <w:adjustRightInd w:val="0"/>
              <w:snapToGrid w:val="0"/>
              <w:ind w:firstLineChars="100" w:firstLine="3168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下午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儿童阅读专题研讨</w:t>
            </w:r>
          </w:p>
        </w:tc>
        <w:tc>
          <w:tcPr>
            <w:tcW w:w="2070" w:type="dxa"/>
            <w:vMerge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1710" w:type="dxa"/>
            <w:vMerge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</w:tr>
      <w:tr w:rsidR="00D52F60" w:rsidTr="009C3F3B">
        <w:trPr>
          <w:trHeight w:val="446"/>
          <w:jc w:val="center"/>
        </w:trPr>
        <w:tc>
          <w:tcPr>
            <w:tcW w:w="1162" w:type="dxa"/>
            <w:vMerge w:val="restart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  <w:p w:rsidR="00D52F60" w:rsidRPr="009A2C17" w:rsidRDefault="00D52F60" w:rsidP="00DE1165">
            <w:pPr>
              <w:autoSpaceDE w:val="0"/>
              <w:autoSpaceDN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4"/>
                <w:attr w:name="Year" w:val="2021"/>
              </w:smartTagP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4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月</w:t>
              </w: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7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日</w:t>
              </w:r>
            </w:smartTag>
          </w:p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上午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 w:rsidR="00D52F60" w:rsidRPr="009A2C17" w:rsidRDefault="00D52F60" w:rsidP="00DE1165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育才中心幼儿园</w:t>
            </w: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入园观摩，问诊把脉</w:t>
            </w:r>
          </w:p>
        </w:tc>
        <w:tc>
          <w:tcPr>
            <w:tcW w:w="2070" w:type="dxa"/>
            <w:vAlign w:val="center"/>
          </w:tcPr>
          <w:p w:rsidR="00D52F60" w:rsidRPr="009A2C17" w:rsidRDefault="00D52F60" w:rsidP="009C3F3B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陈惠芹</w:t>
            </w:r>
          </w:p>
          <w:p w:rsidR="00D52F60" w:rsidRPr="009A2C17" w:rsidRDefault="00D52F60" w:rsidP="009C3F3B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市幼教专家团队</w:t>
            </w:r>
          </w:p>
        </w:tc>
        <w:tc>
          <w:tcPr>
            <w:tcW w:w="1710" w:type="dxa"/>
            <w:vMerge w:val="restart"/>
            <w:vAlign w:val="center"/>
          </w:tcPr>
          <w:p w:rsidR="00D52F60" w:rsidRPr="009A2C17" w:rsidRDefault="00D52F60" w:rsidP="00D52F60">
            <w:pPr>
              <w:ind w:firstLineChars="150" w:firstLine="31680"/>
              <w:rPr>
                <w:rFonts w:ascii="仿宋_GB2312" w:eastAsia="仿宋_GB2312" w:hAnsi="仿宋" w:cs="仿宋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sz w:val="24"/>
              </w:rPr>
              <w:t>李丽</w:t>
            </w:r>
          </w:p>
          <w:p w:rsidR="00D52F60" w:rsidRPr="009A2C17" w:rsidRDefault="00D52F60" w:rsidP="009C3F3B">
            <w:pPr>
              <w:rPr>
                <w:rFonts w:ascii="仿宋_GB2312" w:eastAsia="仿宋_GB2312" w:hAnsi="仿宋" w:cs="仿宋"/>
                <w:sz w:val="24"/>
              </w:rPr>
            </w:pPr>
            <w:r w:rsidRPr="009A2C17"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  <w:t>15091919800</w:t>
            </w:r>
          </w:p>
        </w:tc>
      </w:tr>
      <w:tr w:rsidR="00D52F60" w:rsidTr="009C3F3B">
        <w:trPr>
          <w:trHeight w:val="575"/>
          <w:jc w:val="center"/>
        </w:trPr>
        <w:tc>
          <w:tcPr>
            <w:tcW w:w="1162" w:type="dxa"/>
            <w:vMerge/>
            <w:vAlign w:val="center"/>
          </w:tcPr>
          <w:p w:rsidR="00D52F60" w:rsidRPr="009A2C17" w:rsidRDefault="00D52F60" w:rsidP="00DE1165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下午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D52F60" w:rsidRPr="009A2C17" w:rsidRDefault="00D52F60" w:rsidP="00DE1165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集体研讨活动</w:t>
            </w:r>
          </w:p>
        </w:tc>
        <w:tc>
          <w:tcPr>
            <w:tcW w:w="2070" w:type="dxa"/>
            <w:vAlign w:val="center"/>
          </w:tcPr>
          <w:p w:rsidR="00D52F60" w:rsidRPr="009A2C17" w:rsidRDefault="00D52F60" w:rsidP="009C3F3B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李丽</w:t>
            </w:r>
          </w:p>
        </w:tc>
        <w:tc>
          <w:tcPr>
            <w:tcW w:w="1710" w:type="dxa"/>
            <w:vMerge/>
            <w:vAlign w:val="center"/>
          </w:tcPr>
          <w:p w:rsidR="00D52F60" w:rsidRPr="009A2C17" w:rsidRDefault="00D52F60" w:rsidP="00DE1165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</w:p>
        </w:tc>
      </w:tr>
      <w:tr w:rsidR="00D52F60" w:rsidTr="009C3F3B">
        <w:trPr>
          <w:trHeight w:val="519"/>
          <w:jc w:val="center"/>
        </w:trPr>
        <w:tc>
          <w:tcPr>
            <w:tcW w:w="1162" w:type="dxa"/>
            <w:vMerge w:val="restart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4"/>
                <w:attr w:name="Year" w:val="2021"/>
              </w:smartTagP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4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月</w:t>
              </w: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8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日</w:t>
              </w:r>
            </w:smartTag>
          </w:p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上午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 w:rsidR="00D52F60" w:rsidRPr="009A2C17" w:rsidRDefault="00D52F60" w:rsidP="00DE1165">
            <w:pPr>
              <w:widowControl/>
              <w:autoSpaceDE w:val="0"/>
              <w:autoSpaceDN w:val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三亚市天涯区</w:t>
            </w:r>
          </w:p>
          <w:p w:rsidR="00D52F60" w:rsidRPr="009A2C17" w:rsidRDefault="00D52F60" w:rsidP="00DE1165">
            <w:pPr>
              <w:autoSpaceDE w:val="0"/>
              <w:autoSpaceDN w:val="0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第二幼儿园</w:t>
            </w: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  <w:color w:val="000000"/>
                <w:kern w:val="0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</w:rPr>
              <w:t>入园观摩，把脉问诊</w:t>
            </w:r>
          </w:p>
        </w:tc>
        <w:tc>
          <w:tcPr>
            <w:tcW w:w="2070" w:type="dxa"/>
            <w:vAlign w:val="center"/>
          </w:tcPr>
          <w:p w:rsidR="00D52F60" w:rsidRPr="009A2C17" w:rsidRDefault="00D52F60" w:rsidP="00D52F60">
            <w:pPr>
              <w:pStyle w:val="BodyTextFirstIndent"/>
              <w:spacing w:line="240" w:lineRule="auto"/>
              <w:ind w:left="31680" w:hangingChars="50" w:firstLine="31680"/>
              <w:jc w:val="center"/>
              <w:rPr>
                <w:rFonts w:ascii="仿宋_GB2312" w:eastAsia="仿宋_GB2312" w:hAnsi="仿宋" w:cs="仿宋"/>
                <w:color w:val="000000"/>
                <w:kern w:val="0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</w:rPr>
              <w:t>市幼教专家团队</w:t>
            </w:r>
          </w:p>
        </w:tc>
        <w:tc>
          <w:tcPr>
            <w:tcW w:w="1710" w:type="dxa"/>
            <w:vMerge w:val="restart"/>
            <w:vAlign w:val="center"/>
          </w:tcPr>
          <w:p w:rsidR="00D52F60" w:rsidRPr="009A2C17" w:rsidRDefault="00D52F60" w:rsidP="009C3F3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黎静</w:t>
            </w:r>
            <w:r w:rsidRPr="009A2C17"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  <w:t>13976790158</w:t>
            </w:r>
          </w:p>
        </w:tc>
      </w:tr>
      <w:tr w:rsidR="00D52F60" w:rsidTr="008328F4">
        <w:trPr>
          <w:trHeight w:val="392"/>
          <w:jc w:val="center"/>
        </w:trPr>
        <w:tc>
          <w:tcPr>
            <w:tcW w:w="1162" w:type="dxa"/>
            <w:vMerge/>
            <w:vAlign w:val="center"/>
          </w:tcPr>
          <w:p w:rsidR="00D52F60" w:rsidRPr="009A2C17" w:rsidRDefault="00D52F60" w:rsidP="00DE1165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4"/>
              </w:rPr>
            </w:pP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D52F60" w:rsidRPr="009A2C17" w:rsidRDefault="00D52F60" w:rsidP="00DE1165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  <w:r w:rsidRPr="009A2C17">
              <w:rPr>
                <w:rFonts w:ascii="仿宋_GB2312" w:eastAsia="仿宋_GB2312" w:hAnsi="仿宋" w:cs="仿宋" w:hint="eastAsia"/>
              </w:rPr>
              <w:t>集体研讨活动</w:t>
            </w:r>
          </w:p>
        </w:tc>
        <w:tc>
          <w:tcPr>
            <w:tcW w:w="2070" w:type="dxa"/>
            <w:vAlign w:val="center"/>
          </w:tcPr>
          <w:p w:rsidR="00D52F60" w:rsidRPr="009A2C17" w:rsidRDefault="00D52F60" w:rsidP="009C3F3B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</w:rPr>
              <w:t>黎静</w:t>
            </w:r>
          </w:p>
        </w:tc>
        <w:tc>
          <w:tcPr>
            <w:tcW w:w="1710" w:type="dxa"/>
            <w:vMerge/>
            <w:vAlign w:val="center"/>
          </w:tcPr>
          <w:p w:rsidR="00D52F60" w:rsidRPr="009A2C17" w:rsidRDefault="00D52F60" w:rsidP="00DE1165">
            <w:pPr>
              <w:pStyle w:val="BodyTextFirstIndent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</w:p>
        </w:tc>
      </w:tr>
      <w:tr w:rsidR="00D52F60" w:rsidTr="009C3F3B">
        <w:trPr>
          <w:trHeight w:val="505"/>
          <w:jc w:val="center"/>
        </w:trPr>
        <w:tc>
          <w:tcPr>
            <w:tcW w:w="1162" w:type="dxa"/>
            <w:vMerge w:val="restart"/>
            <w:vAlign w:val="center"/>
          </w:tcPr>
          <w:p w:rsidR="00D52F60" w:rsidRPr="009A2C17" w:rsidRDefault="00D52F60" w:rsidP="00D52F60">
            <w:pPr>
              <w:autoSpaceDE w:val="0"/>
              <w:autoSpaceDN w:val="0"/>
              <w:adjustRightInd w:val="0"/>
              <w:snapToGrid w:val="0"/>
              <w:ind w:left="31680" w:hangingChars="100" w:firstLine="3168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4"/>
                <w:attr w:name="Year" w:val="2021"/>
              </w:smartTagPr>
              <w:r w:rsidRPr="009A2C17">
                <w:rPr>
                  <w:rFonts w:ascii="仿宋_GB2312" w:eastAsia="仿宋_GB2312" w:hAnsi="仿宋" w:cs="仿宋"/>
                  <w:sz w:val="24"/>
                </w:rPr>
                <w:t>4</w:t>
              </w:r>
              <w:r w:rsidRPr="009A2C17">
                <w:rPr>
                  <w:rFonts w:ascii="仿宋_GB2312" w:eastAsia="仿宋_GB2312" w:hAnsi="仿宋" w:cs="仿宋" w:hint="eastAsia"/>
                  <w:sz w:val="24"/>
                </w:rPr>
                <w:t>月</w:t>
              </w:r>
              <w:r w:rsidRPr="009A2C17">
                <w:rPr>
                  <w:rFonts w:ascii="仿宋_GB2312" w:eastAsia="仿宋_GB2312" w:hAnsi="仿宋" w:cs="仿宋"/>
                  <w:sz w:val="24"/>
                </w:rPr>
                <w:t>9</w:t>
              </w:r>
              <w:r w:rsidRPr="009A2C17">
                <w:rPr>
                  <w:rFonts w:ascii="仿宋_GB2312" w:eastAsia="仿宋_GB2312" w:hAnsi="仿宋" w:cs="仿宋" w:hint="eastAsia"/>
                  <w:sz w:val="24"/>
                </w:rPr>
                <w:t>日</w:t>
              </w:r>
            </w:smartTag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上午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海棠区林旺南</w:t>
            </w:r>
          </w:p>
          <w:p w:rsidR="00D52F60" w:rsidRPr="009A2C17" w:rsidRDefault="00D52F60" w:rsidP="00DE1165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</w:rPr>
              <w:t>幼儿园</w:t>
            </w: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  <w:kern w:val="0"/>
              </w:rPr>
            </w:pPr>
            <w:r w:rsidRPr="009A2C17">
              <w:rPr>
                <w:rFonts w:ascii="仿宋_GB2312" w:eastAsia="仿宋_GB2312" w:hAnsi="仿宋" w:cs="仿宋" w:hint="eastAsia"/>
              </w:rPr>
              <w:t>观摩自主游戏与阅读环境创设</w:t>
            </w:r>
          </w:p>
        </w:tc>
        <w:tc>
          <w:tcPr>
            <w:tcW w:w="2070" w:type="dxa"/>
            <w:vAlign w:val="center"/>
          </w:tcPr>
          <w:p w:rsidR="00D52F60" w:rsidRPr="009A2C17" w:rsidRDefault="00D52F60" w:rsidP="009C3F3B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  <w:kern w:val="0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</w:rPr>
              <w:t>市幼教专家团队</w:t>
            </w:r>
          </w:p>
        </w:tc>
        <w:tc>
          <w:tcPr>
            <w:tcW w:w="1710" w:type="dxa"/>
            <w:vMerge w:val="restart"/>
            <w:vAlign w:val="center"/>
          </w:tcPr>
          <w:p w:rsidR="00D52F60" w:rsidRPr="009A2C17" w:rsidRDefault="00D52F60" w:rsidP="00DF58D1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  <w:color w:val="121212"/>
                <w:kern w:val="0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</w:rPr>
              <w:t>周瑜娟</w:t>
            </w:r>
            <w:r>
              <w:rPr>
                <w:rFonts w:ascii="仿宋_GB2312" w:eastAsia="仿宋_GB2312" w:hAnsi="仿宋" w:cs="仿宋"/>
                <w:color w:val="121212"/>
                <w:kern w:val="0"/>
              </w:rPr>
              <w:t>13976195529</w:t>
            </w:r>
          </w:p>
        </w:tc>
      </w:tr>
      <w:tr w:rsidR="00D52F60" w:rsidTr="00DF58D1">
        <w:trPr>
          <w:trHeight w:val="362"/>
          <w:jc w:val="center"/>
        </w:trPr>
        <w:tc>
          <w:tcPr>
            <w:tcW w:w="1162" w:type="dxa"/>
            <w:vMerge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52F60" w:rsidRPr="009A2C17" w:rsidRDefault="00D52F60" w:rsidP="00DE116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下午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D52F60" w:rsidRPr="009A2C17" w:rsidRDefault="00D52F60" w:rsidP="00D52F60">
            <w:pPr>
              <w:pStyle w:val="BodyTextFirstIndent"/>
              <w:spacing w:line="240" w:lineRule="auto"/>
              <w:ind w:firstLine="31680"/>
              <w:jc w:val="center"/>
              <w:rPr>
                <w:rFonts w:ascii="仿宋_GB2312" w:eastAsia="仿宋_GB2312" w:hAnsi="仿宋" w:cs="仿宋"/>
              </w:rPr>
            </w:pPr>
          </w:p>
        </w:tc>
        <w:tc>
          <w:tcPr>
            <w:tcW w:w="4320" w:type="dxa"/>
            <w:vAlign w:val="center"/>
          </w:tcPr>
          <w:p w:rsidR="00D52F60" w:rsidRPr="009A2C17" w:rsidRDefault="00D52F60" w:rsidP="009C3F3B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</w:rPr>
              <w:t>聚焦问题，专题研讨</w:t>
            </w:r>
          </w:p>
        </w:tc>
        <w:tc>
          <w:tcPr>
            <w:tcW w:w="2070" w:type="dxa"/>
            <w:vAlign w:val="center"/>
          </w:tcPr>
          <w:p w:rsidR="00D52F60" w:rsidRPr="009A2C17" w:rsidRDefault="00D52F60" w:rsidP="009C3F3B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</w:rPr>
              <w:t>周瑜娟</w:t>
            </w:r>
          </w:p>
        </w:tc>
        <w:tc>
          <w:tcPr>
            <w:tcW w:w="1710" w:type="dxa"/>
            <w:vMerge/>
            <w:vAlign w:val="center"/>
          </w:tcPr>
          <w:p w:rsidR="00D52F60" w:rsidRPr="009A2C17" w:rsidRDefault="00D52F60" w:rsidP="00DE1165">
            <w:pPr>
              <w:pStyle w:val="BodyTextFirstIndent"/>
              <w:spacing w:line="240" w:lineRule="auto"/>
              <w:ind w:firstLineChars="0" w:firstLine="0"/>
              <w:jc w:val="center"/>
              <w:rPr>
                <w:rFonts w:ascii="仿宋_GB2312" w:eastAsia="仿宋_GB2312" w:hAnsi="仿宋" w:cs="仿宋"/>
              </w:rPr>
            </w:pPr>
          </w:p>
        </w:tc>
      </w:tr>
      <w:tr w:rsidR="00D52F60" w:rsidTr="009C3F3B">
        <w:tblPrEx>
          <w:tblLook w:val="0000"/>
        </w:tblPrEx>
        <w:trPr>
          <w:trHeight w:val="70"/>
          <w:jc w:val="center"/>
        </w:trPr>
        <w:tc>
          <w:tcPr>
            <w:tcW w:w="1162" w:type="dxa"/>
            <w:vMerge w:val="restart"/>
          </w:tcPr>
          <w:p w:rsidR="00D52F60" w:rsidRPr="009A2C17" w:rsidRDefault="00D52F60" w:rsidP="00D52F60">
            <w:pPr>
              <w:autoSpaceDE w:val="0"/>
              <w:autoSpaceDN w:val="0"/>
              <w:adjustRightInd w:val="0"/>
              <w:snapToGrid w:val="0"/>
              <w:ind w:left="31680" w:hangingChars="100" w:firstLine="3168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  <w:p w:rsidR="00D52F60" w:rsidRPr="009A2C17" w:rsidRDefault="00D52F60" w:rsidP="00D52F60">
            <w:pPr>
              <w:autoSpaceDE w:val="0"/>
              <w:autoSpaceDN w:val="0"/>
              <w:adjustRightInd w:val="0"/>
              <w:snapToGrid w:val="0"/>
              <w:ind w:left="31680" w:hangingChars="100" w:firstLine="3168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3"/>
                <w:attr w:name="Month" w:val="4"/>
                <w:attr w:name="Year" w:val="2021"/>
              </w:smartTagP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4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月</w:t>
              </w:r>
              <w:r w:rsidRPr="009A2C17">
                <w:rPr>
                  <w:rFonts w:ascii="仿宋_GB2312" w:eastAsia="仿宋_GB2312" w:hAnsi="仿宋" w:cs="仿宋"/>
                  <w:kern w:val="0"/>
                  <w:sz w:val="24"/>
                </w:rPr>
                <w:t>13</w:t>
              </w:r>
              <w:r w:rsidRPr="009A2C17">
                <w:rPr>
                  <w:rFonts w:ascii="仿宋_GB2312" w:eastAsia="仿宋_GB2312" w:hAnsi="仿宋" w:cs="仿宋" w:hint="eastAsia"/>
                  <w:kern w:val="0"/>
                  <w:sz w:val="24"/>
                </w:rPr>
                <w:t>日</w:t>
              </w:r>
            </w:smartTag>
          </w:p>
          <w:p w:rsidR="00D52F60" w:rsidRPr="009A2C17" w:rsidRDefault="00D52F60" w:rsidP="00DE116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D52F60" w:rsidRPr="009A2C17" w:rsidRDefault="00D52F60" w:rsidP="0061554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kern w:val="0"/>
                <w:sz w:val="24"/>
              </w:rPr>
              <w:t>上午</w:t>
            </w:r>
            <w:r w:rsidRPr="009A2C17">
              <w:rPr>
                <w:rFonts w:ascii="仿宋_GB2312" w:eastAsia="仿宋_GB2312" w:hAnsi="仿宋" w:cs="仿宋"/>
                <w:kern w:val="0"/>
                <w:sz w:val="24"/>
              </w:rPr>
              <w:t>9:00-11:30</w:t>
            </w:r>
          </w:p>
        </w:tc>
        <w:tc>
          <w:tcPr>
            <w:tcW w:w="2160" w:type="dxa"/>
            <w:vMerge w:val="restart"/>
          </w:tcPr>
          <w:p w:rsidR="00D52F60" w:rsidRPr="009A2C17" w:rsidRDefault="00D52F60" w:rsidP="00DE1165">
            <w:pPr>
              <w:rPr>
                <w:rFonts w:ascii="仿宋_GB2312" w:eastAsia="仿宋_GB2312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sz w:val="24"/>
              </w:rPr>
              <w:t>崖州区中心幼儿园</w:t>
            </w:r>
          </w:p>
        </w:tc>
        <w:tc>
          <w:tcPr>
            <w:tcW w:w="4320" w:type="dxa"/>
          </w:tcPr>
          <w:p w:rsidR="00D52F60" w:rsidRPr="009A2C17" w:rsidRDefault="00D52F60" w:rsidP="009C3F3B">
            <w:pPr>
              <w:jc w:val="center"/>
              <w:rPr>
                <w:rFonts w:ascii="仿宋_GB2312" w:eastAsia="仿宋_GB2312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sz w:val="24"/>
              </w:rPr>
              <w:t>观摩自主游戏与阅读环境创设</w:t>
            </w:r>
          </w:p>
        </w:tc>
        <w:tc>
          <w:tcPr>
            <w:tcW w:w="2070" w:type="dxa"/>
          </w:tcPr>
          <w:p w:rsidR="00D52F60" w:rsidRPr="009A2C17" w:rsidRDefault="00D52F60" w:rsidP="009C3F3B">
            <w:pPr>
              <w:jc w:val="center"/>
              <w:rPr>
                <w:rFonts w:ascii="仿宋_GB2312" w:eastAsia="仿宋_GB2312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市幼教专家团队</w:t>
            </w:r>
          </w:p>
        </w:tc>
        <w:tc>
          <w:tcPr>
            <w:tcW w:w="1710" w:type="dxa"/>
            <w:vMerge w:val="restart"/>
          </w:tcPr>
          <w:p w:rsidR="00D52F60" w:rsidRPr="009A2C17" w:rsidRDefault="00D52F60" w:rsidP="00DF58D1">
            <w:pPr>
              <w:jc w:val="center"/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</w:pPr>
            <w:r w:rsidRPr="009A2C17">
              <w:rPr>
                <w:rFonts w:ascii="仿宋_GB2312" w:eastAsia="仿宋_GB2312" w:hAnsi="仿宋" w:cs="仿宋" w:hint="eastAsia"/>
                <w:color w:val="121212"/>
                <w:kern w:val="0"/>
                <w:sz w:val="24"/>
              </w:rPr>
              <w:t>符英姿</w:t>
            </w:r>
          </w:p>
          <w:p w:rsidR="00D52F60" w:rsidRPr="009A2C17" w:rsidRDefault="00D52F60" w:rsidP="00DF58D1">
            <w:pPr>
              <w:jc w:val="center"/>
              <w:rPr>
                <w:rFonts w:ascii="仿宋_GB2312" w:eastAsia="仿宋_GB2312"/>
                <w:sz w:val="24"/>
              </w:rPr>
            </w:pPr>
            <w:r w:rsidRPr="009A2C17">
              <w:rPr>
                <w:rFonts w:ascii="仿宋_GB2312" w:eastAsia="仿宋_GB2312" w:hAnsi="仿宋" w:cs="仿宋"/>
                <w:color w:val="121212"/>
                <w:kern w:val="0"/>
                <w:sz w:val="24"/>
              </w:rPr>
              <w:t>13178912510</w:t>
            </w:r>
          </w:p>
        </w:tc>
      </w:tr>
      <w:tr w:rsidR="00D52F60" w:rsidTr="00DF58D1">
        <w:tblPrEx>
          <w:tblLook w:val="0000"/>
        </w:tblPrEx>
        <w:trPr>
          <w:trHeight w:val="386"/>
          <w:jc w:val="center"/>
        </w:trPr>
        <w:tc>
          <w:tcPr>
            <w:tcW w:w="1162" w:type="dxa"/>
            <w:vMerge/>
          </w:tcPr>
          <w:p w:rsidR="00D52F60" w:rsidRDefault="00D52F60" w:rsidP="00DE1165"/>
        </w:tc>
        <w:tc>
          <w:tcPr>
            <w:tcW w:w="2160" w:type="dxa"/>
            <w:vAlign w:val="center"/>
          </w:tcPr>
          <w:p w:rsidR="00D52F60" w:rsidRPr="00D23078" w:rsidRDefault="00D52F60" w:rsidP="0061554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 w:rsidRPr="00D23078">
              <w:rPr>
                <w:rFonts w:ascii="仿宋_GB2312" w:eastAsia="仿宋_GB2312" w:hAnsi="仿宋" w:cs="仿宋" w:hint="eastAsia"/>
                <w:kern w:val="0"/>
                <w:sz w:val="24"/>
              </w:rPr>
              <w:t>下午</w:t>
            </w:r>
            <w:r w:rsidRPr="00D23078">
              <w:rPr>
                <w:rFonts w:ascii="仿宋_GB2312" w:eastAsia="仿宋_GB2312" w:hAnsi="仿宋" w:cs="仿宋"/>
                <w:kern w:val="0"/>
                <w:sz w:val="24"/>
              </w:rPr>
              <w:t>14:30-17:30</w:t>
            </w:r>
          </w:p>
        </w:tc>
        <w:tc>
          <w:tcPr>
            <w:tcW w:w="2160" w:type="dxa"/>
            <w:vMerge/>
          </w:tcPr>
          <w:p w:rsidR="00D52F60" w:rsidRDefault="00D52F60" w:rsidP="00DE1165"/>
        </w:tc>
        <w:tc>
          <w:tcPr>
            <w:tcW w:w="4320" w:type="dxa"/>
          </w:tcPr>
          <w:p w:rsidR="00D52F60" w:rsidRPr="009C3F3B" w:rsidRDefault="00D52F60" w:rsidP="009C3F3B">
            <w:pPr>
              <w:jc w:val="center"/>
              <w:rPr>
                <w:sz w:val="24"/>
              </w:rPr>
            </w:pPr>
            <w:r w:rsidRPr="009C3F3B">
              <w:rPr>
                <w:rFonts w:ascii="仿宋_GB2312" w:eastAsia="仿宋_GB2312" w:hAnsi="仿宋" w:cs="仿宋" w:hint="eastAsia"/>
                <w:kern w:val="0"/>
                <w:sz w:val="24"/>
              </w:rPr>
              <w:t>聚焦问题，专题研讨</w:t>
            </w:r>
          </w:p>
        </w:tc>
        <w:tc>
          <w:tcPr>
            <w:tcW w:w="2070" w:type="dxa"/>
          </w:tcPr>
          <w:p w:rsidR="00D52F60" w:rsidRPr="00DF58D1" w:rsidRDefault="00D52F60" w:rsidP="009C3F3B">
            <w:pPr>
              <w:jc w:val="center"/>
              <w:rPr>
                <w:sz w:val="24"/>
              </w:rPr>
            </w:pPr>
            <w:r w:rsidRPr="00DF58D1">
              <w:rPr>
                <w:rFonts w:ascii="仿宋_GB2312" w:eastAsia="仿宋_GB2312" w:hAnsi="仿宋" w:cs="仿宋" w:hint="eastAsia"/>
                <w:sz w:val="24"/>
              </w:rPr>
              <w:t>符英姿</w:t>
            </w:r>
          </w:p>
        </w:tc>
        <w:tc>
          <w:tcPr>
            <w:tcW w:w="1710" w:type="dxa"/>
            <w:vMerge/>
          </w:tcPr>
          <w:p w:rsidR="00D52F60" w:rsidRDefault="00D52F60" w:rsidP="00DE1165"/>
        </w:tc>
      </w:tr>
    </w:tbl>
    <w:p w:rsidR="00D52F60" w:rsidRDefault="00D52F60"/>
    <w:sectPr w:rsidR="00D52F60" w:rsidSect="002339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9224D5D"/>
    <w:rsid w:val="00233946"/>
    <w:rsid w:val="0023397D"/>
    <w:rsid w:val="00595D47"/>
    <w:rsid w:val="0061554C"/>
    <w:rsid w:val="006C0009"/>
    <w:rsid w:val="007365D2"/>
    <w:rsid w:val="008328F4"/>
    <w:rsid w:val="00874530"/>
    <w:rsid w:val="009A2C17"/>
    <w:rsid w:val="009C3F3B"/>
    <w:rsid w:val="00D23078"/>
    <w:rsid w:val="00D524F3"/>
    <w:rsid w:val="00D52F60"/>
    <w:rsid w:val="00DE1165"/>
    <w:rsid w:val="00DF58D1"/>
    <w:rsid w:val="00F36F7B"/>
    <w:rsid w:val="00FC01CC"/>
    <w:rsid w:val="19224D5D"/>
    <w:rsid w:val="65FC1836"/>
    <w:rsid w:val="7A63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3397D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339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23397D"/>
    <w:pPr>
      <w:spacing w:line="360" w:lineRule="auto"/>
      <w:ind w:firstLineChars="100" w:firstLine="420"/>
      <w:jc w:val="left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</w:style>
  <w:style w:type="table" w:styleId="TableGrid">
    <w:name w:val="Table Grid"/>
    <w:basedOn w:val="TableNormal"/>
    <w:uiPriority w:val="99"/>
    <w:rsid w:val="0023397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95</Words>
  <Characters>547</Characters>
  <Application>Microsoft Office Outlook</Application>
  <DocSecurity>0</DocSecurity>
  <Lines>0</Lines>
  <Paragraphs>0</Paragraphs>
  <ScaleCrop>false</ScaleCrop>
  <Company>其他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不错</dc:creator>
  <cp:keywords/>
  <dc:description/>
  <cp:lastModifiedBy>陈惠芹</cp:lastModifiedBy>
  <cp:revision>16</cp:revision>
  <dcterms:created xsi:type="dcterms:W3CDTF">2021-03-19T04:07:00Z</dcterms:created>
  <dcterms:modified xsi:type="dcterms:W3CDTF">2021-03-25T07:56:00Z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