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27"/>
          <w:szCs w:val="27"/>
        </w:rPr>
      </w:pPr>
      <w:r>
        <w:rPr>
          <w:rFonts w:hint="eastAsia" w:ascii="仿宋_GB2312" w:eastAsia="仿宋_GB2312"/>
          <w:sz w:val="27"/>
          <w:szCs w:val="27"/>
        </w:rPr>
        <w:t>附件3：</w:t>
      </w: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0"/>
          <w:szCs w:val="30"/>
        </w:rPr>
        <w:t>“国培计划2018”——海南省乡村中小学班主任教师和德育主任访名校培训项目（第二期）名额分配表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val="en-US" w:eastAsia="zh-CN"/>
        </w:rPr>
        <w:t>初中班主任）</w:t>
      </w:r>
    </w:p>
    <w:tbl>
      <w:tblPr>
        <w:tblStyle w:val="2"/>
        <w:tblW w:w="865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2195"/>
        <w:gridCol w:w="2490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7</w:t>
            </w:r>
          </w:p>
        </w:tc>
      </w:tr>
    </w:tbl>
    <w:p>
      <w:pPr>
        <w:shd w:val="clear" w:color="auto" w:fill="FFFFFF"/>
        <w:spacing w:line="702" w:lineRule="atLeast"/>
        <w:jc w:val="center"/>
        <w:rPr>
          <w:rFonts w:hint="eastAsia" w:ascii="仿宋" w:hAnsi="仿宋" w:eastAsia="仿宋" w:cs="宋体"/>
          <w:color w:val="333333"/>
          <w:kern w:val="0"/>
          <w:sz w:val="30"/>
          <w:szCs w:val="30"/>
        </w:rPr>
      </w:pPr>
    </w:p>
    <w:p>
      <w:pPr>
        <w:shd w:val="clear" w:color="auto" w:fill="FFFFFF"/>
        <w:spacing w:line="702" w:lineRule="atLeast"/>
        <w:jc w:val="center"/>
        <w:rPr>
          <w:rFonts w:hint="eastAsia" w:ascii="仿宋" w:hAnsi="仿宋" w:eastAsia="仿宋" w:cs="宋体"/>
          <w:color w:val="333333"/>
          <w:kern w:val="0"/>
          <w:sz w:val="30"/>
          <w:szCs w:val="30"/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0"/>
          <w:szCs w:val="30"/>
        </w:rPr>
        <w:t>“国培计划2018”——海南省乡村中小学班主任教师和德育主任访名校培训项目（第二期）名额分配表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val="en-US" w:eastAsia="zh-CN"/>
        </w:rPr>
        <w:t>小学班主任）</w:t>
      </w:r>
    </w:p>
    <w:p>
      <w:pPr>
        <w:shd w:val="clear" w:color="auto" w:fill="FFFFFF"/>
        <w:spacing w:line="360" w:lineRule="auto"/>
        <w:jc w:val="center"/>
      </w:pPr>
    </w:p>
    <w:tbl>
      <w:tblPr>
        <w:tblStyle w:val="2"/>
        <w:tblW w:w="8625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2165"/>
        <w:gridCol w:w="2535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4</w:t>
            </w:r>
          </w:p>
        </w:tc>
      </w:tr>
    </w:tbl>
    <w:p/>
    <w:p/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333333"/>
          <w:sz w:val="32"/>
          <w:szCs w:val="32"/>
        </w:rPr>
      </w:pP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333333"/>
          <w:sz w:val="32"/>
          <w:szCs w:val="32"/>
        </w:rPr>
      </w:pP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333333"/>
          <w:sz w:val="32"/>
          <w:szCs w:val="32"/>
        </w:rPr>
      </w:pP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333333"/>
          <w:sz w:val="32"/>
          <w:szCs w:val="32"/>
        </w:rPr>
      </w:pP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333333"/>
          <w:sz w:val="32"/>
          <w:szCs w:val="32"/>
        </w:rPr>
      </w:pP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333333"/>
          <w:sz w:val="32"/>
          <w:szCs w:val="32"/>
        </w:rPr>
      </w:pPr>
    </w:p>
    <w:p>
      <w:pPr>
        <w:shd w:val="clear" w:color="auto" w:fill="FFFFFF"/>
        <w:spacing w:line="360" w:lineRule="auto"/>
        <w:jc w:val="center"/>
        <w:rPr>
          <w:rFonts w:hint="eastAsia" w:ascii="仿宋" w:hAnsi="仿宋" w:eastAsia="仿宋" w:cs="宋体"/>
          <w:color w:val="333333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333333"/>
          <w:kern w:val="0"/>
          <w:sz w:val="30"/>
          <w:szCs w:val="30"/>
        </w:rPr>
        <w:t>“国培计划2018”——海南省乡村中小学班主任教师和德育主任访名校培训项目（第二期）名额分配表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val="en-US" w:eastAsia="zh-CN"/>
        </w:rPr>
        <w:t>初中德育主任）</w:t>
      </w:r>
    </w:p>
    <w:tbl>
      <w:tblPr>
        <w:tblStyle w:val="2"/>
        <w:tblpPr w:leftFromText="180" w:rightFromText="180" w:vertAnchor="text" w:horzAnchor="page" w:tblpX="1980" w:tblpY="458"/>
        <w:tblOverlap w:val="never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2165"/>
        <w:gridCol w:w="2535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昌江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白沙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b/>
              </w:rPr>
              <w:t>厅直属中学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Times New Roman" w:hAnsi="Times New Roman" w:eastAsia="宋体" w:cs="Times New Roman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4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10</w:t>
            </w:r>
          </w:p>
        </w:tc>
      </w:tr>
    </w:tbl>
    <w:p>
      <w:pPr>
        <w:spacing w:line="360" w:lineRule="auto"/>
        <w:rPr>
          <w:rFonts w:hint="eastAsia"/>
        </w:rPr>
      </w:pPr>
    </w:p>
    <w:p>
      <w:pPr>
        <w:spacing w:line="360" w:lineRule="auto"/>
      </w:pPr>
      <w:r>
        <w:rPr>
          <w:rFonts w:hint="eastAsia"/>
        </w:rPr>
        <w:t>备注：厅直属学校指海南中学、海南国兴中学、海南省农垦中学、海南省农垦加莱高级中学、海南省农垦实验中学、海南师范大学附属中学、琼州学院附属中学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0"/>
          <w:szCs w:val="30"/>
        </w:rPr>
        <w:t>“国培计划2018”——海南省乡村中小学班主任教师和德育主任访名校培训项目（第二期）名额分配表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val="en-US" w:eastAsia="zh-CN"/>
        </w:rPr>
        <w:t>小学德育主任</w:t>
      </w:r>
      <w:bookmarkStart w:id="0" w:name="_GoBack"/>
      <w:bookmarkEnd w:id="0"/>
      <w:r>
        <w:rPr>
          <w:rFonts w:hint="eastAsia" w:ascii="黑体" w:hAnsi="黑体" w:eastAsia="黑体" w:cs="黑体"/>
          <w:color w:val="333333"/>
          <w:kern w:val="0"/>
          <w:sz w:val="30"/>
          <w:szCs w:val="30"/>
          <w:lang w:val="en-US" w:eastAsia="zh-CN"/>
        </w:rPr>
        <w:t>）</w:t>
      </w:r>
    </w:p>
    <w:p>
      <w:pPr>
        <w:shd w:val="clear" w:color="auto" w:fill="FFFFFF"/>
        <w:spacing w:line="360" w:lineRule="auto"/>
        <w:jc w:val="center"/>
      </w:pPr>
    </w:p>
    <w:tbl>
      <w:tblPr>
        <w:tblStyle w:val="2"/>
        <w:tblW w:w="82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2225"/>
        <w:gridCol w:w="2490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eastAsia="宋体"/>
                <w:color w:val="FF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3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卢文辉经典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170C7"/>
    <w:rsid w:val="02FD6A29"/>
    <w:rsid w:val="064170C7"/>
    <w:rsid w:val="176F089E"/>
    <w:rsid w:val="412376B7"/>
    <w:rsid w:val="45F8133A"/>
    <w:rsid w:val="4F247C62"/>
    <w:rsid w:val="5B732D7F"/>
    <w:rsid w:val="6748702A"/>
    <w:rsid w:val="7612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2020-03-20T10:08:00Z</dcterms:created>
  <dc:creator>A哒哒 11月3日飞补货</dc:creator>
  <cp:lastModifiedBy>A哒哒 11月3日飞补货</cp:lastModifiedBy>
  <dcterms:modified xsi:type="dcterms:W3CDTF">2020-03-23T13:36:24Z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