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三亚市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中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学体育课堂教学评比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观摩活动授课教师登记表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（学校）：     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2020年    月   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1668"/>
        <w:gridCol w:w="931"/>
        <w:gridCol w:w="982"/>
        <w:gridCol w:w="235"/>
        <w:gridCol w:w="905"/>
        <w:gridCol w:w="1447"/>
        <w:gridCol w:w="816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龄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793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5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1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邮箱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教材内容</w:t>
            </w:r>
          </w:p>
        </w:tc>
        <w:tc>
          <w:tcPr>
            <w:tcW w:w="793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授课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年级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课次</w:t>
            </w:r>
          </w:p>
        </w:tc>
        <w:tc>
          <w:tcPr>
            <w:tcW w:w="21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  <w:tc>
          <w:tcPr>
            <w:tcW w:w="17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单位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单位</w:t>
            </w:r>
          </w:p>
        </w:tc>
        <w:tc>
          <w:tcPr>
            <w:tcW w:w="32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8" w:hRule="atLeast"/>
          <w:jc w:val="center"/>
        </w:trPr>
        <w:tc>
          <w:tcPr>
            <w:tcW w:w="1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场地及器材要求（除足球、篮球、排球等学校</w:t>
            </w:r>
            <w:r>
              <w:rPr>
                <w:rFonts w:hint="eastAsia" w:ascii="宋体" w:hAnsi="宋体" w:eastAsia="宋体" w:cs="宋体"/>
                <w:spacing w:val="-6"/>
                <w:kern w:val="0"/>
                <w:sz w:val="28"/>
                <w:szCs w:val="28"/>
                <w:lang w:val="en-US" w:eastAsia="zh-CN"/>
              </w:rPr>
              <w:t>常备器材外，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其余器材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自备）</w:t>
            </w:r>
          </w:p>
        </w:tc>
        <w:tc>
          <w:tcPr>
            <w:tcW w:w="793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C76BE2"/>
    <w:rsid w:val="44F532B5"/>
    <w:rsid w:val="4E244124"/>
    <w:rsid w:val="6D844139"/>
    <w:rsid w:val="78EE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2020-09-17T02:44:00Z</dcterms:created>
  <dc:creator>Administrator</dc:creator>
  <cp:lastModifiedBy>黄泽诗</cp:lastModifiedBy>
  <dcterms:modified xsi:type="dcterms:W3CDTF">2020-09-17T06:57:10Z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