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2"/>
        <w:tblW w:w="125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4"/>
        <w:gridCol w:w="1367"/>
        <w:gridCol w:w="4266"/>
        <w:gridCol w:w="2667"/>
        <w:gridCol w:w="1283"/>
        <w:gridCol w:w="1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2527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color w:val="000000"/>
                <w:sz w:val="28"/>
                <w:szCs w:val="28"/>
                <w:u w:val="none"/>
                <w:lang w:eastAsia="zh-CN"/>
              </w:rPr>
              <w:t>第二十一届世界华人学生作文大赛三亚市学生作文稿汇总表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序号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姓名</w:t>
            </w: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作文题目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学校名称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指导老师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eastAsia="zh-CN"/>
              </w:rPr>
              <w:t>获奖等级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806CD"/>
    <w:rsid w:val="343806CD"/>
    <w:rsid w:val="6D465ABD"/>
    <w:rsid w:val="76735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2020-09-11T02:30:00Z</dcterms:created>
  <dc:creator>周阳</dc:creator>
  <cp:lastModifiedBy>董时平</cp:lastModifiedBy>
  <dcterms:modified xsi:type="dcterms:W3CDTF">2020-09-11T08:39:55Z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